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5E1087" w14:textId="34EDDD0E" w:rsidR="007337F4" w:rsidRDefault="007337F4" w:rsidP="007337F4">
      <w:pPr>
        <w:jc w:val="right"/>
        <w:outlineLvl w:val="0"/>
        <w:rPr>
          <w:sz w:val="24"/>
          <w:szCs w:val="24"/>
        </w:rPr>
      </w:pPr>
      <w:r>
        <w:rPr>
          <w:sz w:val="24"/>
          <w:szCs w:val="24"/>
        </w:rPr>
        <w:t>Приложение 1 к Документации</w:t>
      </w:r>
    </w:p>
    <w:p w14:paraId="244634A9" w14:textId="77777777" w:rsidR="007337F4" w:rsidRDefault="007337F4" w:rsidP="007337F4">
      <w:pPr>
        <w:jc w:val="right"/>
        <w:outlineLvl w:val="0"/>
        <w:rPr>
          <w:sz w:val="24"/>
          <w:szCs w:val="24"/>
        </w:rPr>
      </w:pPr>
    </w:p>
    <w:p w14:paraId="33AC61C0" w14:textId="4101BA8A" w:rsidR="00251908" w:rsidRPr="001F2124" w:rsidRDefault="000F2504" w:rsidP="00367006">
      <w:pPr>
        <w:jc w:val="center"/>
        <w:outlineLvl w:val="0"/>
        <w:rPr>
          <w:sz w:val="24"/>
          <w:szCs w:val="24"/>
        </w:rPr>
      </w:pPr>
      <w:r>
        <w:rPr>
          <w:sz w:val="24"/>
          <w:szCs w:val="24"/>
        </w:rPr>
        <w:t>Д</w:t>
      </w:r>
      <w:r w:rsidR="00C3464A" w:rsidRPr="001F2124">
        <w:rPr>
          <w:sz w:val="24"/>
          <w:szCs w:val="24"/>
        </w:rPr>
        <w:t>оговор</w:t>
      </w:r>
      <w:r w:rsidR="000546FD" w:rsidRPr="001F2124">
        <w:rPr>
          <w:sz w:val="24"/>
          <w:szCs w:val="24"/>
        </w:rPr>
        <w:t xml:space="preserve"> </w:t>
      </w:r>
      <w:r>
        <w:rPr>
          <w:sz w:val="24"/>
          <w:szCs w:val="24"/>
        </w:rPr>
        <w:t xml:space="preserve">подряда </w:t>
      </w:r>
      <w:r w:rsidR="00251908" w:rsidRPr="001F2124">
        <w:rPr>
          <w:sz w:val="24"/>
          <w:szCs w:val="24"/>
        </w:rPr>
        <w:t xml:space="preserve">на </w:t>
      </w:r>
      <w:bookmarkStart w:id="0" w:name="_Hlk193440689"/>
      <w:r w:rsidR="007768EA">
        <w:rPr>
          <w:sz w:val="24"/>
          <w:szCs w:val="24"/>
        </w:rPr>
        <w:t>строительство</w:t>
      </w:r>
      <w:r w:rsidR="00251908" w:rsidRPr="001F2124">
        <w:rPr>
          <w:sz w:val="24"/>
          <w:szCs w:val="24"/>
        </w:rPr>
        <w:t xml:space="preserve"> объект</w:t>
      </w:r>
      <w:r w:rsidR="008B7972">
        <w:rPr>
          <w:sz w:val="24"/>
          <w:szCs w:val="24"/>
        </w:rPr>
        <w:t>ов</w:t>
      </w:r>
    </w:p>
    <w:p w14:paraId="51B748B4" w14:textId="458D98D3" w:rsidR="00367006" w:rsidRDefault="00C3464A" w:rsidP="00367006">
      <w:pPr>
        <w:jc w:val="center"/>
        <w:rPr>
          <w:sz w:val="24"/>
          <w:szCs w:val="24"/>
        </w:rPr>
      </w:pPr>
      <w:r w:rsidRPr="001F2124">
        <w:rPr>
          <w:sz w:val="24"/>
          <w:szCs w:val="24"/>
        </w:rPr>
        <w:t>«Коммерческий учет электрической энергии и устройств сбора и передачи данных в многоквартирных домах в зоне деятельности ООО «Иркутскэнергосбыт»</w:t>
      </w:r>
      <w:r w:rsidR="00367006" w:rsidRPr="00367006">
        <w:rPr>
          <w:sz w:val="24"/>
          <w:szCs w:val="24"/>
        </w:rPr>
        <w:t xml:space="preserve">. </w:t>
      </w:r>
      <w:r w:rsidR="007768EA">
        <w:rPr>
          <w:sz w:val="24"/>
          <w:szCs w:val="24"/>
        </w:rPr>
        <w:t>Нижне-Илимское</w:t>
      </w:r>
      <w:r w:rsidR="00367006" w:rsidRPr="00367006">
        <w:rPr>
          <w:sz w:val="24"/>
          <w:szCs w:val="24"/>
        </w:rPr>
        <w:t xml:space="preserve"> отделение</w:t>
      </w:r>
      <w:r w:rsidR="00367006">
        <w:rPr>
          <w:sz w:val="24"/>
          <w:szCs w:val="24"/>
        </w:rPr>
        <w:t>;</w:t>
      </w:r>
      <w:r w:rsidR="00367006" w:rsidRPr="00367006">
        <w:rPr>
          <w:sz w:val="24"/>
          <w:szCs w:val="24"/>
        </w:rPr>
        <w:t xml:space="preserve"> </w:t>
      </w:r>
      <w:r w:rsidR="007768EA">
        <w:rPr>
          <w:sz w:val="24"/>
          <w:szCs w:val="24"/>
        </w:rPr>
        <w:t>Усть-Илимское</w:t>
      </w:r>
      <w:r w:rsidR="00367006" w:rsidRPr="00367006">
        <w:rPr>
          <w:sz w:val="24"/>
          <w:szCs w:val="24"/>
        </w:rPr>
        <w:t xml:space="preserve"> отделение</w:t>
      </w:r>
      <w:r w:rsidR="00367006">
        <w:rPr>
          <w:sz w:val="24"/>
          <w:szCs w:val="24"/>
        </w:rPr>
        <w:t>;</w:t>
      </w:r>
      <w:r w:rsidR="00367006" w:rsidRPr="00367006">
        <w:rPr>
          <w:sz w:val="24"/>
          <w:szCs w:val="24"/>
        </w:rPr>
        <w:t xml:space="preserve"> </w:t>
      </w:r>
      <w:r w:rsidR="007768EA">
        <w:rPr>
          <w:sz w:val="24"/>
          <w:szCs w:val="24"/>
        </w:rPr>
        <w:t>Усть-Кутское</w:t>
      </w:r>
      <w:r w:rsidR="00367006" w:rsidRPr="00367006">
        <w:rPr>
          <w:sz w:val="24"/>
          <w:szCs w:val="24"/>
        </w:rPr>
        <w:t xml:space="preserve"> отделение</w:t>
      </w:r>
      <w:r w:rsidR="009E4EAE">
        <w:rPr>
          <w:sz w:val="24"/>
          <w:szCs w:val="24"/>
        </w:rPr>
        <w:t>; Тайшетское отделение</w:t>
      </w:r>
      <w:r w:rsidRPr="00367006">
        <w:rPr>
          <w:sz w:val="24"/>
          <w:szCs w:val="24"/>
        </w:rPr>
        <w:t>»</w:t>
      </w:r>
      <w:bookmarkEnd w:id="0"/>
      <w:r w:rsidRPr="00367006">
        <w:rPr>
          <w:sz w:val="24"/>
          <w:szCs w:val="24"/>
        </w:rPr>
        <w:t xml:space="preserve"> </w:t>
      </w:r>
    </w:p>
    <w:p w14:paraId="4481D8A3" w14:textId="01805777" w:rsidR="000546FD" w:rsidRDefault="000546FD" w:rsidP="00367006">
      <w:pPr>
        <w:jc w:val="center"/>
        <w:rPr>
          <w:sz w:val="24"/>
          <w:szCs w:val="24"/>
        </w:rPr>
      </w:pPr>
      <w:r w:rsidRPr="00367006">
        <w:rPr>
          <w:sz w:val="24"/>
          <w:szCs w:val="24"/>
        </w:rPr>
        <w:t>№</w:t>
      </w:r>
      <w:r w:rsidR="002237D5" w:rsidRPr="00367006">
        <w:rPr>
          <w:sz w:val="24"/>
          <w:szCs w:val="24"/>
        </w:rPr>
        <w:t xml:space="preserve"> </w:t>
      </w:r>
      <w:r w:rsidR="00367006" w:rsidRPr="00367006">
        <w:rPr>
          <w:sz w:val="24"/>
          <w:szCs w:val="24"/>
        </w:rPr>
        <w:t>1</w:t>
      </w:r>
      <w:r w:rsidR="002237D5" w:rsidRPr="00367006">
        <w:rPr>
          <w:sz w:val="24"/>
          <w:szCs w:val="24"/>
        </w:rPr>
        <w:t>/КС-202</w:t>
      </w:r>
      <w:r w:rsidR="007768EA">
        <w:rPr>
          <w:sz w:val="24"/>
          <w:szCs w:val="24"/>
        </w:rPr>
        <w:t>5</w:t>
      </w:r>
    </w:p>
    <w:p w14:paraId="1C566B06" w14:textId="77777777" w:rsidR="00367006" w:rsidRPr="00430A5B" w:rsidRDefault="00367006" w:rsidP="00367006">
      <w:pPr>
        <w:jc w:val="center"/>
        <w:rPr>
          <w:sz w:val="24"/>
          <w:szCs w:val="24"/>
        </w:rPr>
      </w:pPr>
    </w:p>
    <w:p w14:paraId="4460CE57" w14:textId="56D5CCC0" w:rsidR="000546FD" w:rsidRPr="00F06ACE" w:rsidRDefault="000546FD" w:rsidP="000546FD">
      <w:pPr>
        <w:jc w:val="both"/>
        <w:rPr>
          <w:bCs/>
          <w:sz w:val="22"/>
          <w:szCs w:val="22"/>
        </w:rPr>
      </w:pPr>
      <w:r w:rsidRPr="00F06ACE">
        <w:rPr>
          <w:bCs/>
          <w:sz w:val="22"/>
          <w:szCs w:val="22"/>
        </w:rPr>
        <w:t xml:space="preserve">г. Иркутск                                                                                  </w:t>
      </w:r>
      <w:r w:rsidR="00CB00FE" w:rsidRPr="00F06ACE">
        <w:rPr>
          <w:bCs/>
          <w:sz w:val="22"/>
          <w:szCs w:val="22"/>
        </w:rPr>
        <w:t xml:space="preserve">        </w:t>
      </w:r>
      <w:r w:rsidR="002237D5">
        <w:rPr>
          <w:bCs/>
          <w:sz w:val="22"/>
          <w:szCs w:val="22"/>
        </w:rPr>
        <w:tab/>
      </w:r>
      <w:r w:rsidR="00C15038">
        <w:rPr>
          <w:bCs/>
          <w:sz w:val="22"/>
          <w:szCs w:val="22"/>
        </w:rPr>
        <w:t xml:space="preserve">   </w:t>
      </w:r>
      <w:proofErr w:type="gramStart"/>
      <w:r w:rsidR="00C15038">
        <w:rPr>
          <w:bCs/>
          <w:sz w:val="22"/>
          <w:szCs w:val="22"/>
        </w:rPr>
        <w:t xml:space="preserve">   </w:t>
      </w:r>
      <w:r w:rsidR="00CE7727" w:rsidRPr="00F06ACE">
        <w:rPr>
          <w:bCs/>
          <w:sz w:val="22"/>
          <w:szCs w:val="22"/>
        </w:rPr>
        <w:t>«</w:t>
      </w:r>
      <w:proofErr w:type="gramEnd"/>
      <w:r w:rsidR="00CE7727" w:rsidRPr="00F06ACE">
        <w:rPr>
          <w:bCs/>
          <w:sz w:val="22"/>
          <w:szCs w:val="22"/>
        </w:rPr>
        <w:t>____»</w:t>
      </w:r>
      <w:r w:rsidR="00FA7FF4" w:rsidRPr="00F06ACE">
        <w:rPr>
          <w:bCs/>
          <w:sz w:val="22"/>
          <w:szCs w:val="22"/>
        </w:rPr>
        <w:t xml:space="preserve">  </w:t>
      </w:r>
      <w:r w:rsidR="00CE7727" w:rsidRPr="00F06ACE">
        <w:rPr>
          <w:bCs/>
          <w:sz w:val="22"/>
          <w:szCs w:val="22"/>
        </w:rPr>
        <w:t>__________</w:t>
      </w:r>
      <w:r w:rsidR="00352F1D" w:rsidRPr="00F06ACE">
        <w:rPr>
          <w:bCs/>
          <w:sz w:val="22"/>
          <w:szCs w:val="22"/>
        </w:rPr>
        <w:t xml:space="preserve"> </w:t>
      </w:r>
      <w:r w:rsidR="00FA7FF4" w:rsidRPr="00F06ACE">
        <w:rPr>
          <w:bCs/>
          <w:sz w:val="22"/>
          <w:szCs w:val="22"/>
        </w:rPr>
        <w:t>202</w:t>
      </w:r>
      <w:r w:rsidR="007768EA">
        <w:rPr>
          <w:bCs/>
          <w:sz w:val="22"/>
          <w:szCs w:val="22"/>
        </w:rPr>
        <w:t>5</w:t>
      </w:r>
      <w:r w:rsidRPr="00F06ACE">
        <w:rPr>
          <w:bCs/>
          <w:sz w:val="22"/>
          <w:szCs w:val="22"/>
        </w:rPr>
        <w:t xml:space="preserve"> г.</w:t>
      </w:r>
    </w:p>
    <w:p w14:paraId="49C41796" w14:textId="795A271A" w:rsidR="00BF32C2" w:rsidRDefault="000546FD" w:rsidP="00D30A28">
      <w:pPr>
        <w:pStyle w:val="a6"/>
        <w:spacing w:before="120" w:after="120"/>
        <w:ind w:firstLine="709"/>
        <w:jc w:val="both"/>
        <w:rPr>
          <w:bCs/>
          <w:sz w:val="22"/>
          <w:szCs w:val="22"/>
        </w:rPr>
      </w:pPr>
      <w:r w:rsidRPr="00F06ACE">
        <w:rPr>
          <w:bCs/>
          <w:sz w:val="22"/>
          <w:szCs w:val="22"/>
        </w:rPr>
        <w:t xml:space="preserve">Общество с </w:t>
      </w:r>
      <w:r w:rsidR="00B13A64" w:rsidRPr="00F06ACE">
        <w:rPr>
          <w:bCs/>
          <w:sz w:val="22"/>
          <w:szCs w:val="22"/>
        </w:rPr>
        <w:t>о</w:t>
      </w:r>
      <w:r w:rsidRPr="00F06ACE">
        <w:rPr>
          <w:bCs/>
          <w:sz w:val="22"/>
          <w:szCs w:val="22"/>
        </w:rPr>
        <w:t xml:space="preserve">граниченной </w:t>
      </w:r>
      <w:r w:rsidR="00B13A64" w:rsidRPr="00F06ACE">
        <w:rPr>
          <w:bCs/>
          <w:sz w:val="22"/>
          <w:szCs w:val="22"/>
        </w:rPr>
        <w:t>о</w:t>
      </w:r>
      <w:r w:rsidRPr="00F06ACE">
        <w:rPr>
          <w:bCs/>
          <w:sz w:val="22"/>
          <w:szCs w:val="22"/>
        </w:rPr>
        <w:t>тветственностью «Иркутская Энергосбытовая компания» (ООО «Иркутскэнергосбыт»), именуемое в дальнейшем «Заказчик»</w:t>
      </w:r>
      <w:r w:rsidR="00FA7FF4" w:rsidRPr="00F06ACE">
        <w:rPr>
          <w:bCs/>
          <w:sz w:val="22"/>
          <w:szCs w:val="22"/>
        </w:rPr>
        <w:t>, в лице директора Харитонова Андрея Юрьевича</w:t>
      </w:r>
      <w:r w:rsidRPr="00F06ACE">
        <w:rPr>
          <w:bCs/>
          <w:sz w:val="22"/>
          <w:szCs w:val="22"/>
        </w:rPr>
        <w:t>, действу</w:t>
      </w:r>
      <w:r w:rsidR="00FA7FF4" w:rsidRPr="00F06ACE">
        <w:rPr>
          <w:bCs/>
          <w:sz w:val="22"/>
          <w:szCs w:val="22"/>
        </w:rPr>
        <w:t>ющего на основании Устава,</w:t>
      </w:r>
      <w:r w:rsidRPr="00F06ACE">
        <w:rPr>
          <w:bCs/>
          <w:sz w:val="22"/>
          <w:szCs w:val="22"/>
        </w:rPr>
        <w:t xml:space="preserve"> с одной стороны,</w:t>
      </w:r>
      <w:r w:rsidR="00A74043" w:rsidRPr="00F06ACE">
        <w:rPr>
          <w:bCs/>
          <w:sz w:val="22"/>
          <w:szCs w:val="22"/>
        </w:rPr>
        <w:t xml:space="preserve"> и</w:t>
      </w:r>
      <w:r w:rsidRPr="00F06ACE">
        <w:rPr>
          <w:bCs/>
          <w:sz w:val="22"/>
          <w:szCs w:val="22"/>
        </w:rPr>
        <w:t xml:space="preserve"> </w:t>
      </w:r>
      <w:r w:rsidR="00BC3EBE" w:rsidRPr="00BC3EBE">
        <w:rPr>
          <w:bCs/>
          <w:sz w:val="22"/>
          <w:szCs w:val="22"/>
        </w:rPr>
        <w:t>___________________________</w:t>
      </w:r>
      <w:r w:rsidR="00604586" w:rsidRPr="00604586">
        <w:rPr>
          <w:bCs/>
          <w:sz w:val="22"/>
          <w:szCs w:val="22"/>
        </w:rPr>
        <w:t>, именуемое в дальнейшем «Подрядчик»,</w:t>
      </w:r>
      <w:r w:rsidRPr="00F06ACE">
        <w:rPr>
          <w:bCs/>
          <w:sz w:val="22"/>
          <w:szCs w:val="22"/>
        </w:rPr>
        <w:t xml:space="preserve"> в лице </w:t>
      </w:r>
      <w:r w:rsidR="00BC3EBE" w:rsidRPr="00BC3EBE">
        <w:rPr>
          <w:bCs/>
          <w:sz w:val="22"/>
          <w:szCs w:val="22"/>
        </w:rPr>
        <w:t>_________________________________</w:t>
      </w:r>
      <w:r w:rsidRPr="00F06ACE">
        <w:rPr>
          <w:bCs/>
          <w:sz w:val="22"/>
          <w:szCs w:val="22"/>
        </w:rPr>
        <w:t xml:space="preserve">, действующего на основании </w:t>
      </w:r>
      <w:r w:rsidR="007337F4">
        <w:rPr>
          <w:bCs/>
          <w:sz w:val="22"/>
          <w:szCs w:val="22"/>
        </w:rPr>
        <w:t>______________</w:t>
      </w:r>
      <w:r w:rsidRPr="00F06ACE">
        <w:rPr>
          <w:bCs/>
          <w:sz w:val="22"/>
          <w:szCs w:val="22"/>
        </w:rPr>
        <w:t>, с другой стороны</w:t>
      </w:r>
      <w:r w:rsidR="009B112F" w:rsidRPr="00F06ACE">
        <w:rPr>
          <w:bCs/>
          <w:sz w:val="22"/>
          <w:szCs w:val="22"/>
        </w:rPr>
        <w:t>,</w:t>
      </w:r>
      <w:r w:rsidRPr="00F06ACE">
        <w:rPr>
          <w:bCs/>
          <w:sz w:val="22"/>
          <w:szCs w:val="22"/>
        </w:rPr>
        <w:t xml:space="preserve"> </w:t>
      </w:r>
      <w:r w:rsidR="00834153" w:rsidRPr="00F06ACE">
        <w:rPr>
          <w:bCs/>
          <w:sz w:val="22"/>
          <w:szCs w:val="22"/>
        </w:rPr>
        <w:t xml:space="preserve">при совместном упоминании именуемые </w:t>
      </w:r>
      <w:r w:rsidR="001969E4" w:rsidRPr="00F06ACE">
        <w:rPr>
          <w:bCs/>
          <w:sz w:val="22"/>
          <w:szCs w:val="22"/>
        </w:rPr>
        <w:t>«Стороны»</w:t>
      </w:r>
      <w:r w:rsidR="00392E73" w:rsidRPr="00F06ACE">
        <w:rPr>
          <w:bCs/>
          <w:sz w:val="22"/>
          <w:szCs w:val="22"/>
        </w:rPr>
        <w:t xml:space="preserve"> и по отдельности «Сторона»</w:t>
      </w:r>
      <w:r w:rsidR="001969E4" w:rsidRPr="00F06ACE">
        <w:rPr>
          <w:bCs/>
          <w:sz w:val="22"/>
          <w:szCs w:val="22"/>
        </w:rPr>
        <w:t xml:space="preserve">, </w:t>
      </w:r>
      <w:r w:rsidR="00B13A64" w:rsidRPr="00F06ACE">
        <w:rPr>
          <w:bCs/>
          <w:sz w:val="22"/>
          <w:szCs w:val="22"/>
        </w:rPr>
        <w:t xml:space="preserve">заключили настоящий договор (далее по тексту – Договор) </w:t>
      </w:r>
      <w:r w:rsidR="00392E73" w:rsidRPr="00F06ACE">
        <w:rPr>
          <w:bCs/>
          <w:sz w:val="22"/>
          <w:szCs w:val="22"/>
        </w:rPr>
        <w:t>на следующих условиях</w:t>
      </w:r>
      <w:r w:rsidR="00B267E4" w:rsidRPr="00F06ACE">
        <w:rPr>
          <w:bCs/>
          <w:sz w:val="22"/>
          <w:szCs w:val="22"/>
        </w:rPr>
        <w:t>.</w:t>
      </w:r>
    </w:p>
    <w:p w14:paraId="01F759E0" w14:textId="77777777" w:rsidR="00237BF1" w:rsidRPr="00F06ACE" w:rsidRDefault="00237BF1" w:rsidP="003107A8">
      <w:pPr>
        <w:pStyle w:val="a6"/>
        <w:spacing w:before="120" w:after="120"/>
        <w:jc w:val="both"/>
        <w:rPr>
          <w:bCs/>
          <w:sz w:val="22"/>
          <w:szCs w:val="22"/>
        </w:rPr>
      </w:pPr>
    </w:p>
    <w:p w14:paraId="49C41797" w14:textId="533F4337" w:rsidR="003F053D" w:rsidRDefault="004B333E" w:rsidP="004B333E">
      <w:pPr>
        <w:pStyle w:val="a"/>
        <w:numPr>
          <w:ilvl w:val="0"/>
          <w:numId w:val="0"/>
        </w:numPr>
        <w:spacing w:before="120"/>
      </w:pPr>
      <w:bookmarkStart w:id="1" w:name="_Toc502148193"/>
      <w:bookmarkStart w:id="2" w:name="_Toc502142534"/>
      <w:bookmarkStart w:id="3" w:name="_Toc499813131"/>
      <w:r>
        <w:t xml:space="preserve">РАЗДЕЛ </w:t>
      </w:r>
      <w:r>
        <w:rPr>
          <w:lang w:val="en-US"/>
        </w:rPr>
        <w:t>I</w:t>
      </w:r>
      <w:r>
        <w:t xml:space="preserve">. </w:t>
      </w:r>
      <w:r w:rsidR="00823D63" w:rsidRPr="003107A8">
        <w:t>ОСНОВНЫЕ ПОЛОЖЕНИЯ ДОГОВОРА</w:t>
      </w:r>
      <w:bookmarkEnd w:id="1"/>
      <w:bookmarkEnd w:id="2"/>
      <w:bookmarkEnd w:id="3"/>
    </w:p>
    <w:p w14:paraId="49C41798" w14:textId="77777777" w:rsidR="00BF32C2" w:rsidRPr="003107A8" w:rsidRDefault="00BF32C2" w:rsidP="003107A8">
      <w:pPr>
        <w:pStyle w:val="RUS1"/>
        <w:spacing w:before="120"/>
      </w:pPr>
      <w:bookmarkStart w:id="4" w:name="_Toc502148194"/>
      <w:bookmarkStart w:id="5" w:name="_Toc502142535"/>
      <w:bookmarkStart w:id="6" w:name="_Toc499813132"/>
      <w:r w:rsidRPr="003107A8">
        <w:t>О</w:t>
      </w:r>
      <w:r w:rsidR="003F053D" w:rsidRPr="003107A8">
        <w:t>сновные понятия и о</w:t>
      </w:r>
      <w:r w:rsidRPr="003107A8">
        <w:t>пределени</w:t>
      </w:r>
      <w:r w:rsidR="003F053D" w:rsidRPr="003107A8">
        <w:t>я</w:t>
      </w:r>
      <w:bookmarkEnd w:id="4"/>
      <w:bookmarkEnd w:id="5"/>
      <w:bookmarkEnd w:id="6"/>
    </w:p>
    <w:p w14:paraId="49C41799" w14:textId="77777777" w:rsidR="00BF32C2" w:rsidRPr="003107A8" w:rsidRDefault="00BF32C2" w:rsidP="003107A8">
      <w:pPr>
        <w:pStyle w:val="RUS11"/>
        <w:spacing w:before="120"/>
      </w:pPr>
      <w:r w:rsidRPr="003107A8">
        <w:t xml:space="preserve">В целях однозначного понимания и использования в настоящем Договоре </w:t>
      </w:r>
      <w:r w:rsidR="00F2541C" w:rsidRPr="003107A8">
        <w:t xml:space="preserve">указанные </w:t>
      </w:r>
      <w:r w:rsidRPr="003107A8">
        <w:t>тер</w:t>
      </w:r>
      <w:r w:rsidR="00F2541C" w:rsidRPr="003107A8">
        <w:t xml:space="preserve">мины имеют следующие </w:t>
      </w:r>
      <w:r w:rsidRPr="003107A8">
        <w:t>определения:</w:t>
      </w:r>
    </w:p>
    <w:p w14:paraId="49C4179A" w14:textId="174F119C" w:rsidR="00C32DB0" w:rsidRPr="003107A8" w:rsidRDefault="00C32DB0" w:rsidP="00CE6C7F">
      <w:pPr>
        <w:pStyle w:val="RUS111"/>
      </w:pPr>
      <w:r w:rsidRPr="008E5FD0">
        <w:rPr>
          <w:b/>
        </w:rPr>
        <w:t xml:space="preserve">«Акт о приемке выполненных работ» </w:t>
      </w:r>
      <w:r w:rsidRPr="003107A8">
        <w:t xml:space="preserve">обозначает документ, составленный по унифицированной форме № КС-2, утвержденной постановлением Госкомстата России от 11.11.1999 </w:t>
      </w:r>
      <w:r w:rsidR="00AB14AD">
        <w:t xml:space="preserve">г. </w:t>
      </w:r>
      <w:r w:rsidRPr="003107A8">
        <w:t>№ 100</w:t>
      </w:r>
      <w:r w:rsidR="009B112F" w:rsidRPr="003107A8">
        <w:t xml:space="preserve"> (в действующей редакции)</w:t>
      </w:r>
      <w:r w:rsidRPr="003107A8">
        <w:t>, в порядке, установленном законодательством Р</w:t>
      </w:r>
      <w:r w:rsidR="009B112F" w:rsidRPr="003107A8">
        <w:t xml:space="preserve">оссийской </w:t>
      </w:r>
      <w:r w:rsidRPr="003107A8">
        <w:t>Ф</w:t>
      </w:r>
      <w:r w:rsidR="009B112F" w:rsidRPr="003107A8">
        <w:t>едерации</w:t>
      </w:r>
      <w:r w:rsidRPr="003107A8">
        <w:t>, подтверждающий выполнение Подрядчиком</w:t>
      </w:r>
      <w:r w:rsidR="008E5FD0" w:rsidRPr="008E5FD0">
        <w:t xml:space="preserve"> </w:t>
      </w:r>
      <w:r w:rsidR="00461CF5" w:rsidRPr="00B975DB">
        <w:t>Этапа Работ</w:t>
      </w:r>
      <w:r w:rsidR="008E5FD0" w:rsidRPr="00B975DB">
        <w:t xml:space="preserve"> </w:t>
      </w:r>
      <w:r w:rsidR="00B975DB" w:rsidRPr="00B975DB">
        <w:t xml:space="preserve">либо </w:t>
      </w:r>
      <w:r w:rsidR="008E5FD0" w:rsidRPr="00B975DB">
        <w:t>Р</w:t>
      </w:r>
      <w:r w:rsidR="00461CF5" w:rsidRPr="00B975DB">
        <w:t>абот за Отчетный период</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AC1E59">
        <w:t>20.2</w:t>
      </w:r>
      <w:r w:rsidR="00537596" w:rsidRPr="00B975DB">
        <w:fldChar w:fldCharType="end"/>
      </w:r>
      <w:r w:rsidR="00B975DB" w:rsidRPr="00B975DB">
        <w:t>)</w:t>
      </w:r>
      <w:r w:rsidRPr="003107A8">
        <w:t xml:space="preserve">, подписанный </w:t>
      </w:r>
      <w:r w:rsidR="00CE6DC4" w:rsidRPr="003107A8">
        <w:t xml:space="preserve">Представителями </w:t>
      </w:r>
      <w:r w:rsidRPr="003107A8">
        <w:t>Заказчика и Подрядчика, являющийся основанием подписания Сторонами Справки о стоимости выполненных Работ.</w:t>
      </w:r>
    </w:p>
    <w:p w14:paraId="0A3C06D4" w14:textId="3C0D5DFB" w:rsidR="000546FD" w:rsidRDefault="000546FD" w:rsidP="000546FD">
      <w:pPr>
        <w:pStyle w:val="RUS111"/>
      </w:pPr>
      <w:r w:rsidRPr="003107A8" w:rsidDel="000546FD">
        <w:rPr>
          <w:b/>
        </w:rPr>
        <w:t xml:space="preserve"> </w:t>
      </w:r>
      <w:r w:rsidR="005E759E" w:rsidRPr="000546FD">
        <w:rPr>
          <w:b/>
        </w:rPr>
        <w:t>«</w:t>
      </w:r>
      <w:r w:rsidR="00EB55FD" w:rsidRPr="000546FD">
        <w:rPr>
          <w:b/>
        </w:rPr>
        <w:t>Акт приемки законченного строительством Объекта</w:t>
      </w:r>
      <w:r w:rsidR="005E759E" w:rsidRPr="000546FD">
        <w:rPr>
          <w:b/>
        </w:rPr>
        <w:t>»</w:t>
      </w:r>
      <w:r w:rsidR="00EB55FD" w:rsidRPr="000546FD">
        <w:rPr>
          <w:b/>
        </w:rPr>
        <w:t xml:space="preserve"> </w:t>
      </w:r>
      <w:r w:rsidRPr="00456DCE">
        <w:rPr>
          <w:sz w:val="24"/>
          <w:szCs w:val="24"/>
        </w:rPr>
        <w:t>обозначает документ, составленный по форме КС-14, утвержденной постановлением Г</w:t>
      </w:r>
      <w:r>
        <w:rPr>
          <w:sz w:val="24"/>
          <w:szCs w:val="24"/>
        </w:rPr>
        <w:t>оскомстата России от 30.10.19</w:t>
      </w:r>
      <w:r w:rsidR="00AB14AD">
        <w:rPr>
          <w:sz w:val="24"/>
          <w:szCs w:val="24"/>
        </w:rPr>
        <w:t>99 г.</w:t>
      </w:r>
      <w:r>
        <w:rPr>
          <w:sz w:val="24"/>
          <w:szCs w:val="24"/>
        </w:rPr>
        <w:t xml:space="preserve"> </w:t>
      </w:r>
      <w:r w:rsidRPr="00456DCE">
        <w:rPr>
          <w:sz w:val="24"/>
          <w:szCs w:val="24"/>
        </w:rPr>
        <w:t>№ 71а, свидетельствующий о приемке законченного строительством Объекта при его полной готовности</w:t>
      </w:r>
      <w:r>
        <w:rPr>
          <w:sz w:val="24"/>
          <w:szCs w:val="24"/>
        </w:rPr>
        <w:t>.</w:t>
      </w:r>
      <w:r w:rsidRPr="003107A8" w:rsidDel="000546FD">
        <w:t xml:space="preserve">  </w:t>
      </w:r>
    </w:p>
    <w:p w14:paraId="49C4179E" w14:textId="7A891CA9" w:rsidR="00231036" w:rsidRPr="003107A8" w:rsidRDefault="00231036" w:rsidP="000546FD">
      <w:pPr>
        <w:pStyle w:val="RUS111"/>
      </w:pPr>
      <w:r w:rsidRPr="003107A8">
        <w:t>«</w:t>
      </w:r>
      <w:r w:rsidRPr="003107A8">
        <w:rPr>
          <w:b/>
        </w:rPr>
        <w:t>Гарантийный период (гарантийный срок)</w:t>
      </w:r>
      <w:r w:rsidRPr="003107A8">
        <w:t xml:space="preserve">» обозначает </w:t>
      </w:r>
      <w:r w:rsidR="00894E01" w:rsidRPr="003107A8">
        <w:t>период</w:t>
      </w:r>
      <w:r w:rsidR="006D6B9F" w:rsidRPr="003107A8">
        <w:t xml:space="preserve"> с даты </w:t>
      </w:r>
      <w:r w:rsidR="001D7D40" w:rsidRPr="003107A8">
        <w:t>ввода</w:t>
      </w:r>
      <w:r w:rsidR="006D6B9F" w:rsidRPr="003107A8">
        <w:t xml:space="preserve"> Объекта </w:t>
      </w:r>
      <w:r w:rsidR="001D7D40" w:rsidRPr="003107A8">
        <w:t xml:space="preserve">в эксплуатацию </w:t>
      </w:r>
      <w:r w:rsidR="006D6B9F" w:rsidRPr="003107A8">
        <w:t>и заканчивающийся по истечении срока</w:t>
      </w:r>
      <w:r w:rsidR="00894E01" w:rsidRPr="003107A8">
        <w:t>,</w:t>
      </w:r>
      <w:r w:rsidR="006D6B9F" w:rsidRPr="003107A8">
        <w:t xml:space="preserve"> </w:t>
      </w:r>
      <w:r w:rsidR="00894E01" w:rsidRPr="003107A8">
        <w:t>у</w:t>
      </w:r>
      <w:r w:rsidR="006D6B9F" w:rsidRPr="003107A8">
        <w:t>становленного</w:t>
      </w:r>
      <w:r w:rsidR="00894E01" w:rsidRPr="003107A8">
        <w:t xml:space="preserve"> в пункте</w:t>
      </w:r>
      <w:r w:rsidR="00E71941" w:rsidRPr="003107A8">
        <w:t xml:space="preserve"> </w:t>
      </w:r>
      <w:r w:rsidR="00EF5B5A" w:rsidRPr="003107A8">
        <w:fldChar w:fldCharType="begin"/>
      </w:r>
      <w:r w:rsidR="00EF5B5A" w:rsidRPr="003107A8">
        <w:instrText xml:space="preserve"> REF _Ref493723393 \n \h </w:instrText>
      </w:r>
      <w:r w:rsidR="003107A8" w:rsidRPr="003107A8">
        <w:instrText xml:space="preserve"> \* MERGEFORMAT </w:instrText>
      </w:r>
      <w:r w:rsidR="00EF5B5A" w:rsidRPr="003107A8">
        <w:fldChar w:fldCharType="separate"/>
      </w:r>
      <w:r w:rsidR="00AC1E59">
        <w:t>21.1</w:t>
      </w:r>
      <w:r w:rsidR="00EF5B5A" w:rsidRPr="003107A8">
        <w:fldChar w:fldCharType="end"/>
      </w:r>
      <w:r w:rsidR="006D6B9F"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49C417A0" w14:textId="549B5A0E" w:rsidR="00C32DB0" w:rsidRPr="003107A8" w:rsidRDefault="003C312C" w:rsidP="00CE6C7F">
      <w:pPr>
        <w:pStyle w:val="RUS111"/>
      </w:pPr>
      <w:r w:rsidRPr="003107A8" w:rsidDel="003C312C">
        <w:t xml:space="preserve"> </w:t>
      </w:r>
      <w:r w:rsidR="00C32DB0" w:rsidRPr="003107A8">
        <w:t>«</w:t>
      </w:r>
      <w:r w:rsidR="00C32DB0" w:rsidRPr="003107A8">
        <w:rPr>
          <w:b/>
        </w:rPr>
        <w:t>Государственный орган</w:t>
      </w:r>
      <w:r w:rsidR="00C32DB0"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3107A8">
        <w:t>,</w:t>
      </w:r>
      <w:r w:rsidR="00C32DB0" w:rsidRPr="003107A8">
        <w:t xml:space="preserve"> учреждения</w:t>
      </w:r>
      <w:r w:rsidR="00D93BCB" w:rsidRPr="003107A8">
        <w:t xml:space="preserve"> и лица</w:t>
      </w:r>
      <w:r w:rsidR="00C32DB0" w:rsidRPr="003107A8">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9C417A3" w14:textId="77777777" w:rsidR="00C32DB0" w:rsidRPr="003107A8" w:rsidRDefault="00C32DB0" w:rsidP="00CE6C7F">
      <w:pPr>
        <w:pStyle w:val="RUS111"/>
      </w:pPr>
      <w:r w:rsidRPr="003107A8">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49C417A4" w14:textId="77777777" w:rsidR="00676ADF" w:rsidRPr="003107A8" w:rsidRDefault="00BF32C2" w:rsidP="00CE6C7F">
      <w:pPr>
        <w:pStyle w:val="RUS111"/>
      </w:pPr>
      <w:r w:rsidRPr="003107A8">
        <w:t>«</w:t>
      </w:r>
      <w:r w:rsidRPr="003107A8">
        <w:rPr>
          <w:b/>
        </w:rPr>
        <w:t>Договор</w:t>
      </w:r>
      <w:r w:rsidRPr="003107A8">
        <w:t xml:space="preserve">» обозначает </w:t>
      </w:r>
      <w:r w:rsidR="00392E73" w:rsidRPr="003107A8">
        <w:t>настоящ</w:t>
      </w:r>
      <w:r w:rsidR="001A61A5" w:rsidRPr="003107A8">
        <w:t>ий</w:t>
      </w:r>
      <w:r w:rsidR="00392E73" w:rsidRPr="003107A8">
        <w:t xml:space="preserve"> </w:t>
      </w:r>
      <w:r w:rsidR="001A61A5" w:rsidRPr="003107A8">
        <w:t>д</w:t>
      </w:r>
      <w:r w:rsidRPr="003107A8">
        <w:t xml:space="preserve">оговор </w:t>
      </w:r>
      <w:r w:rsidR="0003077F" w:rsidRPr="003107A8">
        <w:t>подряда на</w:t>
      </w:r>
      <w:r w:rsidR="001A61A5" w:rsidRPr="003107A8">
        <w:t xml:space="preserve"> реконструкци</w:t>
      </w:r>
      <w:r w:rsidR="0003077F" w:rsidRPr="003107A8">
        <w:t>ю</w:t>
      </w:r>
      <w:r w:rsidR="001A61A5" w:rsidRPr="003107A8">
        <w:t xml:space="preserve"> </w:t>
      </w:r>
      <w:r w:rsidRPr="003107A8">
        <w:t xml:space="preserve">и все </w:t>
      </w:r>
      <w:r w:rsidR="0003077F" w:rsidRPr="003107A8">
        <w:t xml:space="preserve">дополнительные </w:t>
      </w:r>
      <w:r w:rsidRPr="003107A8">
        <w:t xml:space="preserve">соглашения и </w:t>
      </w:r>
      <w:r w:rsidR="0079020E" w:rsidRPr="003107A8">
        <w:t xml:space="preserve">приложения </w:t>
      </w:r>
      <w:r w:rsidRPr="003107A8">
        <w:t>к нему</w:t>
      </w:r>
      <w:r w:rsidR="00676ADF" w:rsidRPr="003107A8">
        <w:t>.</w:t>
      </w:r>
    </w:p>
    <w:p w14:paraId="49C417A6" w14:textId="7E2BE94D" w:rsidR="00C32DB0" w:rsidRPr="003107A8" w:rsidRDefault="000546FD" w:rsidP="00CE6C7F">
      <w:pPr>
        <w:pStyle w:val="RUS111"/>
      </w:pPr>
      <w:r w:rsidRPr="003107A8" w:rsidDel="000546FD">
        <w:rPr>
          <w:b/>
          <w:iCs/>
        </w:rPr>
        <w:lastRenderedPageBreak/>
        <w:t xml:space="preserve"> </w:t>
      </w:r>
      <w:r w:rsidR="00C32DB0" w:rsidRPr="003107A8">
        <w:t>«</w:t>
      </w:r>
      <w:r w:rsidR="00C32DB0" w:rsidRPr="003107A8">
        <w:rPr>
          <w:b/>
        </w:rPr>
        <w:t>Исполнительная документация</w:t>
      </w:r>
      <w:r w:rsidR="00C32DB0" w:rsidRPr="003107A8">
        <w:t xml:space="preserve">» обозначает </w:t>
      </w:r>
      <w:r w:rsidR="00227BB5" w:rsidRPr="003107A8">
        <w:t>комплект документации, которая представляет собой текстовые</w:t>
      </w:r>
      <w:r w:rsidR="003C312C">
        <w:rPr>
          <w:sz w:val="24"/>
          <w:szCs w:val="24"/>
        </w:rPr>
        <w:t xml:space="preserve"> </w:t>
      </w:r>
      <w:r w:rsidR="003C312C" w:rsidRPr="00456DCE">
        <w:rPr>
          <w:sz w:val="24"/>
          <w:szCs w:val="24"/>
        </w:rPr>
        <w:t>и графические материалы, отражающие фактическое</w:t>
      </w:r>
      <w:r w:rsidR="003C312C">
        <w:rPr>
          <w:sz w:val="24"/>
          <w:szCs w:val="24"/>
        </w:rPr>
        <w:t xml:space="preserve"> исполнение технических </w:t>
      </w:r>
      <w:r w:rsidR="003C312C" w:rsidRPr="00456DCE">
        <w:rPr>
          <w:sz w:val="24"/>
          <w:szCs w:val="24"/>
        </w:rPr>
        <w:t>решений,</w:t>
      </w:r>
      <w:r w:rsidR="003C312C">
        <w:rPr>
          <w:sz w:val="24"/>
          <w:szCs w:val="24"/>
        </w:rPr>
        <w:t xml:space="preserve"> принят</w:t>
      </w:r>
      <w:r w:rsidR="003C312C" w:rsidRPr="00456DCE">
        <w:rPr>
          <w:sz w:val="24"/>
          <w:szCs w:val="24"/>
        </w:rPr>
        <w:t xml:space="preserve"> по Объекту по мере з</w:t>
      </w:r>
      <w:r w:rsidR="003C312C">
        <w:rPr>
          <w:sz w:val="24"/>
          <w:szCs w:val="24"/>
        </w:rPr>
        <w:t>авершения работ</w:t>
      </w:r>
      <w:r w:rsidR="00227BB5" w:rsidRPr="003107A8">
        <w:t>. В состав исполнительной документации включаются (но не ограничиваясь</w:t>
      </w:r>
      <w:r w:rsidR="002D125E" w:rsidRPr="003107A8">
        <w:t xml:space="preserve"> нижеперечисленным</w:t>
      </w:r>
      <w:r w:rsidR="00227BB5" w:rsidRPr="003107A8">
        <w:t xml:space="preserve">): </w:t>
      </w:r>
      <w:r w:rsidR="00C32DB0" w:rsidRPr="003107A8">
        <w:t xml:space="preserve">комплект рабочих чертежей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3107A8">
        <w:t>Работ</w:t>
      </w:r>
      <w:r w:rsidR="00C32DB0" w:rsidRPr="003107A8">
        <w:t xml:space="preserve">; сертификаты, технические </w:t>
      </w:r>
      <w:r w:rsidR="002D125E" w:rsidRPr="003107A8">
        <w:t xml:space="preserve">условия, </w:t>
      </w:r>
      <w:r w:rsidR="00C32DB0" w:rsidRPr="003107A8">
        <w:t xml:space="preserve">паспорта и другие документы, удостоверяющие качество </w:t>
      </w:r>
      <w:r w:rsidR="00236C73" w:rsidRPr="003107A8">
        <w:t>М</w:t>
      </w:r>
      <w:r w:rsidR="00C32DB0" w:rsidRPr="003107A8">
        <w:t xml:space="preserve">атериалов и Оборудования, применяемых при производстве </w:t>
      </w:r>
      <w:r w:rsidR="00CE6DC4" w:rsidRPr="003107A8">
        <w:t>Работ</w:t>
      </w:r>
      <w:r>
        <w:t>;</w:t>
      </w:r>
      <w:r w:rsidR="009901A0" w:rsidRPr="003107A8">
        <w:t xml:space="preserve"> </w:t>
      </w:r>
      <w:r w:rsidR="00C32DB0" w:rsidRPr="003107A8">
        <w:t xml:space="preserve">акты об индивидуальных испытаниях смонтированного Оборудования, паспорта на смонтированное Оборудование; </w:t>
      </w:r>
      <w:r w:rsidR="002D125E" w:rsidRPr="003107A8">
        <w:t xml:space="preserve">общий и специальный </w:t>
      </w:r>
      <w:r w:rsidR="00C32DB0" w:rsidRPr="003107A8">
        <w:t xml:space="preserve">журналы производства работ и другая документация, предусмотренная </w:t>
      </w:r>
      <w:r w:rsidR="00CE6DC4" w:rsidRPr="003107A8">
        <w:t>Обязательными техническими правилами</w:t>
      </w:r>
      <w:r w:rsidR="00C32DB0" w:rsidRPr="003107A8">
        <w:t>, отражающая фактически выполненные Подрядчиком Работы и позволяющая осуществлять нормальную эксплуатацию Объекта.</w:t>
      </w:r>
    </w:p>
    <w:p w14:paraId="49C417A7" w14:textId="1B37A1BE" w:rsidR="00A74043" w:rsidRPr="003107A8" w:rsidRDefault="00A74043" w:rsidP="00CE6C7F">
      <w:pPr>
        <w:pStyle w:val="RUS111"/>
      </w:pPr>
      <w:r w:rsidRPr="003107A8">
        <w:rPr>
          <w:b/>
        </w:rPr>
        <w:t xml:space="preserve">«Исходные данные» </w:t>
      </w:r>
      <w:r w:rsidRPr="003107A8">
        <w:t>обозначает сведения и документацию, предоставленные Заказчиком Подрядчику для выполнения Работ</w:t>
      </w:r>
      <w:r w:rsidR="005552BE" w:rsidRPr="003107A8">
        <w:t>.</w:t>
      </w:r>
    </w:p>
    <w:p w14:paraId="49C417A8" w14:textId="1F7B37DB" w:rsidR="00C32DB0" w:rsidRPr="003107A8" w:rsidRDefault="00C32DB0" w:rsidP="00CE6C7F">
      <w:pPr>
        <w:pStyle w:val="RUS111"/>
      </w:pPr>
      <w:bookmarkStart w:id="7" w:name="_Ref495978182"/>
      <w:r w:rsidRPr="003107A8">
        <w:t>«</w:t>
      </w:r>
      <w:r w:rsidRPr="003107A8">
        <w:rPr>
          <w:b/>
        </w:rPr>
        <w:t>Материалы</w:t>
      </w:r>
      <w:r w:rsidRPr="003107A8">
        <w:t xml:space="preserve">» обозначает </w:t>
      </w:r>
      <w:r w:rsidR="00393046" w:rsidRPr="003107A8">
        <w:t>материально-технические ресурсы</w:t>
      </w:r>
      <w:r w:rsidRPr="003107A8">
        <w:t>,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3107A8">
        <w:t xml:space="preserve"> Комплектацию Объекта Материалами обеспечивает Подрядчик. </w:t>
      </w:r>
      <w:bookmarkEnd w:id="7"/>
    </w:p>
    <w:p w14:paraId="49C417AA" w14:textId="5240E64F" w:rsidR="00C32DB0" w:rsidRPr="003107A8" w:rsidRDefault="00D01149" w:rsidP="00CE6C7F">
      <w:pPr>
        <w:pStyle w:val="RUS111"/>
      </w:pPr>
      <w:r w:rsidRPr="003107A8" w:rsidDel="00D01149">
        <w:rPr>
          <w:b/>
        </w:rPr>
        <w:t xml:space="preserve"> </w:t>
      </w:r>
      <w:bookmarkStart w:id="8" w:name="_Ref496029057"/>
      <w:r w:rsidR="00C32DB0" w:rsidRPr="003107A8">
        <w:t>«</w:t>
      </w:r>
      <w:r w:rsidR="00C32DB0" w:rsidRPr="003107A8">
        <w:rPr>
          <w:b/>
        </w:rPr>
        <w:t>Оборудование</w:t>
      </w:r>
      <w:r w:rsidR="00C32DB0" w:rsidRPr="003107A8">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3107A8">
        <w:t xml:space="preserve"> Комплектацию Объекта Оборудованием обеспечивает Подрядчик. </w:t>
      </w:r>
      <w:bookmarkEnd w:id="8"/>
    </w:p>
    <w:p w14:paraId="49C417AD" w14:textId="1B3F9E5E" w:rsidR="00C32DB0" w:rsidRPr="003107A8" w:rsidRDefault="00D01149" w:rsidP="00CE6C7F">
      <w:pPr>
        <w:pStyle w:val="RUS111"/>
      </w:pPr>
      <w:r w:rsidRPr="003107A8" w:rsidDel="00D01149">
        <w:rPr>
          <w:b/>
        </w:rPr>
        <w:t xml:space="preserve"> </w:t>
      </w:r>
      <w:r w:rsidR="00C32DB0" w:rsidRPr="003107A8">
        <w:t>«</w:t>
      </w:r>
      <w:r w:rsidR="00C32DB0" w:rsidRPr="003107A8">
        <w:rPr>
          <w:b/>
        </w:rPr>
        <w:t>Обязательные технические правила</w:t>
      </w:r>
      <w:r w:rsidR="00C32DB0" w:rsidRPr="003107A8">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w:t>
      </w:r>
      <w:r>
        <w:t>,</w:t>
      </w:r>
      <w:r w:rsidR="004904EC" w:rsidRPr="003107A8">
        <w:t xml:space="preserve"> </w:t>
      </w:r>
      <w:r w:rsidR="00C32DB0" w:rsidRPr="003107A8">
        <w:t xml:space="preserve">а также стандарты и инструкции по безопасности и охране труда Заказчика. </w:t>
      </w:r>
    </w:p>
    <w:p w14:paraId="49C417AF" w14:textId="77777777" w:rsidR="00C32DB0" w:rsidRPr="003107A8" w:rsidRDefault="00C32DB0" w:rsidP="00CE6C7F">
      <w:pPr>
        <w:pStyle w:val="RUS111"/>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14:paraId="49C417B1" w14:textId="5E1D2ECA" w:rsidR="00BF32C2" w:rsidRPr="003107A8" w:rsidRDefault="00D01149" w:rsidP="00CE6C7F">
      <w:pPr>
        <w:pStyle w:val="RUS111"/>
      </w:pPr>
      <w:r w:rsidRPr="003107A8" w:rsidDel="00D01149">
        <w:rPr>
          <w:b/>
        </w:rPr>
        <w:t xml:space="preserve"> </w:t>
      </w:r>
      <w:r w:rsidR="00BF32C2" w:rsidRPr="003107A8">
        <w:rPr>
          <w:b/>
        </w:rPr>
        <w:t>«Представитель Заказчика»</w:t>
      </w:r>
      <w:r w:rsidR="00BF32C2" w:rsidRPr="003107A8">
        <w:t xml:space="preserve"> обозначает лицо, </w:t>
      </w:r>
      <w:r w:rsidR="00DE1CDD" w:rsidRPr="003107A8">
        <w:t xml:space="preserve">представляющее Заказчика и </w:t>
      </w:r>
      <w:r w:rsidR="00BF32C2" w:rsidRPr="003107A8">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3107A8">
        <w:t xml:space="preserve">ходом и </w:t>
      </w:r>
      <w:r w:rsidR="00BF32C2" w:rsidRPr="003107A8">
        <w:t>кач</w:t>
      </w:r>
      <w:r w:rsidR="00E14801" w:rsidRPr="003107A8">
        <w:t>еством выполняемых Подрядчиком Р</w:t>
      </w:r>
      <w:r w:rsidR="00BF32C2" w:rsidRPr="003107A8">
        <w:t xml:space="preserve">абот, согласования использования </w:t>
      </w:r>
      <w:r w:rsidR="00765B31" w:rsidRPr="003107A8">
        <w:t>М</w:t>
      </w:r>
      <w:r w:rsidR="00BF32C2" w:rsidRPr="003107A8">
        <w:t xml:space="preserve">атериалов и </w:t>
      </w:r>
      <w:r w:rsidR="00765B31" w:rsidRPr="003107A8">
        <w:t>О</w:t>
      </w:r>
      <w:r w:rsidR="00BF32C2" w:rsidRPr="003107A8">
        <w:t xml:space="preserve">борудования, организации решения всех технических вопросов с </w:t>
      </w:r>
      <w:r w:rsidR="001279C2">
        <w:t>П</w:t>
      </w:r>
      <w:r w:rsidR="00BF32C2" w:rsidRPr="003107A8">
        <w:t>редставителем Подрядчика, а также для проверки и подписан</w:t>
      </w:r>
      <w:r w:rsidR="00E14801" w:rsidRPr="003107A8">
        <w:t>ия Актов о приемке выполненных Р</w:t>
      </w:r>
      <w:r w:rsidR="00BF32C2" w:rsidRPr="003107A8">
        <w:t>абот и С</w:t>
      </w:r>
      <w:r w:rsidR="00E14801" w:rsidRPr="003107A8">
        <w:t>правок о стоимости выполненных Р</w:t>
      </w:r>
      <w:r w:rsidR="00BF32C2" w:rsidRPr="003107A8">
        <w:t>абот</w:t>
      </w:r>
      <w:r w:rsidR="003C312C">
        <w:t>.</w:t>
      </w:r>
    </w:p>
    <w:p w14:paraId="49C417B2" w14:textId="77777777" w:rsidR="00BF32C2" w:rsidRPr="003107A8" w:rsidRDefault="00BF32C2" w:rsidP="00CE6C7F">
      <w:pPr>
        <w:pStyle w:val="RUS111"/>
      </w:pPr>
      <w:r w:rsidRPr="003107A8">
        <w:rPr>
          <w:b/>
        </w:rPr>
        <w:t xml:space="preserve">«Представитель Подрядчика» </w:t>
      </w:r>
      <w:r w:rsidRPr="003107A8">
        <w:t xml:space="preserve">обозначает лицо, </w:t>
      </w:r>
      <w:r w:rsidR="00DE1CDD" w:rsidRPr="003107A8">
        <w:t xml:space="preserve">представляющее Подрядчика и </w:t>
      </w:r>
      <w:r w:rsidRPr="003107A8">
        <w:t>уполномоченное Подрядчиком на период выполнения Сторонами взаимных обязательств по Договору для организ</w:t>
      </w:r>
      <w:r w:rsidR="00E14801" w:rsidRPr="003107A8">
        <w:t>ации, выполнения и координации Р</w:t>
      </w:r>
      <w:r w:rsidRPr="003107A8">
        <w:t>аб</w:t>
      </w:r>
      <w:r w:rsidR="001279C2">
        <w:t>от, а также решения вопросов с П</w:t>
      </w:r>
      <w:r w:rsidRPr="003107A8">
        <w:t>редставителем Заказчика на Объекте</w:t>
      </w:r>
      <w:r w:rsidR="00DE1CDD" w:rsidRPr="003107A8">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3107A8">
        <w:t xml:space="preserve">. </w:t>
      </w:r>
    </w:p>
    <w:p w14:paraId="49C417B4" w14:textId="5FE15611" w:rsidR="00B422CB" w:rsidRPr="003107A8" w:rsidRDefault="003C312C" w:rsidP="00CE6C7F">
      <w:pPr>
        <w:pStyle w:val="RUS111"/>
      </w:pPr>
      <w:r w:rsidRPr="003107A8" w:rsidDel="003C312C">
        <w:rPr>
          <w:b/>
        </w:rPr>
        <w:t xml:space="preserve"> </w:t>
      </w:r>
      <w:bookmarkStart w:id="9" w:name="_Ref493705294"/>
      <w:r w:rsidR="00B422CB" w:rsidRPr="003107A8">
        <w:rPr>
          <w:b/>
        </w:rPr>
        <w:t>«ПСИ»</w:t>
      </w:r>
      <w:r w:rsidR="00B422CB" w:rsidRPr="003107A8">
        <w:t xml:space="preserve"> обозначает приемо-сдаточные испытания.</w:t>
      </w:r>
    </w:p>
    <w:p w14:paraId="49C417B5" w14:textId="784C798A" w:rsidR="00BF32C2" w:rsidRPr="003107A8" w:rsidRDefault="00BF32C2" w:rsidP="00CE6C7F">
      <w:pPr>
        <w:pStyle w:val="RUS111"/>
      </w:pPr>
      <w:r w:rsidRPr="003107A8">
        <w:rPr>
          <w:b/>
        </w:rPr>
        <w:t xml:space="preserve">«Работы» </w:t>
      </w:r>
      <w:r w:rsidR="00723296" w:rsidRPr="003107A8">
        <w:t xml:space="preserve">имеет значение, предусмотренное в пункте </w:t>
      </w:r>
      <w:r w:rsidR="004E7911" w:rsidRPr="003107A8">
        <w:fldChar w:fldCharType="begin"/>
      </w:r>
      <w:r w:rsidR="004E7911" w:rsidRPr="003107A8">
        <w:instrText xml:space="preserve"> REF _Ref497237746 \n \h </w:instrText>
      </w:r>
      <w:r w:rsidR="003107A8" w:rsidRPr="003107A8">
        <w:instrText xml:space="preserve"> \* MERGEFORMAT </w:instrText>
      </w:r>
      <w:r w:rsidR="004E7911" w:rsidRPr="003107A8">
        <w:fldChar w:fldCharType="separate"/>
      </w:r>
      <w:r w:rsidR="00AC1E59">
        <w:t>2.1</w:t>
      </w:r>
      <w:r w:rsidR="004E7911" w:rsidRPr="003107A8">
        <w:fldChar w:fldCharType="end"/>
      </w:r>
      <w:r w:rsidRPr="003107A8">
        <w:t>.</w:t>
      </w:r>
      <w:bookmarkEnd w:id="9"/>
    </w:p>
    <w:p w14:paraId="49C417B7" w14:textId="2652D8AA" w:rsidR="001D6FD2" w:rsidRPr="003107A8" w:rsidRDefault="003C312C" w:rsidP="00CE6C7F">
      <w:pPr>
        <w:pStyle w:val="RUS111"/>
      </w:pPr>
      <w:r w:rsidRPr="003107A8" w:rsidDel="003C312C">
        <w:t xml:space="preserve"> </w:t>
      </w:r>
      <w:bookmarkStart w:id="10" w:name="_Ref496181471"/>
      <w:r w:rsidR="001D6FD2" w:rsidRPr="003107A8">
        <w:rPr>
          <w:b/>
        </w:rPr>
        <w:t xml:space="preserve">«Результат Работ» </w:t>
      </w:r>
      <w:r w:rsidR="001D6FD2" w:rsidRPr="003107A8">
        <w:t xml:space="preserve">обозначает </w:t>
      </w:r>
      <w:r w:rsidR="007368CA" w:rsidRPr="003107A8">
        <w:t>законченный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w:t>
      </w:r>
      <w:bookmarkEnd w:id="10"/>
      <w:r w:rsidR="00D01149">
        <w:t>.</w:t>
      </w:r>
    </w:p>
    <w:p w14:paraId="49C417B9" w14:textId="5A044552" w:rsidR="00A74043" w:rsidRPr="003107A8" w:rsidRDefault="00A74043" w:rsidP="00F069AA">
      <w:pPr>
        <w:pStyle w:val="RUS111"/>
      </w:pPr>
      <w:r w:rsidRPr="00D01149">
        <w:rPr>
          <w:b/>
        </w:rPr>
        <w:t xml:space="preserve">«Справка о стоимости выполненных работ» </w:t>
      </w:r>
      <w:r w:rsidRPr="003107A8">
        <w:t xml:space="preserve">обозначает документ, составленный </w:t>
      </w:r>
      <w:r w:rsidR="004207C9" w:rsidRPr="003107A8">
        <w:t xml:space="preserve">Подрядчиком </w:t>
      </w:r>
      <w:r w:rsidRPr="003107A8">
        <w:t>по унифицированной форме № КС-3, утвержденной Постановлением Госкомстата России от 11.11.1999 № 100</w:t>
      </w:r>
      <w:r w:rsidR="00D1380F" w:rsidRPr="003107A8">
        <w:t xml:space="preserve"> (в действующей редакции)</w:t>
      </w:r>
      <w:r w:rsidRPr="003107A8">
        <w:t xml:space="preserve">, в порядке, установленном законодательством </w:t>
      </w:r>
      <w:r w:rsidR="009B112F" w:rsidRPr="00D01149">
        <w:rPr>
          <w:iCs/>
        </w:rPr>
        <w:t>Российской Федерации</w:t>
      </w:r>
      <w:r w:rsidRPr="003107A8">
        <w:t>, подтверждающий стоимость выполненных Подрядчиком по Договору Работ</w:t>
      </w:r>
      <w:r w:rsidR="004207C9" w:rsidRPr="003107A8">
        <w:t xml:space="preserve">, применяемый для расчетов между Заказчиком и Подрядчиком за </w:t>
      </w:r>
      <w:r w:rsidR="004207C9" w:rsidRPr="003107A8">
        <w:lastRenderedPageBreak/>
        <w:t xml:space="preserve">Работы, выполненные в </w:t>
      </w:r>
      <w:r w:rsidR="00D1380F" w:rsidRPr="003107A8">
        <w:t xml:space="preserve">Отчетном </w:t>
      </w:r>
      <w:r w:rsidR="004207C9" w:rsidRPr="003107A8">
        <w:t>периоде</w:t>
      </w:r>
      <w:r w:rsidR="001279C2">
        <w:t xml:space="preserve"> </w:t>
      </w:r>
      <w:r w:rsidR="005560C1">
        <w:t xml:space="preserve">либо в рамках Этапа Работ </w:t>
      </w:r>
      <w:r w:rsidR="001279C2">
        <w:t>(</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AC1E59">
        <w:t>20.2</w:t>
      </w:r>
      <w:r w:rsidR="005560C1" w:rsidRPr="00B975DB">
        <w:fldChar w:fldCharType="end"/>
      </w:r>
      <w:r w:rsidR="005560C1">
        <w:t>)</w:t>
      </w:r>
      <w:r w:rsidRPr="003107A8">
        <w:t>.</w:t>
      </w:r>
    </w:p>
    <w:p w14:paraId="49C417BC" w14:textId="0AA0CFCD" w:rsidR="00C32DB0" w:rsidRPr="003107A8" w:rsidRDefault="00D01149" w:rsidP="00CE6C7F">
      <w:pPr>
        <w:pStyle w:val="RUS111"/>
      </w:pPr>
      <w:r w:rsidRPr="003107A8" w:rsidDel="00D01149">
        <w:t xml:space="preserve"> </w:t>
      </w:r>
      <w:r w:rsidR="00C32DB0" w:rsidRPr="003107A8">
        <w:t>«</w:t>
      </w:r>
      <w:r w:rsidR="00C32DB0" w:rsidRPr="003107A8">
        <w:rPr>
          <w:b/>
        </w:rPr>
        <w:t>Субподрядная организация</w:t>
      </w:r>
      <w:r w:rsidR="00C32DB0"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49C417BE" w14:textId="00B7D427" w:rsidR="00BF32C2" w:rsidRPr="003107A8" w:rsidRDefault="00BF32C2" w:rsidP="00F069AA">
      <w:pPr>
        <w:pStyle w:val="RUS111"/>
      </w:pPr>
      <w:r w:rsidRPr="003C312C">
        <w:rPr>
          <w:b/>
        </w:rPr>
        <w:t>«Цена</w:t>
      </w:r>
      <w:r w:rsidR="00DE1CDD" w:rsidRPr="003C312C">
        <w:rPr>
          <w:b/>
        </w:rPr>
        <w:t xml:space="preserve"> Работ</w:t>
      </w:r>
      <w:r w:rsidRPr="003C312C">
        <w:rPr>
          <w:b/>
        </w:rPr>
        <w:t>»</w:t>
      </w:r>
      <w:r w:rsidR="00E14801" w:rsidRPr="003107A8">
        <w:t xml:space="preserve"> обозначает общую </w:t>
      </w:r>
      <w:r w:rsidR="00DE1CDD" w:rsidRPr="003107A8">
        <w:t>стоимость (</w:t>
      </w:r>
      <w:r w:rsidR="00E14801" w:rsidRPr="003107A8">
        <w:t>цену</w:t>
      </w:r>
      <w:r w:rsidR="00DE1CDD" w:rsidRPr="003107A8">
        <w:t>)</w:t>
      </w:r>
      <w:r w:rsidR="00E14801" w:rsidRPr="003107A8">
        <w:t xml:space="preserve"> </w:t>
      </w:r>
      <w:r w:rsidR="00DE1CDD" w:rsidRPr="003107A8">
        <w:t xml:space="preserve">выполнения </w:t>
      </w:r>
      <w:r w:rsidR="00E14801" w:rsidRPr="003107A8">
        <w:t>Р</w:t>
      </w:r>
      <w:r w:rsidRPr="003107A8">
        <w:t>абот</w:t>
      </w:r>
      <w:r w:rsidR="00DE1CDD" w:rsidRPr="003107A8">
        <w:t xml:space="preserve"> и любых иных обязательств Подрядчика по Договору</w:t>
      </w:r>
      <w:r w:rsidRPr="003107A8">
        <w:t xml:space="preserve">, определенную </w:t>
      </w:r>
      <w:r w:rsidR="001969E4" w:rsidRPr="003107A8">
        <w:t xml:space="preserve">в </w:t>
      </w:r>
      <w:r w:rsidR="00EB7831" w:rsidRPr="003107A8">
        <w:t>под</w:t>
      </w:r>
      <w:r w:rsidR="001969E4" w:rsidRPr="003107A8">
        <w:t xml:space="preserve">разделе </w:t>
      </w:r>
      <w:r w:rsidR="009A7B35" w:rsidRPr="003107A8">
        <w:fldChar w:fldCharType="begin"/>
      </w:r>
      <w:r w:rsidR="009A7B35" w:rsidRPr="003107A8">
        <w:instrText xml:space="preserve"> REF _Ref496808651 \r \h </w:instrText>
      </w:r>
      <w:r w:rsidR="003107A8" w:rsidRPr="003107A8">
        <w:instrText xml:space="preserve"> \* MERGEFORMAT </w:instrText>
      </w:r>
      <w:r w:rsidR="009A7B35" w:rsidRPr="003107A8">
        <w:fldChar w:fldCharType="separate"/>
      </w:r>
      <w:r w:rsidR="00AC1E59">
        <w:t>4</w:t>
      </w:r>
      <w:r w:rsidR="009A7B35" w:rsidRPr="003107A8">
        <w:fldChar w:fldCharType="end"/>
      </w:r>
      <w:r w:rsidR="00E71941" w:rsidRPr="003107A8">
        <w:t xml:space="preserve"> </w:t>
      </w:r>
      <w:r w:rsidR="001969E4" w:rsidRPr="003107A8">
        <w:t>Д</w:t>
      </w:r>
      <w:r w:rsidR="00FC3ABC" w:rsidRPr="003107A8">
        <w:t>оговора и в приложениях к нему</w:t>
      </w:r>
      <w:r w:rsidRPr="003107A8">
        <w:t>.</w:t>
      </w:r>
    </w:p>
    <w:p w14:paraId="290141DE" w14:textId="257EB220" w:rsidR="00894C91" w:rsidRDefault="00894C91" w:rsidP="00894C91">
      <w:pPr>
        <w:pStyle w:val="RUS111"/>
      </w:pPr>
      <w:r w:rsidRPr="00A70098">
        <w:rPr>
          <w:b/>
        </w:rPr>
        <w:t>«Происшествие»</w:t>
      </w:r>
      <w:r w:rsidRPr="00D01149">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B7159C" w:rsidRPr="00D01149">
        <w:t>произошел перевод</w:t>
      </w:r>
      <w:r w:rsidRPr="00D01149">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14563CAE" w14:textId="77777777" w:rsidR="00237BF1" w:rsidRPr="00D01149" w:rsidRDefault="00237BF1" w:rsidP="00237BF1">
      <w:pPr>
        <w:pStyle w:val="RUS111"/>
        <w:numPr>
          <w:ilvl w:val="0"/>
          <w:numId w:val="0"/>
        </w:numPr>
        <w:ind w:left="568"/>
      </w:pPr>
    </w:p>
    <w:p w14:paraId="49C417C0" w14:textId="77777777" w:rsidR="00BF32C2" w:rsidRPr="003107A8" w:rsidRDefault="00BF32C2" w:rsidP="003107A8">
      <w:pPr>
        <w:pStyle w:val="RUS1"/>
        <w:spacing w:before="120"/>
      </w:pPr>
      <w:bookmarkStart w:id="11" w:name="_Toc502148195"/>
      <w:bookmarkStart w:id="12" w:name="_Toc502142536"/>
      <w:bookmarkStart w:id="13" w:name="_Toc499813133"/>
      <w:r w:rsidRPr="003107A8">
        <w:t>Предмет Договора</w:t>
      </w:r>
      <w:bookmarkEnd w:id="11"/>
      <w:bookmarkEnd w:id="12"/>
      <w:bookmarkEnd w:id="13"/>
    </w:p>
    <w:p w14:paraId="49C417C1" w14:textId="6AF392CF" w:rsidR="006E101C" w:rsidRPr="003107A8" w:rsidRDefault="005E6F01" w:rsidP="00367006">
      <w:pPr>
        <w:pStyle w:val="RUS11"/>
      </w:pPr>
      <w:bookmarkStart w:id="14" w:name="_Ref496028070"/>
      <w:bookmarkStart w:id="15" w:name="_Ref497237746"/>
      <w:r w:rsidRPr="003107A8">
        <w:t xml:space="preserve">Подрядчик </w:t>
      </w:r>
      <w:r w:rsidR="00B94B36" w:rsidRPr="003107A8">
        <w:t>принимает на себя обязательства</w:t>
      </w:r>
      <w:r w:rsidRPr="003107A8">
        <w:t xml:space="preserve"> </w:t>
      </w:r>
      <w:r w:rsidR="00B24569" w:rsidRPr="003107A8">
        <w:t xml:space="preserve">выполнить </w:t>
      </w:r>
      <w:r w:rsidR="00413D90">
        <w:t>комплекс</w:t>
      </w:r>
      <w:r w:rsidR="00C31146">
        <w:t xml:space="preserve"> строительно-монтажных и пуско-наладочных</w:t>
      </w:r>
      <w:r w:rsidR="00413D90">
        <w:t xml:space="preserve"> </w:t>
      </w:r>
      <w:r w:rsidR="00D10904">
        <w:t>работ</w:t>
      </w:r>
      <w:r w:rsidR="00337B25" w:rsidRPr="003107A8">
        <w:t xml:space="preserve"> (</w:t>
      </w:r>
      <w:r w:rsidR="00B94B36" w:rsidRPr="003107A8">
        <w:t xml:space="preserve">далее </w:t>
      </w:r>
      <w:r w:rsidR="00337B25" w:rsidRPr="003107A8">
        <w:t xml:space="preserve">– </w:t>
      </w:r>
      <w:r w:rsidR="00B94B36" w:rsidRPr="002814C5">
        <w:rPr>
          <w:b/>
        </w:rPr>
        <w:t>«Работы»</w:t>
      </w:r>
      <w:r w:rsidR="00337B25" w:rsidRPr="003107A8">
        <w:t>)</w:t>
      </w:r>
      <w:r w:rsidR="00D10904">
        <w:t xml:space="preserve"> </w:t>
      </w:r>
      <w:r w:rsidR="00413D90" w:rsidRPr="00413D90">
        <w:t xml:space="preserve">по </w:t>
      </w:r>
      <w:r w:rsidR="007768EA">
        <w:t>строительству</w:t>
      </w:r>
      <w:r w:rsidR="00413D90" w:rsidRPr="00367006">
        <w:t xml:space="preserve"> </w:t>
      </w:r>
      <w:r w:rsidR="00CE7727" w:rsidRPr="00367006">
        <w:t>объект</w:t>
      </w:r>
      <w:r w:rsidR="00C34F0D" w:rsidRPr="00367006">
        <w:t>ов</w:t>
      </w:r>
      <w:r w:rsidR="00CE7727" w:rsidRPr="00367006">
        <w:t xml:space="preserve"> </w:t>
      </w:r>
      <w:r w:rsidR="00C34F0D" w:rsidRPr="00367006">
        <w:t xml:space="preserve">«Коммерческий учет электрической энергии и устройств сбора и передачи данных в многоквартирных домах в зоне деятельности ООО «Иркутскэнергосбыт». </w:t>
      </w:r>
      <w:r w:rsidR="007768EA">
        <w:t>Нижне-Илимское</w:t>
      </w:r>
      <w:r w:rsidR="00C34F0D" w:rsidRPr="00367006">
        <w:t xml:space="preserve"> отделение.»</w:t>
      </w:r>
      <w:r w:rsidR="007768EA">
        <w:t xml:space="preserve">, </w:t>
      </w:r>
      <w:r w:rsidR="002814C5" w:rsidRPr="00367006">
        <w:t xml:space="preserve">«Коммерческий учет электрической энергии и устройств сбора и передачи данных в многоквартирных домах в зоне деятельности ООО «Иркутскэнергосбыт». </w:t>
      </w:r>
      <w:r w:rsidR="007768EA">
        <w:t>Усть-Илимское</w:t>
      </w:r>
      <w:r w:rsidR="002814C5" w:rsidRPr="00367006">
        <w:t xml:space="preserve"> отделение.»</w:t>
      </w:r>
      <w:r w:rsidR="00D10904" w:rsidRPr="00367006">
        <w:t xml:space="preserve">, </w:t>
      </w:r>
      <w:r w:rsidR="00C34F0D" w:rsidRPr="00367006">
        <w:t xml:space="preserve">«Коммерческий учет электрической энергии и устройств сбора и передачи данных в многоквартирных домах в зоне деятельности ООО «Иркутскэнергосбыт». </w:t>
      </w:r>
      <w:r w:rsidR="007768EA">
        <w:t>Усть-Кутское</w:t>
      </w:r>
      <w:r w:rsidR="00C34F0D" w:rsidRPr="00367006">
        <w:t xml:space="preserve"> отделение.»,</w:t>
      </w:r>
      <w:r w:rsidR="009E4EAE">
        <w:t xml:space="preserve"> </w:t>
      </w:r>
      <w:r w:rsidR="009E4EAE" w:rsidRPr="00367006">
        <w:t xml:space="preserve">«Коммерческий учет электрической энергии и устройств сбора и передачи данных в многоквартирных домах в зоне деятельности ООО «Иркутскэнергосбыт». </w:t>
      </w:r>
      <w:r w:rsidR="009E4EAE">
        <w:t>Тайшетское</w:t>
      </w:r>
      <w:r w:rsidR="009E4EAE" w:rsidRPr="00367006">
        <w:t xml:space="preserve"> отделение.»</w:t>
      </w:r>
      <w:r w:rsidR="00C34F0D">
        <w:t xml:space="preserve"> </w:t>
      </w:r>
      <w:r w:rsidR="00D10904">
        <w:t>а</w:t>
      </w:r>
      <w:r w:rsidR="006E101C" w:rsidRPr="003107A8">
        <w:t xml:space="preserve"> </w:t>
      </w:r>
      <w:r w:rsidR="00F81B6D" w:rsidRPr="003107A8">
        <w:t>Заказч</w:t>
      </w:r>
      <w:r w:rsidR="00E14801" w:rsidRPr="003107A8">
        <w:t xml:space="preserve">ик обязуется принять </w:t>
      </w:r>
      <w:r w:rsidR="006E101C" w:rsidRPr="003107A8">
        <w:t>выполненные</w:t>
      </w:r>
      <w:r w:rsidR="00C34F0D">
        <w:t xml:space="preserve"> </w:t>
      </w:r>
      <w:r w:rsidR="006E101C" w:rsidRPr="003107A8">
        <w:t xml:space="preserve">в </w:t>
      </w:r>
      <w:r w:rsidR="00337B25" w:rsidRPr="003107A8">
        <w:t>соответствии с</w:t>
      </w:r>
      <w:r w:rsidR="006E101C" w:rsidRPr="003107A8">
        <w:t xml:space="preserve"> </w:t>
      </w:r>
      <w:r w:rsidR="007822B9">
        <w:t xml:space="preserve">Техническим </w:t>
      </w:r>
      <w:r w:rsidR="002814C5">
        <w:t>заданием</w:t>
      </w:r>
      <w:r w:rsidR="007822B9">
        <w:t xml:space="preserve"> (Приложение №</w:t>
      </w:r>
      <w:r w:rsidR="00855CE6">
        <w:t xml:space="preserve"> </w:t>
      </w:r>
      <w:r w:rsidR="007822B9">
        <w:t xml:space="preserve">1), </w:t>
      </w:r>
      <w:r w:rsidR="00337B25" w:rsidRPr="003107A8">
        <w:t xml:space="preserve">требованиями </w:t>
      </w:r>
      <w:r w:rsidR="006E101C" w:rsidRPr="003107A8">
        <w:t>законодательств</w:t>
      </w:r>
      <w:r w:rsidR="00337B25" w:rsidRPr="003107A8">
        <w:t>а</w:t>
      </w:r>
      <w:r w:rsidR="006E101C" w:rsidRPr="003107A8">
        <w:t xml:space="preserve"> и</w:t>
      </w:r>
      <w:r w:rsidR="00337B25" w:rsidRPr="003107A8">
        <w:t xml:space="preserve"> условиями</w:t>
      </w:r>
      <w:r w:rsidR="006E101C" w:rsidRPr="003107A8">
        <w:t xml:space="preserve"> </w:t>
      </w:r>
      <w:r w:rsidR="00337B25" w:rsidRPr="003107A8">
        <w:t>Договора</w:t>
      </w:r>
      <w:r w:rsidR="006E101C" w:rsidRPr="003107A8">
        <w:t xml:space="preserve"> Работы и </w:t>
      </w:r>
      <w:r w:rsidR="004207C9" w:rsidRPr="003107A8">
        <w:t xml:space="preserve">уплатить </w:t>
      </w:r>
      <w:r w:rsidR="00337B25" w:rsidRPr="003107A8">
        <w:t xml:space="preserve">Цену Работ </w:t>
      </w:r>
      <w:r w:rsidR="004207C9" w:rsidRPr="003107A8">
        <w:t>в порядке, предусмотренном Договором</w:t>
      </w:r>
      <w:r w:rsidR="00F81B6D" w:rsidRPr="003107A8">
        <w:t>.</w:t>
      </w:r>
      <w:bookmarkEnd w:id="14"/>
      <w:r w:rsidR="00337B25" w:rsidRPr="003107A8">
        <w:t xml:space="preserve"> Объем Работ </w:t>
      </w:r>
      <w:r w:rsidR="00A7034B">
        <w:t>включает в себя</w:t>
      </w:r>
      <w:r w:rsidR="00E71941" w:rsidRPr="003107A8">
        <w:t>:</w:t>
      </w:r>
      <w:bookmarkEnd w:id="15"/>
    </w:p>
    <w:p w14:paraId="396F8379" w14:textId="7F256333" w:rsidR="007347E6" w:rsidRDefault="007347E6" w:rsidP="00CE6C7F">
      <w:pPr>
        <w:pStyle w:val="RUS10"/>
      </w:pPr>
      <w:r>
        <w:t>поставку оборудования и материалов, соответствующих требованиям действующих НПА;</w:t>
      </w:r>
    </w:p>
    <w:p w14:paraId="49C417C2" w14:textId="13DA5159" w:rsidR="006E101C" w:rsidRPr="008E2DF1" w:rsidRDefault="00D10904" w:rsidP="00CE6C7F">
      <w:pPr>
        <w:pStyle w:val="RUS10"/>
      </w:pPr>
      <w:r w:rsidRPr="008E2DF1">
        <w:t>установку, замену, допуск в эксплуатацию приборов учета электрической энергии, использование которых предполагается осуществлять для коммерческого учета электрической энергии (мощности) на розничных рынках и для оказания коммунальных услуг по электроснабжению для потребителей в многоквартирных домах (МКД)</w:t>
      </w:r>
      <w:r w:rsidR="006E101C" w:rsidRPr="008E2DF1">
        <w:t>;</w:t>
      </w:r>
    </w:p>
    <w:p w14:paraId="49C417C3" w14:textId="2B2F4A39" w:rsidR="006E101C" w:rsidRPr="008E2DF1" w:rsidRDefault="006E101C" w:rsidP="00CE6C7F">
      <w:pPr>
        <w:pStyle w:val="RUS10"/>
      </w:pPr>
      <w:r w:rsidRPr="008E2DF1">
        <w:t xml:space="preserve">пусконаладочные Работы, </w:t>
      </w:r>
      <w:r w:rsidR="00F06ACE" w:rsidRPr="008E2DF1">
        <w:t>комплексн</w:t>
      </w:r>
      <w:r w:rsidR="00781B1A">
        <w:t>ое</w:t>
      </w:r>
      <w:r w:rsidR="00F06ACE" w:rsidRPr="008E2DF1">
        <w:t xml:space="preserve"> опробовани</w:t>
      </w:r>
      <w:r w:rsidR="00F55A0A">
        <w:t>е</w:t>
      </w:r>
      <w:r w:rsidR="00F06ACE" w:rsidRPr="008E2DF1">
        <w:t xml:space="preserve">, </w:t>
      </w:r>
      <w:r w:rsidRPr="008E2DF1">
        <w:t>предусмотренны</w:t>
      </w:r>
      <w:r w:rsidR="00F55A0A">
        <w:t>е</w:t>
      </w:r>
      <w:r w:rsidRPr="008E2DF1">
        <w:t xml:space="preserve"> Договором и Обязательными техническим</w:t>
      </w:r>
      <w:r w:rsidR="00164422" w:rsidRPr="008E2DF1">
        <w:t>и</w:t>
      </w:r>
      <w:r w:rsidRPr="008E2DF1">
        <w:t xml:space="preserve"> правилами;</w:t>
      </w:r>
    </w:p>
    <w:p w14:paraId="49C417C4" w14:textId="532C0221" w:rsidR="006E101C" w:rsidRPr="003107A8" w:rsidRDefault="00013237" w:rsidP="00CE6C7F">
      <w:pPr>
        <w:pStyle w:val="RUS10"/>
      </w:pPr>
      <w:r w:rsidRPr="003107A8">
        <w:t xml:space="preserve">приобретение </w:t>
      </w:r>
      <w:r w:rsidR="006E101C" w:rsidRPr="003107A8">
        <w:t>Оборудования (</w:t>
      </w:r>
      <w:r w:rsidR="00164422" w:rsidRPr="003107A8">
        <w:t>в том числе, запасных частей</w:t>
      </w:r>
      <w:r w:rsidR="006E101C" w:rsidRPr="003107A8">
        <w:t xml:space="preserve"> к нему)</w:t>
      </w:r>
      <w:r w:rsidR="00B32B09" w:rsidRPr="003107A8">
        <w:t xml:space="preserve"> </w:t>
      </w:r>
      <w:r w:rsidRPr="003107A8">
        <w:t>на условиях, определенных Договором,</w:t>
      </w:r>
      <w:r w:rsidR="006E101C" w:rsidRPr="003107A8">
        <w:t xml:space="preserve"> включая его транспортировку, погрузку, перегрузку, разгрузку, хранение, сертификацию, монтаж и пуско</w:t>
      </w:r>
      <w:r w:rsidR="00F06ACE">
        <w:t>-</w:t>
      </w:r>
      <w:r w:rsidR="006E101C" w:rsidRPr="003107A8">
        <w:t>наладку;</w:t>
      </w:r>
    </w:p>
    <w:p w14:paraId="49C417C5" w14:textId="77777777" w:rsidR="006E101C" w:rsidRPr="003107A8" w:rsidRDefault="006E101C" w:rsidP="00CE6C7F">
      <w:pPr>
        <w:pStyle w:val="RUS10"/>
      </w:pPr>
      <w:r w:rsidRPr="003107A8">
        <w:t>приобретение Материалов на условиях, определенных Договором, в том числе их закупк</w:t>
      </w:r>
      <w:r w:rsidR="00337B25" w:rsidRPr="003107A8">
        <w:t>у, транспортировку, разгрузку</w:t>
      </w:r>
      <w:r w:rsidRPr="003107A8">
        <w:t>, погрузк</w:t>
      </w:r>
      <w:r w:rsidR="00337B25" w:rsidRPr="003107A8">
        <w:t>у</w:t>
      </w:r>
      <w:r w:rsidRPr="003107A8">
        <w:t>, хранение,</w:t>
      </w:r>
      <w:r w:rsidR="00337B25" w:rsidRPr="003107A8">
        <w:t xml:space="preserve"> сертификацию</w:t>
      </w:r>
      <w:r w:rsidRPr="003107A8">
        <w:t xml:space="preserve"> и испо</w:t>
      </w:r>
      <w:r w:rsidR="003E6761" w:rsidRPr="003107A8">
        <w:t>льзование при выполнении Работ;</w:t>
      </w:r>
    </w:p>
    <w:p w14:paraId="49C417CA" w14:textId="4CAA446A" w:rsidR="00653035" w:rsidRDefault="00653035" w:rsidP="00CF57EE">
      <w:pPr>
        <w:pStyle w:val="RUS10"/>
      </w:pPr>
      <w:r w:rsidRPr="003107A8">
        <w:t>предоставление Заказчику документации, необходимой для эксплуатации Объекта и ремо</w:t>
      </w:r>
      <w:r w:rsidR="00CF57EE">
        <w:t>нта установленного Оборудования</w:t>
      </w:r>
      <w:r w:rsidRPr="003107A8">
        <w:t>.</w:t>
      </w:r>
    </w:p>
    <w:p w14:paraId="4A9D8184" w14:textId="4FF985EA" w:rsidR="00E46CAA" w:rsidRDefault="00E46CAA" w:rsidP="00A44B88">
      <w:pPr>
        <w:pStyle w:val="RUS10"/>
        <w:numPr>
          <w:ilvl w:val="1"/>
          <w:numId w:val="6"/>
        </w:numPr>
        <w:tabs>
          <w:tab w:val="clear" w:pos="1418"/>
        </w:tabs>
        <w:ind w:left="0" w:firstLine="992"/>
      </w:pPr>
      <w:r w:rsidRPr="00E46CAA">
        <w:t>Подрядчик обязан передать Заказчику Результат Работ, как он определен в п. 1.1.17 Договора.</w:t>
      </w:r>
    </w:p>
    <w:p w14:paraId="1E776149" w14:textId="5FC75B4E" w:rsidR="00D52C07" w:rsidRDefault="00D52C07" w:rsidP="00A44B88">
      <w:pPr>
        <w:pStyle w:val="RUS11"/>
        <w:numPr>
          <w:ilvl w:val="1"/>
          <w:numId w:val="6"/>
        </w:numPr>
        <w:ind w:left="0" w:firstLine="992"/>
      </w:pPr>
      <w:r>
        <w:t xml:space="preserve">Перечень работ, их объемы, стоимость и сроки выполнения устанавливаются </w:t>
      </w:r>
      <w:r w:rsidR="002B5E92">
        <w:t>следующими</w:t>
      </w:r>
      <w:r>
        <w:t xml:space="preserve"> приложени</w:t>
      </w:r>
      <w:r w:rsidR="002B5E92">
        <w:t>ями</w:t>
      </w:r>
      <w:r>
        <w:t>:</w:t>
      </w:r>
    </w:p>
    <w:p w14:paraId="64DBEE2E" w14:textId="7FDE9547" w:rsidR="00D52C07" w:rsidRDefault="00D52C07" w:rsidP="00A44B88">
      <w:pPr>
        <w:pStyle w:val="a6"/>
        <w:numPr>
          <w:ilvl w:val="0"/>
          <w:numId w:val="5"/>
        </w:numPr>
        <w:spacing w:line="264" w:lineRule="auto"/>
        <w:ind w:left="0" w:firstLine="0"/>
        <w:jc w:val="both"/>
        <w:rPr>
          <w:rFonts w:eastAsia="Calibri"/>
          <w:sz w:val="22"/>
          <w:szCs w:val="22"/>
        </w:rPr>
      </w:pPr>
      <w:r w:rsidRPr="00910C02">
        <w:rPr>
          <w:rFonts w:eastAsia="Calibri"/>
          <w:sz w:val="22"/>
          <w:szCs w:val="22"/>
        </w:rPr>
        <w:t>локальный ресурсный сметный расчет;</w:t>
      </w:r>
    </w:p>
    <w:p w14:paraId="1911C782" w14:textId="55B7F206" w:rsidR="00D52C07" w:rsidRDefault="00D52C07" w:rsidP="00A44B88">
      <w:pPr>
        <w:pStyle w:val="a6"/>
        <w:numPr>
          <w:ilvl w:val="0"/>
          <w:numId w:val="5"/>
        </w:numPr>
        <w:spacing w:line="264" w:lineRule="auto"/>
        <w:ind w:left="0" w:firstLine="0"/>
        <w:jc w:val="both"/>
        <w:rPr>
          <w:rFonts w:eastAsia="Calibri"/>
          <w:sz w:val="22"/>
          <w:szCs w:val="22"/>
        </w:rPr>
      </w:pPr>
      <w:r>
        <w:rPr>
          <w:rFonts w:eastAsia="Calibri"/>
          <w:sz w:val="22"/>
          <w:szCs w:val="22"/>
        </w:rPr>
        <w:t>поадресный перечень мест установки оборудования;</w:t>
      </w:r>
    </w:p>
    <w:p w14:paraId="0CCCA2E7" w14:textId="34BC991E" w:rsidR="00D52C07" w:rsidRPr="00910C02" w:rsidRDefault="00D52C07" w:rsidP="00A44B88">
      <w:pPr>
        <w:pStyle w:val="a6"/>
        <w:numPr>
          <w:ilvl w:val="0"/>
          <w:numId w:val="5"/>
        </w:numPr>
        <w:spacing w:line="264" w:lineRule="auto"/>
        <w:ind w:left="0" w:firstLine="0"/>
        <w:jc w:val="both"/>
        <w:rPr>
          <w:rFonts w:eastAsia="Calibri"/>
          <w:sz w:val="22"/>
          <w:szCs w:val="22"/>
        </w:rPr>
      </w:pPr>
      <w:r w:rsidRPr="00D52C07">
        <w:rPr>
          <w:rFonts w:eastAsia="Calibri"/>
          <w:sz w:val="22"/>
          <w:szCs w:val="22"/>
        </w:rPr>
        <w:lastRenderedPageBreak/>
        <w:t>план ввода в эксплуатацию мощностей</w:t>
      </w:r>
      <w:r>
        <w:rPr>
          <w:rFonts w:eastAsia="Calibri"/>
          <w:sz w:val="22"/>
          <w:szCs w:val="22"/>
        </w:rPr>
        <w:t>.</w:t>
      </w:r>
    </w:p>
    <w:p w14:paraId="4EB07C02" w14:textId="77777777" w:rsidR="00237BF1" w:rsidRDefault="00237BF1" w:rsidP="00237BF1">
      <w:pPr>
        <w:pStyle w:val="RUS10"/>
        <w:numPr>
          <w:ilvl w:val="0"/>
          <w:numId w:val="0"/>
        </w:numPr>
        <w:tabs>
          <w:tab w:val="clear" w:pos="1418"/>
        </w:tabs>
        <w:ind w:left="992"/>
      </w:pPr>
    </w:p>
    <w:p w14:paraId="49C417CC" w14:textId="77777777" w:rsidR="003F053D" w:rsidRPr="003107A8" w:rsidRDefault="003F053D" w:rsidP="003107A8">
      <w:pPr>
        <w:pStyle w:val="RUS1"/>
        <w:spacing w:before="120"/>
      </w:pPr>
      <w:bookmarkStart w:id="16" w:name="_Toc502148196"/>
      <w:bookmarkStart w:id="17" w:name="_Toc502142537"/>
      <w:bookmarkStart w:id="18" w:name="_Toc499813134"/>
      <w:bookmarkStart w:id="19" w:name="_Ref493705058"/>
      <w:r w:rsidRPr="003107A8">
        <w:t>Сроки выполнения Работ</w:t>
      </w:r>
      <w:bookmarkEnd w:id="16"/>
      <w:bookmarkEnd w:id="17"/>
      <w:bookmarkEnd w:id="18"/>
    </w:p>
    <w:p w14:paraId="49C417CD" w14:textId="2A676DE7" w:rsidR="00DB54E0" w:rsidRPr="003107A8" w:rsidRDefault="00DB54E0" w:rsidP="00FC66E6">
      <w:pPr>
        <w:pStyle w:val="RUS11"/>
        <w:tabs>
          <w:tab w:val="left" w:pos="1418"/>
        </w:tabs>
        <w:spacing w:before="120"/>
      </w:pPr>
      <w:r w:rsidRPr="003107A8">
        <w:t xml:space="preserve">Подрядчик обязуется выполнить Работы и </w:t>
      </w:r>
      <w:r w:rsidR="003F5527" w:rsidRPr="003107A8">
        <w:t>обеспечить</w:t>
      </w:r>
      <w:r w:rsidR="007368CA" w:rsidRPr="003107A8">
        <w:t xml:space="preserve"> Результат Работ</w:t>
      </w:r>
      <w:r w:rsidRPr="003107A8">
        <w:t xml:space="preserve"> в сроки, последовательности и порядке, установленные Договором.</w:t>
      </w:r>
    </w:p>
    <w:p w14:paraId="49C417CE" w14:textId="56187299" w:rsidR="00FB1E2B" w:rsidRDefault="00F008CA" w:rsidP="00FC66E6">
      <w:pPr>
        <w:pStyle w:val="RUS11"/>
        <w:tabs>
          <w:tab w:val="left" w:pos="1418"/>
        </w:tabs>
        <w:spacing w:before="120"/>
      </w:pPr>
      <w:bookmarkStart w:id="20" w:name="_Ref496634419"/>
      <w:r w:rsidRPr="003107A8">
        <w:t xml:space="preserve">Начало Работ: </w:t>
      </w:r>
      <w:r>
        <w:t>с момента подписания договора</w:t>
      </w:r>
      <w:r w:rsidRPr="003107A8">
        <w:t xml:space="preserve">, окончание Работ: </w:t>
      </w:r>
      <w:r w:rsidR="002D6494" w:rsidRPr="002D6494">
        <w:t>30</w:t>
      </w:r>
      <w:r w:rsidR="00DD6519">
        <w:t>.</w:t>
      </w:r>
      <w:r w:rsidR="00D52C07">
        <w:t>1</w:t>
      </w:r>
      <w:r w:rsidR="002D6494" w:rsidRPr="002D6494">
        <w:t>1</w:t>
      </w:r>
      <w:r w:rsidR="00DD6519">
        <w:t>.202</w:t>
      </w:r>
      <w:r w:rsidR="001941B3">
        <w:t>5</w:t>
      </w:r>
      <w:r>
        <w:t xml:space="preserve"> г</w:t>
      </w:r>
      <w:r w:rsidRPr="003107A8">
        <w:t>.</w:t>
      </w:r>
      <w:bookmarkEnd w:id="20"/>
    </w:p>
    <w:p w14:paraId="49C417CF" w14:textId="322AF838" w:rsidR="00FB1E2B" w:rsidRPr="003107A8" w:rsidRDefault="00FB1E2B" w:rsidP="00FC66E6">
      <w:pPr>
        <w:pStyle w:val="RUS11"/>
        <w:tabs>
          <w:tab w:val="left" w:pos="1418"/>
        </w:tabs>
        <w:spacing w:before="120"/>
        <w:rPr>
          <w:b/>
          <w:bCs/>
          <w:i/>
        </w:rPr>
      </w:pPr>
      <w:r w:rsidRPr="003107A8">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3107A8">
        <w:t xml:space="preserve">Результат </w:t>
      </w:r>
      <w:r w:rsidRPr="003107A8">
        <w:t xml:space="preserve">Работ готов к началу его </w:t>
      </w:r>
      <w:r w:rsidR="003F5527" w:rsidRPr="003107A8">
        <w:t xml:space="preserve">надлежащей и соответствующей </w:t>
      </w:r>
      <w:r w:rsidR="009433DE">
        <w:t>Обязательным техническим правилам</w:t>
      </w:r>
      <w:r w:rsidRPr="003107A8">
        <w:t xml:space="preserve"> эксплуатации Заказчиком, в том числе Заказчиком получены в </w:t>
      </w:r>
      <w:r w:rsidR="004F505D">
        <w:t xml:space="preserve">уполномоченных </w:t>
      </w:r>
      <w:r w:rsidRPr="003107A8">
        <w:t>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t>ния, допуски, согласования и т.</w:t>
      </w:r>
      <w:r w:rsidRPr="003107A8">
        <w:t xml:space="preserve">п.), требуемые для начала </w:t>
      </w:r>
      <w:r w:rsidR="003F5527" w:rsidRPr="003107A8">
        <w:t>такой</w:t>
      </w:r>
      <w:r w:rsidRPr="003107A8">
        <w:t xml:space="preserve"> эксплуатации (использования, применения) </w:t>
      </w:r>
      <w:r w:rsidR="006E08C4" w:rsidRPr="003107A8">
        <w:t xml:space="preserve">Результата </w:t>
      </w:r>
      <w:r w:rsidRPr="003107A8">
        <w:t>Работ</w:t>
      </w:r>
      <w:r w:rsidRPr="003107A8">
        <w:rPr>
          <w:i/>
        </w:rPr>
        <w:t>.</w:t>
      </w:r>
    </w:p>
    <w:p w14:paraId="49C417D0" w14:textId="633A8C9D" w:rsidR="00FB1E2B" w:rsidRDefault="00FB1E2B" w:rsidP="00FC66E6">
      <w:pPr>
        <w:pStyle w:val="RUS11"/>
        <w:tabs>
          <w:tab w:val="left" w:pos="1418"/>
        </w:tabs>
        <w:spacing w:before="120"/>
      </w:pPr>
      <w:r w:rsidRPr="003107A8">
        <w:t xml:space="preserve">В случае если в процессе выполнения Работ возникнет необходимость внести отдельные изменения </w:t>
      </w:r>
      <w:r w:rsidR="00F008CA">
        <w:t>в сроки выполнения Работ</w:t>
      </w:r>
      <w:r w:rsidRPr="003107A8">
        <w:t xml:space="preserve">, </w:t>
      </w:r>
      <w:r w:rsidR="00102B40" w:rsidRPr="003107A8">
        <w:t>такие изменения вносятся в порядке, установленном п</w:t>
      </w:r>
      <w:r w:rsidR="00537596">
        <w:t>унктом</w:t>
      </w:r>
      <w:r w:rsidR="00102B40" w:rsidRPr="003107A8">
        <w:t xml:space="preserve"> </w:t>
      </w:r>
      <w:r w:rsidR="00B23B35" w:rsidRPr="003107A8">
        <w:fldChar w:fldCharType="begin"/>
      </w:r>
      <w:r w:rsidR="00B23B35" w:rsidRPr="003107A8">
        <w:instrText xml:space="preserve"> REF _Ref496809304 \n \h </w:instrText>
      </w:r>
      <w:r w:rsidR="003107A8" w:rsidRPr="003107A8">
        <w:instrText xml:space="preserve"> \* MERGEFORMAT </w:instrText>
      </w:r>
      <w:r w:rsidR="00B23B35" w:rsidRPr="003107A8">
        <w:fldChar w:fldCharType="separate"/>
      </w:r>
      <w:r w:rsidR="00AC1E59">
        <w:t>34.4</w:t>
      </w:r>
      <w:r w:rsidR="00B23B35" w:rsidRPr="003107A8">
        <w:fldChar w:fldCharType="end"/>
      </w:r>
      <w:r w:rsidR="00102B40" w:rsidRPr="003107A8">
        <w:t xml:space="preserve"> Договора</w:t>
      </w:r>
      <w:r w:rsidRPr="003107A8">
        <w:t>.</w:t>
      </w:r>
    </w:p>
    <w:p w14:paraId="583158E5" w14:textId="77777777" w:rsidR="00237BF1" w:rsidRPr="003107A8" w:rsidRDefault="00237BF1" w:rsidP="00237BF1">
      <w:pPr>
        <w:pStyle w:val="RUS11"/>
        <w:numPr>
          <w:ilvl w:val="0"/>
          <w:numId w:val="0"/>
        </w:numPr>
        <w:tabs>
          <w:tab w:val="left" w:pos="1418"/>
        </w:tabs>
        <w:spacing w:before="120"/>
        <w:ind w:left="425"/>
      </w:pPr>
    </w:p>
    <w:p w14:paraId="49C417D1" w14:textId="77777777" w:rsidR="00FA0DD3" w:rsidRPr="0064574F" w:rsidRDefault="00BC6571" w:rsidP="003107A8">
      <w:pPr>
        <w:pStyle w:val="RUS1"/>
        <w:spacing w:before="120"/>
      </w:pPr>
      <w:bookmarkStart w:id="21" w:name="_Ref496808651"/>
      <w:bookmarkStart w:id="22" w:name="_Toc502148197"/>
      <w:bookmarkStart w:id="23" w:name="_Toc502142538"/>
      <w:bookmarkStart w:id="24" w:name="_Toc499813135"/>
      <w:r w:rsidRPr="0064574F">
        <w:t>Цена</w:t>
      </w:r>
      <w:r w:rsidR="00FA0DD3" w:rsidRPr="0064574F">
        <w:t xml:space="preserve"> </w:t>
      </w:r>
      <w:bookmarkEnd w:id="19"/>
      <w:r w:rsidR="003F053D" w:rsidRPr="0064574F">
        <w:t>по Договору</w:t>
      </w:r>
      <w:bookmarkEnd w:id="21"/>
      <w:bookmarkEnd w:id="22"/>
      <w:bookmarkEnd w:id="23"/>
      <w:bookmarkEnd w:id="24"/>
    </w:p>
    <w:p w14:paraId="608296EB" w14:textId="68A6BBC9" w:rsidR="005F6884" w:rsidRPr="0064574F" w:rsidRDefault="005F6884" w:rsidP="00641C79">
      <w:pPr>
        <w:pStyle w:val="RUS11"/>
        <w:shd w:val="clear" w:color="auto" w:fill="FFFFFF" w:themeFill="background1"/>
      </w:pPr>
      <w:bookmarkStart w:id="25" w:name="_Ref493723668"/>
      <w:r w:rsidRPr="0064574F">
        <w:t xml:space="preserve">Стоимость </w:t>
      </w:r>
      <w:r w:rsidR="001D64AC" w:rsidRPr="0064574F">
        <w:t>Р</w:t>
      </w:r>
      <w:r w:rsidRPr="0064574F">
        <w:t>абот по настоящему договору</w:t>
      </w:r>
      <w:r w:rsidR="002B5E92" w:rsidRPr="0064574F">
        <w:t xml:space="preserve"> </w:t>
      </w:r>
      <w:r w:rsidR="000C4DD4" w:rsidRPr="0064574F">
        <w:t>составляет</w:t>
      </w:r>
      <w:r w:rsidR="00AA0CC3" w:rsidRPr="0064574F">
        <w:t xml:space="preserve"> </w:t>
      </w:r>
      <w:r w:rsidR="00717FD3" w:rsidRPr="0064574F">
        <w:t>________________</w:t>
      </w:r>
      <w:r w:rsidRPr="0064574F">
        <w:t xml:space="preserve"> </w:t>
      </w:r>
      <w:r w:rsidR="00BB2D6B" w:rsidRPr="0064574F">
        <w:t xml:space="preserve">руб. </w:t>
      </w:r>
      <w:r w:rsidRPr="0064574F">
        <w:t>(</w:t>
      </w:r>
      <w:r w:rsidR="00717FD3" w:rsidRPr="0064574F">
        <w:t>____________________________</w:t>
      </w:r>
      <w:r w:rsidRPr="0064574F">
        <w:t>), в том числе НДС (</w:t>
      </w:r>
      <w:r w:rsidR="007337F4">
        <w:t>___</w:t>
      </w:r>
      <w:r w:rsidRPr="0064574F">
        <w:t xml:space="preserve">%) – </w:t>
      </w:r>
      <w:r w:rsidR="002A799D" w:rsidRPr="0064574F">
        <w:t xml:space="preserve"> </w:t>
      </w:r>
      <w:r w:rsidR="00717FD3" w:rsidRPr="0064574F">
        <w:t>_______________</w:t>
      </w:r>
      <w:r w:rsidRPr="0064574F">
        <w:t xml:space="preserve"> </w:t>
      </w:r>
      <w:r w:rsidR="00BB2D6B" w:rsidRPr="0064574F">
        <w:t xml:space="preserve">руб. </w:t>
      </w:r>
      <w:r w:rsidRPr="0064574F">
        <w:t>(</w:t>
      </w:r>
      <w:r w:rsidR="00717FD3" w:rsidRPr="0064574F">
        <w:t>____________________________</w:t>
      </w:r>
      <w:r w:rsidRPr="0064574F">
        <w:t xml:space="preserve">). </w:t>
      </w:r>
    </w:p>
    <w:p w14:paraId="07801540" w14:textId="5476FC28" w:rsidR="005F6884" w:rsidRDefault="005F6884" w:rsidP="005F6884">
      <w:pPr>
        <w:pStyle w:val="RUS11"/>
      </w:pPr>
      <w:r>
        <w:t xml:space="preserve">Оплата работ производится за выполненный объем работ на основании подписанных сторонами Актов выполненных работ и представленных Подрядчиком счетов и счетов-фактур, в течение </w:t>
      </w:r>
      <w:r w:rsidR="007A398D" w:rsidRPr="00965630">
        <w:t>30</w:t>
      </w:r>
      <w:r w:rsidRPr="00965630">
        <w:t xml:space="preserve"> календарных дней</w:t>
      </w:r>
      <w:r>
        <w:t xml:space="preserve"> с даты подписания сторонами Акта путем перечисления денежных средств на расчетный счет Подрядчика.</w:t>
      </w:r>
    </w:p>
    <w:p w14:paraId="025FB92F" w14:textId="38673F8D" w:rsidR="00167DD4" w:rsidRDefault="00167DD4" w:rsidP="00ED2BD0">
      <w:pPr>
        <w:pStyle w:val="RUS11"/>
      </w:pPr>
      <w:r>
        <w:t xml:space="preserve">При </w:t>
      </w:r>
      <w:r w:rsidR="002B5E92">
        <w:t xml:space="preserve">наличии такой необходимости, рассмотренной и одобренной Заказчиком, и </w:t>
      </w:r>
      <w:r>
        <w:t xml:space="preserve">выставлении соответствующего счета Подрядчиком, </w:t>
      </w:r>
      <w:r w:rsidR="00ED2BD0">
        <w:t xml:space="preserve">Заказчик выплачивает Подрядчику аванс </w:t>
      </w:r>
      <w:r w:rsidR="00722141">
        <w:t>за оборудование,</w:t>
      </w:r>
      <w:r w:rsidR="00722141" w:rsidRPr="00722141">
        <w:t xml:space="preserve"> </w:t>
      </w:r>
      <w:r w:rsidR="00722141">
        <w:t>в течение 10 (десяти) календарных дней с даты получения счета.</w:t>
      </w:r>
    </w:p>
    <w:p w14:paraId="04CFB078" w14:textId="721FF530" w:rsidR="006B5DFE" w:rsidRDefault="00722141" w:rsidP="000C4DD4">
      <w:pPr>
        <w:pStyle w:val="RUS11"/>
      </w:pPr>
      <w:r>
        <w:t>Размер</w:t>
      </w:r>
      <w:r w:rsidR="00ED2BD0">
        <w:t xml:space="preserve"> стоимости оборудования, </w:t>
      </w:r>
      <w:r>
        <w:t>оплачиваемой авансом, не может превышать</w:t>
      </w:r>
      <w:r w:rsidR="000C4DD4">
        <w:t xml:space="preserve"> 30% от с</w:t>
      </w:r>
      <w:r w:rsidR="000C4DD4" w:rsidRPr="000C4DD4">
        <w:t>тоимост</w:t>
      </w:r>
      <w:r w:rsidR="000C4DD4">
        <w:t>и</w:t>
      </w:r>
      <w:r w:rsidR="000C4DD4" w:rsidRPr="000C4DD4">
        <w:t xml:space="preserve"> Работ по настоящему </w:t>
      </w:r>
      <w:r w:rsidR="000C4DD4">
        <w:t>Д</w:t>
      </w:r>
      <w:r w:rsidR="000C4DD4" w:rsidRPr="000C4DD4">
        <w:t>оговору</w:t>
      </w:r>
      <w:r w:rsidR="000C4DD4">
        <w:t>.</w:t>
      </w:r>
    </w:p>
    <w:p w14:paraId="26342B8B" w14:textId="4AD74359" w:rsidR="00EF50E4" w:rsidRDefault="00EF50E4" w:rsidP="00EF50E4">
      <w:pPr>
        <w:pStyle w:val="RUS11"/>
        <w:numPr>
          <w:ilvl w:val="0"/>
          <w:numId w:val="0"/>
        </w:numPr>
        <w:ind w:left="-142" w:firstLine="568"/>
      </w:pPr>
      <w:r w:rsidRPr="00EF50E4">
        <w:t>4.5 Подрядчик обязан выставить Заказчику счет-фактуру на сумму полученных авансов не позднее 5 календарных дней с даты получения.</w:t>
      </w:r>
    </w:p>
    <w:p w14:paraId="1CCD90E4" w14:textId="0F6B7FD3" w:rsidR="00ED2BD0" w:rsidRDefault="000C4DD4" w:rsidP="00A44B88">
      <w:pPr>
        <w:pStyle w:val="RUS11"/>
        <w:numPr>
          <w:ilvl w:val="1"/>
          <w:numId w:val="7"/>
        </w:numPr>
        <w:ind w:left="-142" w:firstLine="568"/>
      </w:pPr>
      <w:r>
        <w:t xml:space="preserve">  </w:t>
      </w:r>
      <w:r w:rsidR="00ED2BD0">
        <w:t>В случае неисполнения (ненадлежащего исполнения) обязанностей по Договору Подрядчик обязан возвратить аванс в течение 5 (пяти) календарных дней с даты получения соответствующего требования Заказчика.</w:t>
      </w:r>
    </w:p>
    <w:p w14:paraId="153C3101" w14:textId="417F03E2" w:rsidR="00ED2BD0" w:rsidRDefault="00EF50E4" w:rsidP="00EF50E4">
      <w:pPr>
        <w:pStyle w:val="RUS11"/>
        <w:numPr>
          <w:ilvl w:val="0"/>
          <w:numId w:val="0"/>
        </w:numPr>
        <w:ind w:left="-142" w:firstLine="568"/>
      </w:pPr>
      <w:r>
        <w:t xml:space="preserve">4.7 </w:t>
      </w:r>
      <w:r w:rsidR="00ED2BD0">
        <w:t xml:space="preserve">Сумма уплаченных авансовых платежей засчитывается пропорционально объему смонтированного и </w:t>
      </w:r>
      <w:proofErr w:type="spellStart"/>
      <w:r w:rsidR="00ED2BD0">
        <w:t>пусконалаженного</w:t>
      </w:r>
      <w:proofErr w:type="spellEnd"/>
      <w:r w:rsidR="00ED2BD0">
        <w:t xml:space="preserve"> оборудования на основании подписанного сторонами акта выполненных работ по форме КС-2 за отчетный период.</w:t>
      </w:r>
    </w:p>
    <w:p w14:paraId="718268EE" w14:textId="4FBC49C9" w:rsidR="00ED2BD0" w:rsidRDefault="00EF50E4" w:rsidP="00EF50E4">
      <w:pPr>
        <w:pStyle w:val="RUS11"/>
        <w:numPr>
          <w:ilvl w:val="0"/>
          <w:numId w:val="0"/>
        </w:numPr>
        <w:ind w:left="-142" w:firstLine="568"/>
      </w:pPr>
      <w:r>
        <w:t xml:space="preserve">4.8 </w:t>
      </w:r>
      <w:r w:rsidR="00ED2BD0">
        <w:t xml:space="preserve">Счета за выполненные Подрядчиком работы за отчетный период выставляются на сумму, определяемую как стоимость выполненных работ за вычетом перечисленного аванса за смонтированное и </w:t>
      </w:r>
      <w:proofErr w:type="spellStart"/>
      <w:r w:rsidR="00ED2BD0">
        <w:t>пусконалаженное</w:t>
      </w:r>
      <w:proofErr w:type="spellEnd"/>
      <w:r w:rsidR="00ED2BD0">
        <w:t xml:space="preserve"> оборудование</w:t>
      </w:r>
    </w:p>
    <w:bookmarkEnd w:id="25"/>
    <w:p w14:paraId="49C417D3" w14:textId="1E534387" w:rsidR="00CB206F" w:rsidRDefault="000C4DD4" w:rsidP="00A44B88">
      <w:pPr>
        <w:pStyle w:val="RUS11"/>
        <w:numPr>
          <w:ilvl w:val="1"/>
          <w:numId w:val="8"/>
        </w:numPr>
        <w:ind w:left="-142" w:firstLine="568"/>
      </w:pPr>
      <w:r>
        <w:t xml:space="preserve">  </w:t>
      </w:r>
      <w:r w:rsidR="00E74E5B" w:rsidRPr="003107A8">
        <w:t xml:space="preserve">Цена Работ </w:t>
      </w:r>
      <w:r w:rsidR="00F37215" w:rsidRPr="003107A8">
        <w:t>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w:t>
      </w:r>
      <w:r w:rsidR="00D6018D" w:rsidRPr="001F2124">
        <w:t>, включая приобретение оборудования и материалов</w:t>
      </w:r>
      <w:r w:rsidR="00F37215" w:rsidRPr="001F2124">
        <w:t>.</w:t>
      </w:r>
      <w:r w:rsidR="00F37215" w:rsidRPr="003107A8">
        <w:t xml:space="preserve"> Цена Работ </w:t>
      </w:r>
      <w:r w:rsidR="003D7F0B" w:rsidRPr="003107A8">
        <w:t xml:space="preserve">не подлежит </w:t>
      </w:r>
      <w:r w:rsidR="00E74E5B" w:rsidRPr="003107A8">
        <w:t>увеличению</w:t>
      </w:r>
      <w:r w:rsidR="003D7F0B" w:rsidRPr="003107A8">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3107A8">
        <w:t>Превышение П</w:t>
      </w:r>
      <w:r w:rsidR="0085678A" w:rsidRPr="003107A8">
        <w:t>одрядчиком объемов и стоимости Работ по Д</w:t>
      </w:r>
      <w:r w:rsidR="00BA15C9" w:rsidRPr="003107A8">
        <w:t>оговору, не подтвержденн</w:t>
      </w:r>
      <w:r w:rsidR="00163D2B" w:rsidRPr="003107A8">
        <w:t>ое</w:t>
      </w:r>
      <w:r w:rsidR="00BA15C9" w:rsidRPr="003107A8">
        <w:t xml:space="preserve"> дополнительным соглашением Сторон, не подлежит оплате Заказчиком.</w:t>
      </w:r>
      <w:r w:rsidR="00CB206F" w:rsidRPr="00CB206F">
        <w:t xml:space="preserve"> </w:t>
      </w:r>
    </w:p>
    <w:p w14:paraId="49C417D7" w14:textId="6FD52CE9" w:rsidR="003D7F0B" w:rsidRDefault="00EF50E4" w:rsidP="00EF50E4">
      <w:pPr>
        <w:pStyle w:val="RUS11"/>
        <w:numPr>
          <w:ilvl w:val="0"/>
          <w:numId w:val="0"/>
        </w:numPr>
        <w:spacing w:before="120"/>
        <w:ind w:left="-142" w:firstLine="568"/>
      </w:pPr>
      <w:r>
        <w:lastRenderedPageBreak/>
        <w:t xml:space="preserve">4.11 </w:t>
      </w:r>
      <w:r w:rsidR="003D7F0B" w:rsidRPr="003107A8">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4843AB17" w14:textId="1D76EE10" w:rsidR="008D7CE3" w:rsidRPr="00965630" w:rsidRDefault="008D7CE3" w:rsidP="008D7CE3">
      <w:pPr>
        <w:pStyle w:val="RUS11"/>
        <w:numPr>
          <w:ilvl w:val="0"/>
          <w:numId w:val="0"/>
        </w:numPr>
        <w:spacing w:before="120"/>
        <w:ind w:left="-142" w:firstLine="568"/>
      </w:pPr>
      <w:r w:rsidRPr="00965630">
        <w:t xml:space="preserve">4.12 Непредвиденные затраты определяются расчетами, согласованными </w:t>
      </w:r>
      <w:proofErr w:type="gramStart"/>
      <w:r w:rsidRPr="00965630">
        <w:t>с Заказчиком</w:t>
      </w:r>
      <w:proofErr w:type="gramEnd"/>
      <w:r w:rsidR="00FE3226" w:rsidRPr="00965630">
        <w:t xml:space="preserve"> и оплачиваются согласно подразделу 5</w:t>
      </w:r>
      <w:r w:rsidRPr="00965630">
        <w:t>.</w:t>
      </w:r>
    </w:p>
    <w:p w14:paraId="1D225CD6" w14:textId="4C0100C0" w:rsidR="00237BF1" w:rsidRPr="003107A8" w:rsidRDefault="008D7CE3" w:rsidP="00FE3226">
      <w:pPr>
        <w:pStyle w:val="RUS11"/>
        <w:numPr>
          <w:ilvl w:val="0"/>
          <w:numId w:val="0"/>
        </w:numPr>
        <w:spacing w:before="120"/>
        <w:ind w:left="-142" w:firstLine="568"/>
      </w:pPr>
      <w:r w:rsidRPr="00965630">
        <w:t>4.13 Командировочные расходы подтверждаются документально (приказы о направлении в командировку, приказы о размере суточных, договора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но не более 1 928 880 (одного миллиона девятьсот двадцати восьми тысяч восьмисот восьмидесяти) рублей 00 копеек (согласно Приложений №№ 16 - 25).</w:t>
      </w:r>
    </w:p>
    <w:p w14:paraId="49C417D8" w14:textId="77777777" w:rsidR="003D7F0B" w:rsidRPr="003107A8" w:rsidRDefault="0011250A" w:rsidP="003107A8">
      <w:pPr>
        <w:pStyle w:val="RUS1"/>
        <w:spacing w:before="120"/>
      </w:pPr>
      <w:bookmarkStart w:id="26" w:name="_Ref493723332"/>
      <w:bookmarkStart w:id="27" w:name="_Toc502148198"/>
      <w:bookmarkStart w:id="28" w:name="_Toc502142539"/>
      <w:bookmarkStart w:id="29" w:name="_Toc499813136"/>
      <w:r w:rsidRPr="003107A8">
        <w:t>Порядок и условия платежей</w:t>
      </w:r>
      <w:bookmarkEnd w:id="26"/>
      <w:bookmarkEnd w:id="27"/>
      <w:bookmarkEnd w:id="28"/>
      <w:bookmarkEnd w:id="29"/>
    </w:p>
    <w:p w14:paraId="49C417E3" w14:textId="3E04C138" w:rsidR="0011250A" w:rsidRPr="003107A8" w:rsidRDefault="0011250A" w:rsidP="00F247C0">
      <w:pPr>
        <w:pStyle w:val="RUS11"/>
        <w:tabs>
          <w:tab w:val="left" w:pos="1418"/>
        </w:tabs>
        <w:spacing w:before="120"/>
      </w:pPr>
      <w:bookmarkStart w:id="30" w:name="_Ref493723351"/>
      <w:r w:rsidRPr="00F247C0">
        <w:t>Подрядчик</w:t>
      </w:r>
      <w:r w:rsidRPr="003107A8">
        <w:t xml:space="preserve"> не позднее </w:t>
      </w:r>
      <w:r w:rsidR="005A71FD">
        <w:t>25-го (двадцать пятого)</w:t>
      </w:r>
      <w:r w:rsidR="00BE089F" w:rsidRPr="003107A8">
        <w:t xml:space="preserve"> </w:t>
      </w:r>
      <w:r w:rsidR="00DA0E93">
        <w:t xml:space="preserve">числа </w:t>
      </w:r>
      <w:r w:rsidR="00BE089F" w:rsidRPr="003107A8">
        <w:t>текущего</w:t>
      </w:r>
      <w:r w:rsidRPr="003107A8">
        <w:t xml:space="preserve"> месяца</w:t>
      </w:r>
      <w:r w:rsidR="00537596">
        <w:t xml:space="preserve"> (Отчетного периода)</w:t>
      </w:r>
      <w:r w:rsidR="00AE199C" w:rsidRPr="003107A8">
        <w:t xml:space="preserve"> </w:t>
      </w:r>
      <w:r w:rsidR="00537596">
        <w:t xml:space="preserve">либо </w:t>
      </w:r>
      <w:r w:rsidR="00CB3643">
        <w:t xml:space="preserve">последнего рабочего дня </w:t>
      </w:r>
      <w:r w:rsidR="002B3793" w:rsidRPr="003107A8">
        <w:t>завершенного</w:t>
      </w:r>
      <w:r w:rsidR="00AE199C" w:rsidRPr="003107A8">
        <w:t xml:space="preserve"> Этапа Работ</w:t>
      </w:r>
      <w:r w:rsidR="00537596">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AC1E59">
        <w:t>20.2</w:t>
      </w:r>
      <w:r w:rsidR="00537596" w:rsidRPr="00B975DB">
        <w:fldChar w:fldCharType="end"/>
      </w:r>
      <w:r w:rsidR="00537596" w:rsidRPr="00537596">
        <w:t>)</w:t>
      </w:r>
      <w:r w:rsidRPr="00537596">
        <w:t xml:space="preserve"> направляет </w:t>
      </w:r>
      <w:r w:rsidRPr="003107A8">
        <w:t>Заказчику оригиналы следующих документов:</w:t>
      </w:r>
      <w:bookmarkEnd w:id="30"/>
    </w:p>
    <w:p w14:paraId="49C417E4" w14:textId="5E747F7E" w:rsidR="00024EEB" w:rsidRPr="003107A8" w:rsidRDefault="000B4FF0" w:rsidP="00CE6C7F">
      <w:pPr>
        <w:pStyle w:val="RUS10"/>
      </w:pPr>
      <w:r w:rsidRPr="003107A8">
        <w:t>Акт о приемке выполненных р</w:t>
      </w:r>
      <w:r w:rsidR="00024EEB" w:rsidRPr="003107A8">
        <w:t>абот, содержащий пе</w:t>
      </w:r>
      <w:r w:rsidR="008C0869">
        <w:t>речень выполненных Работ (в двух</w:t>
      </w:r>
      <w:r w:rsidR="00024EEB" w:rsidRPr="003107A8">
        <w:t xml:space="preserve"> экземплярах);</w:t>
      </w:r>
    </w:p>
    <w:p w14:paraId="49C417E5" w14:textId="02FEE7BF" w:rsidR="00024EEB" w:rsidRPr="003107A8" w:rsidRDefault="00024EEB" w:rsidP="00CE6C7F">
      <w:pPr>
        <w:pStyle w:val="RUS10"/>
      </w:pPr>
      <w:r w:rsidRPr="003107A8">
        <w:t>Справку о стоимости вы</w:t>
      </w:r>
      <w:r w:rsidR="008C0869">
        <w:t>полненных работ (в двух</w:t>
      </w:r>
      <w:r w:rsidRPr="003107A8">
        <w:t xml:space="preserve"> экземплярах);</w:t>
      </w:r>
    </w:p>
    <w:p w14:paraId="49C417E6" w14:textId="76E7F248" w:rsidR="00024EEB" w:rsidRPr="003107A8" w:rsidRDefault="00024EEB" w:rsidP="00CE6C7F">
      <w:pPr>
        <w:pStyle w:val="RUS10"/>
      </w:pPr>
      <w:r w:rsidRPr="003107A8">
        <w:t>Исполнительную документацию</w:t>
      </w:r>
      <w:r w:rsidR="007822B9">
        <w:t xml:space="preserve"> в </w:t>
      </w:r>
      <w:r w:rsidR="007822B9" w:rsidRPr="00C32700">
        <w:t>соответствии с Приложением №</w:t>
      </w:r>
      <w:r w:rsidR="007B38C5" w:rsidRPr="00C32700">
        <w:t xml:space="preserve"> </w:t>
      </w:r>
      <w:r w:rsidR="00B7159C" w:rsidRPr="00C32700">
        <w:t>26</w:t>
      </w:r>
      <w:r w:rsidRPr="00C32700">
        <w:t xml:space="preserve"> по Р</w:t>
      </w:r>
      <w:r w:rsidRPr="003107A8">
        <w:t>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49C417EA" w14:textId="46F2DF7C" w:rsidR="00024EEB" w:rsidRPr="003107A8" w:rsidRDefault="004F505D" w:rsidP="004F505D">
      <w:pPr>
        <w:pStyle w:val="RUS10"/>
      </w:pPr>
      <w:r>
        <w:t>С</w:t>
      </w:r>
      <w:r w:rsidR="00024EEB" w:rsidRPr="003107A8">
        <w:t>чет на оплату выполненных Работ;</w:t>
      </w:r>
    </w:p>
    <w:p w14:paraId="49C417EB" w14:textId="0E9931F7" w:rsidR="00024EEB" w:rsidRDefault="004F505D" w:rsidP="00CE6C7F">
      <w:pPr>
        <w:pStyle w:val="RUS10"/>
      </w:pPr>
      <w:r>
        <w:t>С</w:t>
      </w:r>
      <w:r w:rsidR="00024EEB" w:rsidRPr="003107A8">
        <w:t>чет-фактуру,</w:t>
      </w:r>
      <w:r w:rsidR="002C54A5">
        <w:t xml:space="preserve"> соответствующий требованиям статьи</w:t>
      </w:r>
      <w:r w:rsidR="00024EEB" w:rsidRPr="003107A8">
        <w:t xml:space="preserve"> 169 Налогового кодекса Российской Федерации.</w:t>
      </w:r>
    </w:p>
    <w:p w14:paraId="039E6403" w14:textId="1D4E3A94" w:rsidR="005061CC" w:rsidRPr="00FE3A1B" w:rsidRDefault="005061CC" w:rsidP="005061CC">
      <w:pPr>
        <w:pStyle w:val="RUS10"/>
        <w:numPr>
          <w:ilvl w:val="0"/>
          <w:numId w:val="0"/>
        </w:numPr>
        <w:ind w:firstLine="993"/>
      </w:pPr>
      <w:r w:rsidRPr="00965630">
        <w:t xml:space="preserve">Объем строительно-монтажных работ в физическом выражении, предъявляемый к оплате в отчетном периоде, </w:t>
      </w:r>
      <w:r w:rsidR="00FE3A1B" w:rsidRPr="00965630">
        <w:t xml:space="preserve">не </w:t>
      </w:r>
      <w:r w:rsidRPr="00965630">
        <w:t>может превышать объем пуско-наладочных работ в этом же периоде.</w:t>
      </w:r>
    </w:p>
    <w:p w14:paraId="49C417EC" w14:textId="34A7FBB7" w:rsidR="00024EEB" w:rsidRPr="003107A8" w:rsidRDefault="00024EEB" w:rsidP="00362825">
      <w:pPr>
        <w:pStyle w:val="RUS11"/>
        <w:tabs>
          <w:tab w:val="left" w:pos="1418"/>
        </w:tabs>
        <w:spacing w:before="120"/>
      </w:pPr>
      <w:bookmarkStart w:id="31" w:name="_Ref496615859"/>
      <w:r w:rsidRPr="003107A8">
        <w:t xml:space="preserve">Заказчик в течение </w:t>
      </w:r>
      <w:r w:rsidR="001E49D4">
        <w:t>5</w:t>
      </w:r>
      <w:r w:rsidRPr="003107A8">
        <w:t xml:space="preserve"> (</w:t>
      </w:r>
      <w:r w:rsidR="00C376FE">
        <w:t>пяти</w:t>
      </w:r>
      <w:r w:rsidRPr="003107A8">
        <w:t xml:space="preserve">) рабочих дней с момента получения от Подрядчика указанных документов производит их проверку и, при отсутствии замечаний подписывает </w:t>
      </w:r>
      <w:r w:rsidR="00B827C1" w:rsidRPr="003107A8">
        <w:t>Акт о приемке выполненных работ</w:t>
      </w:r>
      <w:r w:rsidRPr="003107A8">
        <w:t xml:space="preserve"> и </w:t>
      </w:r>
      <w:r w:rsidR="00B827C1" w:rsidRPr="003107A8">
        <w:t xml:space="preserve">Справку </w:t>
      </w:r>
      <w:r w:rsidRPr="003107A8">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3107A8">
        <w:t>, недоделок и т.п.).</w:t>
      </w:r>
      <w:bookmarkEnd w:id="31"/>
    </w:p>
    <w:p w14:paraId="49C417ED" w14:textId="77777777" w:rsidR="00024EEB" w:rsidRPr="003107A8" w:rsidRDefault="00024EEB" w:rsidP="00362825">
      <w:pPr>
        <w:pStyle w:val="RUS11"/>
        <w:numPr>
          <w:ilvl w:val="0"/>
          <w:numId w:val="0"/>
        </w:numPr>
        <w:tabs>
          <w:tab w:val="left" w:pos="1418"/>
        </w:tabs>
        <w:spacing w:before="120"/>
        <w:ind w:left="-142" w:firstLine="567"/>
      </w:pPr>
      <w:r w:rsidRPr="00375E67">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375E67">
        <w:t>ки, устанавливаемые Заказчиком.</w:t>
      </w:r>
    </w:p>
    <w:p w14:paraId="2171511B" w14:textId="04B56A71" w:rsidR="00F247C0" w:rsidRPr="00F247C0" w:rsidRDefault="00F247C0" w:rsidP="00F247C0">
      <w:pPr>
        <w:pStyle w:val="RUS11"/>
        <w:tabs>
          <w:tab w:val="left" w:pos="1418"/>
        </w:tabs>
        <w:spacing w:before="120"/>
      </w:pPr>
      <w:r w:rsidRPr="00F247C0">
        <w:t>От имени Заказчика Акт о приемке выполненных работ (результата отдельного этапа работ) и справка</w:t>
      </w:r>
      <w:r w:rsidR="00024B41">
        <w:t xml:space="preserve"> подписываются директором </w:t>
      </w:r>
      <w:r w:rsidRPr="00F247C0">
        <w:t>ООО «Иркутскэнергосбыт», либо лицом, его замещающим.</w:t>
      </w:r>
    </w:p>
    <w:p w14:paraId="49C417EE" w14:textId="2CA63878" w:rsidR="00024EEB" w:rsidRPr="00024B41" w:rsidRDefault="00024EEB" w:rsidP="00FC66E6">
      <w:pPr>
        <w:pStyle w:val="RUS11"/>
        <w:tabs>
          <w:tab w:val="left" w:pos="1418"/>
        </w:tabs>
        <w:spacing w:before="120"/>
        <w:rPr>
          <w:iCs/>
        </w:rPr>
      </w:pPr>
      <w:r w:rsidRPr="003107A8">
        <w:t>Заказчик после подписания Акта о приемке выполненных работ и Справки о стоимости выполненных работ про</w:t>
      </w:r>
      <w:r w:rsidR="008C0869">
        <w:t>изводи</w:t>
      </w:r>
      <w:r w:rsidR="00DF1F25">
        <w:t xml:space="preserve">т оплату </w:t>
      </w:r>
      <w:r w:rsidR="00BB6B14">
        <w:t xml:space="preserve">выполненных </w:t>
      </w:r>
      <w:r w:rsidR="008C0869">
        <w:t>Работ</w:t>
      </w:r>
      <w:r w:rsidRPr="003107A8">
        <w:t xml:space="preserve"> </w:t>
      </w:r>
      <w:r w:rsidRPr="003107A8">
        <w:rPr>
          <w:iCs/>
        </w:rPr>
        <w:t>в течение</w:t>
      </w:r>
      <w:r w:rsidR="00DA0E93">
        <w:rPr>
          <w:iCs/>
        </w:rPr>
        <w:t xml:space="preserve"> </w:t>
      </w:r>
      <w:r w:rsidR="00ED2BD0">
        <w:rPr>
          <w:iCs/>
        </w:rPr>
        <w:t>3</w:t>
      </w:r>
      <w:r w:rsidR="00DA0E93">
        <w:rPr>
          <w:iCs/>
        </w:rPr>
        <w:t>0 (</w:t>
      </w:r>
      <w:r w:rsidR="00ED2BD0">
        <w:rPr>
          <w:iCs/>
        </w:rPr>
        <w:t>тридцати</w:t>
      </w:r>
      <w:r w:rsidR="00DA0E93">
        <w:rPr>
          <w:iCs/>
        </w:rPr>
        <w:t>) календарных дней</w:t>
      </w:r>
      <w:r w:rsidRPr="003107A8">
        <w:t xml:space="preserve"> с даты подписания Сторонами Акта о приемке выполненных работ и Справки</w:t>
      </w:r>
      <w:r w:rsidR="00ED3E67" w:rsidRPr="003107A8">
        <w:t xml:space="preserve"> о стоимости выполненных работ</w:t>
      </w:r>
      <w:r w:rsidR="00024B41">
        <w:rPr>
          <w:sz w:val="24"/>
          <w:szCs w:val="24"/>
        </w:rPr>
        <w:t>.</w:t>
      </w:r>
    </w:p>
    <w:p w14:paraId="49C417EF" w14:textId="77777777" w:rsidR="00D63FB0" w:rsidRPr="003107A8" w:rsidRDefault="00D63FB0" w:rsidP="00FC66E6">
      <w:pPr>
        <w:pStyle w:val="RUS11"/>
        <w:tabs>
          <w:tab w:val="left" w:pos="1418"/>
        </w:tabs>
        <w:spacing w:before="120"/>
        <w:rPr>
          <w:iCs/>
        </w:rPr>
      </w:pPr>
      <w:r w:rsidRPr="003107A8">
        <w:t>Подписание Заказчиком Акта о приемке выполненных работ и Справки о стоимости выполненных работ</w:t>
      </w:r>
      <w:r w:rsidRPr="003107A8">
        <w:rPr>
          <w:iCs/>
        </w:rPr>
        <w:t xml:space="preserve"> </w:t>
      </w:r>
      <w:r w:rsidRPr="003107A8">
        <w:t xml:space="preserve">не </w:t>
      </w:r>
      <w:r w:rsidR="00DF18B3" w:rsidRPr="003107A8">
        <w:t>влечет</w:t>
      </w:r>
      <w:r w:rsidRPr="003107A8">
        <w:t xml:space="preserve"> переход</w:t>
      </w:r>
      <w:r w:rsidR="00DF18B3" w:rsidRPr="003107A8">
        <w:t>а</w:t>
      </w:r>
      <w:r w:rsidRPr="003107A8">
        <w:t xml:space="preserve"> риска случайной гибели и порчи результатов Работ к Заказчику.</w:t>
      </w:r>
    </w:p>
    <w:p w14:paraId="49C417F0" w14:textId="662AB7E8" w:rsidR="00D63FB0" w:rsidRPr="00AC1E59" w:rsidRDefault="00A443ED" w:rsidP="00A443ED">
      <w:pPr>
        <w:pStyle w:val="RUS11"/>
      </w:pPr>
      <w:r w:rsidRPr="00A443ED">
        <w:t xml:space="preserve">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w:t>
      </w:r>
      <w:r w:rsidRPr="00AC1E59">
        <w:t>получения</w:t>
      </w:r>
      <w:r w:rsidR="00AC1E59" w:rsidRPr="00AC1E59">
        <w:rPr>
          <w:b/>
        </w:rPr>
        <w:t>.</w:t>
      </w:r>
    </w:p>
    <w:p w14:paraId="265B4906" w14:textId="77777777" w:rsidR="00024B41" w:rsidRPr="00F57FE7" w:rsidRDefault="00994B17" w:rsidP="00024B41">
      <w:pPr>
        <w:pStyle w:val="RUS11"/>
        <w:tabs>
          <w:tab w:val="left" w:pos="1418"/>
        </w:tabs>
        <w:spacing w:before="120"/>
      </w:pPr>
      <w:r w:rsidRPr="003107A8">
        <w:lastRenderedPageBreak/>
        <w:t>Оплата производится путем перечисления денежных средств на расчетный счет Подрядчика, указанный в Договоре</w:t>
      </w:r>
      <w:r w:rsidR="00024B41" w:rsidRPr="00BF19E0">
        <w:rPr>
          <w:sz w:val="24"/>
          <w:szCs w:val="24"/>
        </w:rPr>
        <w:t xml:space="preserve">, </w:t>
      </w:r>
      <w:r w:rsidR="00024B41" w:rsidRPr="00F57FE7">
        <w:t>либо иным способом по согласованию между Сторонами</w:t>
      </w:r>
      <w:r w:rsidR="00024B41" w:rsidRPr="003107A8">
        <w:t>.</w:t>
      </w:r>
    </w:p>
    <w:p w14:paraId="5AE52BBB" w14:textId="77777777" w:rsidR="00024B41" w:rsidRPr="00BF19E0" w:rsidRDefault="00024B41" w:rsidP="00024B41">
      <w:pPr>
        <w:pStyle w:val="RUS11"/>
        <w:tabs>
          <w:tab w:val="left" w:pos="1418"/>
        </w:tabs>
        <w:spacing w:before="120"/>
      </w:pPr>
      <w:r w:rsidRPr="00BF19E0">
        <w:t>Обязанность Компании по оплате путем перечисления денежных средств считается исполненной с момента списания денежных средств с корреспондентского счета банка Компании по каждому платежу соответственно.</w:t>
      </w:r>
    </w:p>
    <w:p w14:paraId="49C417F3" w14:textId="7ED60479" w:rsidR="00994B17" w:rsidRDefault="00994B17" w:rsidP="003107A8">
      <w:pPr>
        <w:pStyle w:val="RUS11"/>
        <w:spacing w:before="12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14:paraId="737686F2" w14:textId="30CBE484" w:rsidR="007C684A" w:rsidRPr="007C684A" w:rsidRDefault="007C684A" w:rsidP="007C684A">
      <w:pPr>
        <w:pStyle w:val="RUS11"/>
        <w:spacing w:before="120"/>
      </w:pPr>
      <w:r w:rsidRPr="003107A8">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w:t>
      </w:r>
      <w:r>
        <w:t xml:space="preserve">как </w:t>
      </w:r>
      <w:r w:rsidRPr="003107A8">
        <w:t xml:space="preserve">по правилам статьи 317.1 Гражданского кодекса </w:t>
      </w:r>
      <w:r w:rsidRPr="003107A8">
        <w:rPr>
          <w:bCs/>
          <w:iCs/>
        </w:rPr>
        <w:t>Российской Федерации</w:t>
      </w:r>
      <w:r>
        <w:t>, так и по иным основаниям.</w:t>
      </w:r>
    </w:p>
    <w:p w14:paraId="49C417F5" w14:textId="0DCD3ABB" w:rsidR="003F053D" w:rsidRDefault="004B333E" w:rsidP="004B333E">
      <w:pPr>
        <w:pStyle w:val="a"/>
        <w:numPr>
          <w:ilvl w:val="0"/>
          <w:numId w:val="0"/>
        </w:numPr>
        <w:spacing w:before="120"/>
      </w:pPr>
      <w:bookmarkStart w:id="32" w:name="_Toc502148199"/>
      <w:bookmarkStart w:id="33" w:name="_Toc502142540"/>
      <w:bookmarkStart w:id="34" w:name="_Toc499813137"/>
      <w:r>
        <w:t xml:space="preserve">РАЗДЕЛ </w:t>
      </w:r>
      <w:r>
        <w:rPr>
          <w:lang w:val="en-US"/>
        </w:rPr>
        <w:t>II</w:t>
      </w:r>
      <w:r>
        <w:t xml:space="preserve">. </w:t>
      </w:r>
      <w:r w:rsidR="003F053D" w:rsidRPr="003107A8">
        <w:t>ОБЩИЕ ОБЯЗАТЕЛЬСТВА СТОРОН</w:t>
      </w:r>
      <w:bookmarkEnd w:id="32"/>
      <w:bookmarkEnd w:id="33"/>
      <w:bookmarkEnd w:id="34"/>
    </w:p>
    <w:p w14:paraId="49C417F6" w14:textId="77777777" w:rsidR="00736C1C" w:rsidRPr="003107A8" w:rsidRDefault="003F053D" w:rsidP="003107A8">
      <w:pPr>
        <w:pStyle w:val="RUS1"/>
        <w:spacing w:before="120"/>
      </w:pPr>
      <w:bookmarkStart w:id="35" w:name="_Toc502148200"/>
      <w:bookmarkStart w:id="36" w:name="_Toc502142541"/>
      <w:bookmarkStart w:id="37" w:name="_Toc499813138"/>
      <w:r w:rsidRPr="003107A8">
        <w:t>Обязательства Подрядчика</w:t>
      </w:r>
      <w:bookmarkEnd w:id="35"/>
      <w:bookmarkEnd w:id="36"/>
      <w:bookmarkEnd w:id="37"/>
    </w:p>
    <w:p w14:paraId="49C417F7" w14:textId="77777777" w:rsidR="00D63FB0" w:rsidRPr="003107A8" w:rsidRDefault="003447CC" w:rsidP="003107A8">
      <w:pPr>
        <w:pStyle w:val="RUS11"/>
        <w:spacing w:before="120"/>
      </w:pPr>
      <w:r w:rsidRPr="003107A8">
        <w:t>Подрядчик в счет Цены Работ выполняет в полном объеме все обязательства, предусмотренные Договором, в том числе:</w:t>
      </w:r>
    </w:p>
    <w:p w14:paraId="49C417F8" w14:textId="06357696" w:rsidR="000357D5" w:rsidRDefault="000357D5" w:rsidP="00CE6C7F">
      <w:pPr>
        <w:pStyle w:val="RUS111"/>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t xml:space="preserve"> </w:t>
      </w:r>
      <w:r w:rsidRPr="003107A8">
        <w:t>/</w:t>
      </w:r>
      <w:r w:rsidR="000D4C74">
        <w:t xml:space="preserve"> </w:t>
      </w:r>
      <w:r w:rsidRPr="003107A8">
        <w:t>или иных разрешений.</w:t>
      </w:r>
    </w:p>
    <w:p w14:paraId="4C130958" w14:textId="488EB065" w:rsidR="003D4048" w:rsidRPr="003107A8" w:rsidRDefault="003D4048" w:rsidP="00CE6C7F">
      <w:pPr>
        <w:pStyle w:val="RUS111"/>
      </w:pPr>
      <w:r w:rsidRPr="003D4048">
        <w:t>В течение всего срока исполнения обязательств по Договору за свой счет</w:t>
      </w:r>
      <w:r>
        <w:t xml:space="preserve"> обеспечивает взаимодействие </w:t>
      </w:r>
      <w:r w:rsidR="003D49B7">
        <w:t xml:space="preserve">с оператором существующей ИСУ для обеспечения выполнения пуско-наладочных работ в полном объеме, в соответствии </w:t>
      </w:r>
      <w:r w:rsidR="00362825">
        <w:t>с Техническим</w:t>
      </w:r>
      <w:r w:rsidR="0090410D">
        <w:t xml:space="preserve"> заданием </w:t>
      </w:r>
      <w:r w:rsidR="00362825">
        <w:br/>
      </w:r>
      <w:r w:rsidR="0090410D">
        <w:t>(Приложение № 1)</w:t>
      </w:r>
      <w:r w:rsidR="003D49B7">
        <w:t>.</w:t>
      </w:r>
    </w:p>
    <w:p w14:paraId="49C417F9" w14:textId="1D0FA26B" w:rsidR="00EC2F65" w:rsidRPr="003107A8" w:rsidRDefault="00EC2F65" w:rsidP="00CE6C7F">
      <w:pPr>
        <w:pStyle w:val="RUS111"/>
        <w:rPr>
          <w:iCs/>
        </w:rPr>
      </w:pPr>
      <w:r w:rsidRPr="003107A8">
        <w:rPr>
          <w:iCs/>
        </w:rPr>
        <w:t xml:space="preserve">Разрабатывает до начала Работ </w:t>
      </w:r>
      <w:r w:rsidR="00E62B5A">
        <w:rPr>
          <w:iCs/>
        </w:rPr>
        <w:t xml:space="preserve">Технологические карты производства работ </w:t>
      </w:r>
      <w:r w:rsidRPr="003107A8">
        <w:rPr>
          <w:iCs/>
        </w:rPr>
        <w:t xml:space="preserve">и согласовывает </w:t>
      </w:r>
      <w:r w:rsidR="00F55A0A">
        <w:rPr>
          <w:iCs/>
        </w:rPr>
        <w:t>их</w:t>
      </w:r>
      <w:r w:rsidRPr="003107A8">
        <w:rPr>
          <w:iCs/>
        </w:rPr>
        <w:t xml:space="preserve"> с Заказчиком, </w:t>
      </w:r>
      <w:r w:rsidR="004977D1" w:rsidRPr="003107A8">
        <w:rPr>
          <w:iCs/>
        </w:rPr>
        <w:t xml:space="preserve">а при необходимости – с </w:t>
      </w:r>
      <w:r w:rsidRPr="003107A8">
        <w:t>уполномоченными Государственными органами, а также разрабатывает и ведет любую необходимую с точки зрения</w:t>
      </w:r>
      <w:r w:rsidR="00736B5B">
        <w:t xml:space="preserve"> Обязательных</w:t>
      </w:r>
      <w:r w:rsidRPr="003107A8">
        <w:t xml:space="preserve"> </w:t>
      </w:r>
      <w:r w:rsidR="00736B5B">
        <w:t xml:space="preserve">технических правил </w:t>
      </w:r>
      <w:r w:rsidRPr="003107A8">
        <w:t>документацию</w:t>
      </w:r>
      <w:r w:rsidRPr="003107A8">
        <w:rPr>
          <w:iCs/>
        </w:rPr>
        <w:t xml:space="preserve">. После согласования и утверждения </w:t>
      </w:r>
      <w:r w:rsidR="00E62B5A">
        <w:rPr>
          <w:iCs/>
        </w:rPr>
        <w:t>Технологические карты</w:t>
      </w:r>
      <w:r w:rsidRPr="003107A8">
        <w:rPr>
          <w:iCs/>
        </w:rPr>
        <w:t xml:space="preserve"> производства Работ остается в силе в течение всего срока действия Договора.</w:t>
      </w:r>
    </w:p>
    <w:p w14:paraId="49C417FA" w14:textId="039BB934" w:rsidR="003A6664" w:rsidRPr="003107A8" w:rsidRDefault="00937785" w:rsidP="00CE6C7F">
      <w:pPr>
        <w:pStyle w:val="RUS111"/>
      </w:pPr>
      <w:r w:rsidRPr="003107A8">
        <w:t xml:space="preserve">За 5 </w:t>
      </w:r>
      <w:r w:rsidR="00135278" w:rsidRPr="003107A8">
        <w:t xml:space="preserve">(пять) </w:t>
      </w:r>
      <w:r w:rsidRPr="003107A8">
        <w:t>дней до начала Р</w:t>
      </w:r>
      <w:r w:rsidR="003A6664" w:rsidRPr="003107A8">
        <w:t>абот</w:t>
      </w:r>
      <w:r w:rsidR="005F660B" w:rsidRPr="003107A8">
        <w:t xml:space="preserve"> (в соответствии с п</w:t>
      </w:r>
      <w:r w:rsidR="00E1670D" w:rsidRPr="003107A8">
        <w:t xml:space="preserve">унктом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AC1E59">
        <w:t>3.2</w:t>
      </w:r>
      <w:r w:rsidR="00D14625" w:rsidRPr="003107A8">
        <w:fldChar w:fldCharType="end"/>
      </w:r>
      <w:r w:rsidR="00E1670D" w:rsidRPr="003107A8">
        <w:t xml:space="preserve"> </w:t>
      </w:r>
      <w:r w:rsidR="00FC3E06" w:rsidRPr="003107A8">
        <w:t>Договора</w:t>
      </w:r>
      <w:r w:rsidR="005F660B" w:rsidRPr="003107A8">
        <w:t>)</w:t>
      </w:r>
      <w:r w:rsidR="002F66CB" w:rsidRPr="003107A8">
        <w:t xml:space="preserve"> назначает </w:t>
      </w:r>
      <w:r w:rsidR="00EC2F65" w:rsidRPr="003107A8">
        <w:t xml:space="preserve">Представителей </w:t>
      </w:r>
      <w:r w:rsidR="002F66CB" w:rsidRPr="003107A8">
        <w:t>Подрядчика и предоставляет Заказчику</w:t>
      </w:r>
      <w:r w:rsidR="00221760" w:rsidRPr="003107A8">
        <w:t xml:space="preserve"> их список, а также оригинал доверенности(-ей) в отношении Представителей Подрядчика</w:t>
      </w:r>
      <w:r w:rsidR="002F66CB" w:rsidRPr="003107A8">
        <w:t>.</w:t>
      </w:r>
    </w:p>
    <w:p w14:paraId="49C417FB" w14:textId="66F69F4B" w:rsidR="001B15C7" w:rsidRDefault="001B15C7" w:rsidP="00CE6C7F">
      <w:pPr>
        <w:pStyle w:val="RUS111"/>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t>усмотренные условиями Договора.</w:t>
      </w:r>
    </w:p>
    <w:p w14:paraId="1E49E2EE" w14:textId="667B2B3E" w:rsidR="003D4048" w:rsidRPr="00965630" w:rsidRDefault="003D4048" w:rsidP="008D7CE3">
      <w:pPr>
        <w:pStyle w:val="RUS111"/>
      </w:pPr>
      <w:r w:rsidRPr="00965630">
        <w:t xml:space="preserve">Производит закупку оборудования с характеристиками, соответствующими </w:t>
      </w:r>
      <w:bookmarkStart w:id="38" w:name="_Hlk191556526"/>
      <w:r w:rsidRPr="00965630">
        <w:t xml:space="preserve">Техническому </w:t>
      </w:r>
      <w:r w:rsidR="00362825" w:rsidRPr="00965630">
        <w:t>заданию на закупку Закупка интеллектуальных приборов учета электрической энергии, соответствующих «Правилам предоставления доступа к минимальному набору функций интеллектуальных систем учета электрической энергии (мощности</w:t>
      </w:r>
      <w:r w:rsidR="00FF781C" w:rsidRPr="00965630">
        <w:t>)» (</w:t>
      </w:r>
      <w:r w:rsidRPr="00965630">
        <w:t xml:space="preserve">Приложение </w:t>
      </w:r>
      <w:r w:rsidR="00362825" w:rsidRPr="00965630">
        <w:t xml:space="preserve">№ </w:t>
      </w:r>
      <w:r w:rsidR="00D425AB" w:rsidRPr="00965630">
        <w:t>2</w:t>
      </w:r>
      <w:r w:rsidRPr="00965630">
        <w:t>)</w:t>
      </w:r>
      <w:bookmarkEnd w:id="38"/>
      <w:r w:rsidR="00C01942" w:rsidRPr="00965630">
        <w:t>.</w:t>
      </w:r>
      <w:r w:rsidRPr="00965630">
        <w:t xml:space="preserve"> </w:t>
      </w:r>
      <w:r w:rsidR="00C01942" w:rsidRPr="00965630">
        <w:t>Ц</w:t>
      </w:r>
      <w:r w:rsidRPr="00965630">
        <w:t>ен</w:t>
      </w:r>
      <w:r w:rsidR="00C01942" w:rsidRPr="00965630">
        <w:t>а интеллектуального прибора учета подтверждается универсальным передаточным документом</w:t>
      </w:r>
      <w:r w:rsidR="00FF781C" w:rsidRPr="00965630">
        <w:t xml:space="preserve"> (или приходным ордером)</w:t>
      </w:r>
      <w:r w:rsidR="00B24934" w:rsidRPr="00965630">
        <w:t xml:space="preserve"> после проведения процедур закупки, вследствие чего, вносятся изменения в </w:t>
      </w:r>
      <w:r w:rsidR="00F7750E" w:rsidRPr="00965630">
        <w:t>П</w:t>
      </w:r>
      <w:r w:rsidR="00B24934" w:rsidRPr="00965630">
        <w:t>риложения к Договору</w:t>
      </w:r>
      <w:r w:rsidR="00F7750E" w:rsidRPr="00965630">
        <w:t>, а также корректируется стоимость Договора</w:t>
      </w:r>
      <w:r w:rsidRPr="00965630">
        <w:t>.</w:t>
      </w:r>
    </w:p>
    <w:p w14:paraId="67F1AC21" w14:textId="586837BF" w:rsidR="003D4048" w:rsidRPr="00B24934" w:rsidRDefault="003D4048" w:rsidP="00CE6C7F">
      <w:pPr>
        <w:pStyle w:val="RUS111"/>
      </w:pPr>
      <w:r w:rsidRPr="00B24934">
        <w:t xml:space="preserve">Перед производством Работ согласовывает с представителем Заказчика тип и марку закупаемого оборудования, с подтверждением соответствия Техническому </w:t>
      </w:r>
      <w:r w:rsidR="00B24934" w:rsidRPr="00B24934">
        <w:t>заданию</w:t>
      </w:r>
      <w:r w:rsidR="00B24934">
        <w:br/>
      </w:r>
      <w:r w:rsidR="00B24934" w:rsidRPr="00B24934">
        <w:t>(</w:t>
      </w:r>
      <w:r w:rsidRPr="00B24934">
        <w:t xml:space="preserve">Приложение </w:t>
      </w:r>
      <w:r w:rsidR="00B24934" w:rsidRPr="00B24934">
        <w:t>№ 1</w:t>
      </w:r>
      <w:r w:rsidRPr="00B24934">
        <w:t>).</w:t>
      </w:r>
    </w:p>
    <w:p w14:paraId="1C4B4C6E" w14:textId="77777777" w:rsidR="00F57FE7" w:rsidRDefault="00FD733F" w:rsidP="00F57FE7">
      <w:pPr>
        <w:pStyle w:val="RUS111"/>
      </w:pPr>
      <w:r w:rsidRPr="00F410C7">
        <w:t xml:space="preserve">Обеспечивает соответствие качества Работ </w:t>
      </w:r>
      <w:r w:rsidR="00221760" w:rsidRPr="00F410C7">
        <w:t xml:space="preserve">по Договору, в том числе </w:t>
      </w:r>
      <w:r w:rsidRPr="003107A8">
        <w:t>Обязательным техническим правилам.</w:t>
      </w:r>
      <w:r w:rsidR="00AC41C8">
        <w:t xml:space="preserve"> </w:t>
      </w:r>
    </w:p>
    <w:p w14:paraId="49C417FC" w14:textId="67BE8CB5" w:rsidR="00FD733F" w:rsidRPr="002D52D8" w:rsidRDefault="00AC41C8" w:rsidP="00F57FE7">
      <w:pPr>
        <w:pStyle w:val="RUS111"/>
      </w:pPr>
      <w:r w:rsidRPr="002D52D8">
        <w:t xml:space="preserve">Обеспечивает установку </w:t>
      </w:r>
      <w:r w:rsidR="00F57FE7" w:rsidRPr="002D52D8">
        <w:t>приборов учета электрической энергии дисплеем напротив окон в распределительном щитке для обеспечения возможности визуального снятия данных.</w:t>
      </w:r>
    </w:p>
    <w:p w14:paraId="1428E781" w14:textId="2B6F370C" w:rsidR="006721CD" w:rsidRPr="002D52D8" w:rsidRDefault="006721CD" w:rsidP="00F57FE7">
      <w:pPr>
        <w:pStyle w:val="RUS111"/>
      </w:pPr>
      <w:r w:rsidRPr="002D52D8">
        <w:lastRenderedPageBreak/>
        <w:t xml:space="preserve">Обеспечивает внесение данных </w:t>
      </w:r>
      <w:r w:rsidR="00B76320" w:rsidRPr="00B76320">
        <w:t>(</w:t>
      </w:r>
      <w:r w:rsidR="00B76320">
        <w:t xml:space="preserve">столбцы </w:t>
      </w:r>
      <w:r w:rsidR="00B76320">
        <w:rPr>
          <w:lang w:val="en-US"/>
        </w:rPr>
        <w:t>A</w:t>
      </w:r>
      <w:r w:rsidR="00B76320" w:rsidRPr="00B76320">
        <w:t xml:space="preserve">, </w:t>
      </w:r>
      <w:r w:rsidR="00B76320">
        <w:rPr>
          <w:lang w:val="en-US"/>
        </w:rPr>
        <w:t>B</w:t>
      </w:r>
      <w:r w:rsidR="00B76320" w:rsidRPr="00B76320">
        <w:t xml:space="preserve">, </w:t>
      </w:r>
      <w:r w:rsidR="00B76320">
        <w:rPr>
          <w:lang w:val="en-US"/>
        </w:rPr>
        <w:t>D</w:t>
      </w:r>
      <w:r w:rsidR="00B76320" w:rsidRPr="00B76320">
        <w:t xml:space="preserve">, </w:t>
      </w:r>
      <w:r w:rsidR="00B76320">
        <w:rPr>
          <w:lang w:val="en-US"/>
        </w:rPr>
        <w:t>E</w:t>
      </w:r>
      <w:r w:rsidR="00B76320" w:rsidRPr="00B76320">
        <w:t xml:space="preserve">, </w:t>
      </w:r>
      <w:r w:rsidR="00B76320">
        <w:rPr>
          <w:lang w:val="en-US"/>
        </w:rPr>
        <w:t>F</w:t>
      </w:r>
      <w:r w:rsidR="00B76320" w:rsidRPr="00B76320">
        <w:t xml:space="preserve">, </w:t>
      </w:r>
      <w:r w:rsidR="00B76320">
        <w:rPr>
          <w:lang w:val="en-US"/>
        </w:rPr>
        <w:t>G</w:t>
      </w:r>
      <w:r w:rsidR="00B76320" w:rsidRPr="00B76320">
        <w:t xml:space="preserve">, </w:t>
      </w:r>
      <w:r w:rsidR="00B76320">
        <w:rPr>
          <w:lang w:val="en-US"/>
        </w:rPr>
        <w:t>H</w:t>
      </w:r>
      <w:r w:rsidR="00B76320" w:rsidRPr="00B76320">
        <w:t xml:space="preserve">, </w:t>
      </w:r>
      <w:r w:rsidR="00B76320">
        <w:rPr>
          <w:lang w:val="en-US"/>
        </w:rPr>
        <w:t>I</w:t>
      </w:r>
      <w:r w:rsidR="00B76320" w:rsidRPr="00B76320">
        <w:t xml:space="preserve">, </w:t>
      </w:r>
      <w:r w:rsidR="00B76320">
        <w:rPr>
          <w:lang w:val="en-US"/>
        </w:rPr>
        <w:t>J</w:t>
      </w:r>
      <w:r w:rsidR="00B76320" w:rsidRPr="00B76320">
        <w:t xml:space="preserve">, </w:t>
      </w:r>
      <w:r w:rsidR="00B76320">
        <w:rPr>
          <w:lang w:val="en-US"/>
        </w:rPr>
        <w:t>K</w:t>
      </w:r>
      <w:r w:rsidR="00B76320" w:rsidRPr="00B76320">
        <w:t xml:space="preserve">, </w:t>
      </w:r>
      <w:r w:rsidR="00B76320">
        <w:rPr>
          <w:lang w:val="en-US"/>
        </w:rPr>
        <w:t>L</w:t>
      </w:r>
      <w:r w:rsidR="00B76320" w:rsidRPr="00B76320">
        <w:t xml:space="preserve">, </w:t>
      </w:r>
      <w:r w:rsidR="00B76320">
        <w:rPr>
          <w:lang w:val="en-US"/>
        </w:rPr>
        <w:t>M</w:t>
      </w:r>
      <w:r w:rsidR="00B76320" w:rsidRPr="00B76320">
        <w:t xml:space="preserve">, </w:t>
      </w:r>
      <w:r w:rsidR="00B76320">
        <w:rPr>
          <w:lang w:val="en-US"/>
        </w:rPr>
        <w:t>N</w:t>
      </w:r>
      <w:r w:rsidR="00B76320" w:rsidRPr="00B76320">
        <w:t xml:space="preserve">, </w:t>
      </w:r>
      <w:r w:rsidR="00B76320">
        <w:rPr>
          <w:lang w:val="en-US"/>
        </w:rPr>
        <w:t>O</w:t>
      </w:r>
      <w:r w:rsidR="00B76320" w:rsidRPr="00B76320">
        <w:t xml:space="preserve">, </w:t>
      </w:r>
      <w:r w:rsidR="00B76320">
        <w:rPr>
          <w:lang w:val="en-US"/>
        </w:rPr>
        <w:t>T</w:t>
      </w:r>
      <w:r w:rsidR="00B76320">
        <w:t xml:space="preserve">) </w:t>
      </w:r>
      <w:r w:rsidRPr="002D52D8">
        <w:t xml:space="preserve">об установленных приборах учета электрической энергии в ПО </w:t>
      </w:r>
      <w:proofErr w:type="spellStart"/>
      <w:r w:rsidRPr="002D52D8">
        <w:t>Энфорс</w:t>
      </w:r>
      <w:proofErr w:type="spellEnd"/>
      <w:r w:rsidRPr="002D52D8">
        <w:t xml:space="preserve"> в </w:t>
      </w:r>
      <w:r w:rsidRPr="00375E67">
        <w:t xml:space="preserve">течении </w:t>
      </w:r>
      <w:r w:rsidR="00375E67" w:rsidRPr="00375E67">
        <w:t>5</w:t>
      </w:r>
      <w:r w:rsidR="00E62B5A" w:rsidRPr="00375E67">
        <w:t xml:space="preserve"> (</w:t>
      </w:r>
      <w:r w:rsidR="00375E67" w:rsidRPr="00375E67">
        <w:t>пяти</w:t>
      </w:r>
      <w:r w:rsidR="00E62B5A" w:rsidRPr="00375E67">
        <w:t>)</w:t>
      </w:r>
      <w:r w:rsidRPr="00375E67">
        <w:t xml:space="preserve"> рабочих</w:t>
      </w:r>
      <w:r w:rsidRPr="002D52D8">
        <w:t xml:space="preserve"> дней после установки</w:t>
      </w:r>
      <w:r w:rsidR="009E4EAE">
        <w:t xml:space="preserve"> путем направления </w:t>
      </w:r>
      <w:r w:rsidR="000D0583">
        <w:t xml:space="preserve">Загрузочной </w:t>
      </w:r>
      <w:r w:rsidR="0080682B">
        <w:t>ведомости</w:t>
      </w:r>
      <w:r w:rsidR="000D0583">
        <w:t xml:space="preserve"> </w:t>
      </w:r>
      <w:r w:rsidR="000D0583" w:rsidRPr="00B24934">
        <w:rPr>
          <w:lang w:val="en-US"/>
        </w:rPr>
        <w:t>GSM</w:t>
      </w:r>
      <w:r w:rsidR="003D4048" w:rsidRPr="00B24934">
        <w:t xml:space="preserve"> (</w:t>
      </w:r>
      <w:r w:rsidR="00B24934" w:rsidRPr="00B24934">
        <w:t>Приложение № 3</w:t>
      </w:r>
      <w:r w:rsidR="003D4048" w:rsidRPr="00B24934">
        <w:t>) на</w:t>
      </w:r>
      <w:r w:rsidR="003D4048" w:rsidRPr="003D4048">
        <w:t xml:space="preserve"> электронный адрес Лосев Павел Александрович &lt;Losev_PA@irmet.r</w:t>
      </w:r>
      <w:r w:rsidR="003D4048" w:rsidRPr="00B24934">
        <w:t>u&gt;</w:t>
      </w:r>
      <w:r w:rsidRPr="00B24934">
        <w:t>.</w:t>
      </w:r>
    </w:p>
    <w:p w14:paraId="69731A90" w14:textId="23C3ACD5" w:rsidR="007975C2" w:rsidRDefault="00F57FE7" w:rsidP="00F57FE7">
      <w:pPr>
        <w:pStyle w:val="RUS111"/>
      </w:pPr>
      <w:r w:rsidRPr="002D52D8">
        <w:t xml:space="preserve">Производит </w:t>
      </w:r>
      <w:r w:rsidR="009E4EAE">
        <w:t xml:space="preserve">установку </w:t>
      </w:r>
      <w:r w:rsidR="009E4EAE">
        <w:rPr>
          <w:lang w:val="en-US"/>
        </w:rPr>
        <w:t>SIM</w:t>
      </w:r>
      <w:r w:rsidR="009E4EAE">
        <w:t>-карты в прибор учета электрической энергии.</w:t>
      </w:r>
    </w:p>
    <w:p w14:paraId="24CA21AD" w14:textId="30E40476" w:rsidR="007E468C" w:rsidRPr="00965630" w:rsidRDefault="007E468C" w:rsidP="007E468C">
      <w:pPr>
        <w:pStyle w:val="RUS111"/>
      </w:pPr>
      <w:r w:rsidRPr="00965630">
        <w:t>Обеспечивает передачу демонтированных приборов учета электрической энергии фактическому собственнику прибора.</w:t>
      </w:r>
    </w:p>
    <w:p w14:paraId="25FCCBED" w14:textId="1A150370" w:rsidR="007975C2" w:rsidRPr="002D52D8" w:rsidRDefault="007975C2" w:rsidP="007975C2">
      <w:pPr>
        <w:pStyle w:val="RUS111"/>
      </w:pPr>
      <w:r w:rsidRPr="002D52D8">
        <w:t xml:space="preserve">Обеспечивает информирование собственников электроустановок и </w:t>
      </w:r>
      <w:r w:rsidR="007A0D09">
        <w:t xml:space="preserve">собственников </w:t>
      </w:r>
      <w:r w:rsidRPr="002D52D8">
        <w:t>демонтируемых приборов учета электроэнергии о предстоящей установке</w:t>
      </w:r>
      <w:r w:rsidR="004131BF" w:rsidRPr="002D52D8">
        <w:t xml:space="preserve"> </w:t>
      </w:r>
      <w:r w:rsidRPr="002D52D8">
        <w:t>/</w:t>
      </w:r>
      <w:r w:rsidR="004131BF" w:rsidRPr="002D52D8">
        <w:t xml:space="preserve"> </w:t>
      </w:r>
      <w:r w:rsidRPr="002D52D8">
        <w:t>замене приборов в соответствии с Обязательными техническими правилам</w:t>
      </w:r>
      <w:r w:rsidRPr="00E8029A">
        <w:t>и</w:t>
      </w:r>
      <w:r w:rsidR="00E8029A" w:rsidRPr="00E8029A">
        <w:t>.</w:t>
      </w:r>
    </w:p>
    <w:p w14:paraId="379352C5" w14:textId="1D1B922A" w:rsidR="007975C2" w:rsidRPr="002D52D8" w:rsidRDefault="007975C2" w:rsidP="007975C2">
      <w:pPr>
        <w:pStyle w:val="RUS111"/>
      </w:pPr>
      <w:r w:rsidRPr="002D52D8">
        <w:t xml:space="preserve">Обеспечивает настройку </w:t>
      </w:r>
      <w:r w:rsidR="006721CD" w:rsidRPr="002D52D8">
        <w:t xml:space="preserve">возможности </w:t>
      </w:r>
      <w:r w:rsidRPr="002D52D8">
        <w:t xml:space="preserve">многотарифного учета </w:t>
      </w:r>
      <w:r w:rsidR="00286D01" w:rsidRPr="002D52D8">
        <w:t>электрической энергии в момент установки прибора учета при соответствующем обращении собственника электроустановки.</w:t>
      </w:r>
    </w:p>
    <w:p w14:paraId="036462DA" w14:textId="76A5FE1B" w:rsidR="00F57FE7" w:rsidRPr="002D52D8" w:rsidRDefault="007975C2" w:rsidP="00F57FE7">
      <w:pPr>
        <w:pStyle w:val="RUS111"/>
      </w:pPr>
      <w:r w:rsidRPr="002D52D8">
        <w:t xml:space="preserve">Обеспечивает допуск </w:t>
      </w:r>
      <w:r w:rsidR="00F06ACE" w:rsidRPr="002D52D8">
        <w:t xml:space="preserve">в эксплуатацию </w:t>
      </w:r>
      <w:r w:rsidRPr="002D52D8">
        <w:t>установленных приборов учета электроэнергии в соответствии с Обязательными техническими правилами.</w:t>
      </w:r>
      <w:r w:rsidR="00F57FE7" w:rsidRPr="002D52D8">
        <w:t xml:space="preserve"> </w:t>
      </w:r>
    </w:p>
    <w:p w14:paraId="49C417FD" w14:textId="77777777" w:rsidR="0014560F" w:rsidRPr="003107A8" w:rsidRDefault="0014560F" w:rsidP="00CE6C7F">
      <w:pPr>
        <w:pStyle w:val="RUS111"/>
      </w:pPr>
      <w:r w:rsidRPr="003107A8">
        <w:t>Осуществляет координацию выполнения всех Работ Субподрядными организациями с целью обеспечения сво</w:t>
      </w:r>
      <w:r w:rsidR="00AB5409">
        <w:t>евременной сдачи-приемки Работ.</w:t>
      </w:r>
    </w:p>
    <w:p w14:paraId="49C417FE" w14:textId="77777777" w:rsidR="002F66CB" w:rsidRPr="003107A8" w:rsidRDefault="002F66CB" w:rsidP="00CE6C7F">
      <w:pPr>
        <w:pStyle w:val="RUS111"/>
      </w:pPr>
      <w:r w:rsidRPr="003107A8">
        <w:t>Еженедельно информирует Заказчика о состоянии выполнения Договора.</w:t>
      </w:r>
    </w:p>
    <w:p w14:paraId="49C417FF" w14:textId="62C1EBA6" w:rsidR="002F66CB" w:rsidRPr="003107A8" w:rsidRDefault="002F66CB" w:rsidP="00CE6C7F">
      <w:pPr>
        <w:pStyle w:val="RUS111"/>
      </w:pPr>
      <w:r w:rsidRPr="003107A8">
        <w:t>Обеспечивает Заказчику возможность проведения ко</w:t>
      </w:r>
      <w:r w:rsidR="007A0D09">
        <w:t>нтроля за выполняемыми Работами</w:t>
      </w:r>
      <w:r w:rsidRPr="003107A8">
        <w:t>.</w:t>
      </w:r>
    </w:p>
    <w:p w14:paraId="49C41800" w14:textId="77777777" w:rsidR="00FC18C5" w:rsidRPr="003107A8" w:rsidRDefault="00FC18C5" w:rsidP="00CE6C7F">
      <w:pPr>
        <w:pStyle w:val="RUS111"/>
      </w:pPr>
      <w:r w:rsidRPr="003107A8">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3107A8">
        <w:t>Обязательными техническими правилами</w:t>
      </w:r>
      <w:r w:rsidRPr="003107A8">
        <w:t>.</w:t>
      </w:r>
    </w:p>
    <w:p w14:paraId="49C41801" w14:textId="413F17A3" w:rsidR="00FC18C5" w:rsidRPr="003107A8" w:rsidRDefault="00FC18C5" w:rsidP="00CE6C7F">
      <w:pPr>
        <w:pStyle w:val="RUS111"/>
        <w:rPr>
          <w:iCs/>
        </w:rPr>
      </w:pPr>
      <w:r w:rsidRPr="003107A8">
        <w:t>Устраняет все выданные замечания и исполняет</w:t>
      </w:r>
      <w:r w:rsidR="001B15C7" w:rsidRPr="003107A8">
        <w:t xml:space="preserve"> все указания, предписания и </w:t>
      </w:r>
      <w:r w:rsidR="00B6011C" w:rsidRPr="003107A8">
        <w:t>т.</w:t>
      </w:r>
      <w:r w:rsidRPr="003107A8">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3107A8">
        <w:t xml:space="preserve"> указанной обязанности</w:t>
      </w:r>
      <w:r w:rsidRPr="003107A8">
        <w:t xml:space="preserve">, соответствующий отказ должен быть представлен Заказчику в письменном виде с соответствующим обоснованием не позднее </w:t>
      </w:r>
      <w:r w:rsidR="00F64D15">
        <w:t>5</w:t>
      </w:r>
      <w:r w:rsidRPr="003107A8">
        <w:t xml:space="preserve"> (</w:t>
      </w:r>
      <w:r w:rsidR="00F64D15">
        <w:t>пяти</w:t>
      </w:r>
      <w:r w:rsidRPr="003107A8">
        <w:t>) дней после получения указания</w:t>
      </w:r>
      <w:r w:rsidR="00E65AA6" w:rsidRPr="003107A8">
        <w:t>.</w:t>
      </w:r>
    </w:p>
    <w:p w14:paraId="49C41802" w14:textId="77777777" w:rsidR="00B57904" w:rsidRPr="003107A8" w:rsidRDefault="000E4C2A" w:rsidP="00CE6C7F">
      <w:pPr>
        <w:pStyle w:val="RUS111"/>
      </w:pPr>
      <w:r w:rsidRPr="003107A8">
        <w:t>Устран</w:t>
      </w:r>
      <w:r w:rsidR="001F5376" w:rsidRPr="003107A8">
        <w:t>яет</w:t>
      </w:r>
      <w:r w:rsidRPr="003107A8">
        <w:t xml:space="preserve"> недоста</w:t>
      </w:r>
      <w:r w:rsidR="00B819C8" w:rsidRPr="003107A8">
        <w:t>тки и дефекты в выполненных им Р</w:t>
      </w:r>
      <w:r w:rsidRPr="003107A8">
        <w:t xml:space="preserve">аботах безвозмездно </w:t>
      </w:r>
      <w:r w:rsidR="001B15C7" w:rsidRPr="003107A8">
        <w:t>в порядке и сроки, предусмотренные условиями Договора</w:t>
      </w:r>
      <w:r w:rsidRPr="003107A8">
        <w:t>.</w:t>
      </w:r>
    </w:p>
    <w:p w14:paraId="49C41803" w14:textId="59CBD27E" w:rsidR="000E4C2A" w:rsidRDefault="000E4C2A" w:rsidP="00CE6C7F">
      <w:pPr>
        <w:pStyle w:val="RUS111"/>
      </w:pPr>
      <w:bookmarkStart w:id="39" w:name="_Ref496268918"/>
      <w:r w:rsidRPr="003107A8">
        <w:t>Соблюда</w:t>
      </w:r>
      <w:r w:rsidR="00D204A4" w:rsidRPr="003107A8">
        <w:t>ет</w:t>
      </w:r>
      <w:r w:rsidRPr="003107A8">
        <w:t xml:space="preserve"> требования всех нормативных актов, действующих на территории </w:t>
      </w:r>
      <w:r w:rsidR="00EB55FD" w:rsidRPr="003107A8">
        <w:t>Российской</w:t>
      </w:r>
      <w:r w:rsidR="00D204A4" w:rsidRPr="003107A8">
        <w:t xml:space="preserve"> Федерации</w:t>
      </w:r>
      <w:r w:rsidRPr="003107A8">
        <w:t xml:space="preserve">, включая все федеральные, региональные нормативные акты субъекта </w:t>
      </w:r>
      <w:r w:rsidR="00D204A4" w:rsidRPr="003107A8">
        <w:t>Российской Федерации</w:t>
      </w:r>
      <w:r w:rsidRPr="003107A8">
        <w:t>, муниципальные нормативные акты, влияющие на выполнение Договора</w:t>
      </w:r>
      <w:r w:rsidR="0014560F" w:rsidRPr="003107A8">
        <w:t xml:space="preserve"> и обязательные для Подрядчика.</w:t>
      </w:r>
      <w:bookmarkEnd w:id="39"/>
    </w:p>
    <w:p w14:paraId="132204AD" w14:textId="29B7EC29" w:rsidR="00B30A23" w:rsidRPr="00C32700" w:rsidRDefault="00B30A23" w:rsidP="00526BC3">
      <w:pPr>
        <w:pStyle w:val="RUS111"/>
        <w:tabs>
          <w:tab w:val="clear" w:pos="2836"/>
        </w:tabs>
        <w:ind w:left="0"/>
      </w:pPr>
      <w:r w:rsidRPr="00B30A23">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w:t>
      </w:r>
      <w:r w:rsidR="007822B9">
        <w:t xml:space="preserve">а таких изменений </w:t>
      </w:r>
      <w:r w:rsidR="007822B9" w:rsidRPr="00C32700">
        <w:t>(Приложение №</w:t>
      </w:r>
      <w:r w:rsidR="00FB4531" w:rsidRPr="00C32700">
        <w:t xml:space="preserve"> </w:t>
      </w:r>
      <w:r w:rsidR="00F64D15" w:rsidRPr="00C32700">
        <w:t>33</w:t>
      </w:r>
      <w:r w:rsidRPr="00C32700">
        <w:t>).</w:t>
      </w:r>
    </w:p>
    <w:p w14:paraId="4A519CDD" w14:textId="20F038B3" w:rsidR="00B30A23" w:rsidRPr="00C32700" w:rsidRDefault="00B30A23" w:rsidP="00526BC3">
      <w:pPr>
        <w:pStyle w:val="RUS111"/>
        <w:tabs>
          <w:tab w:val="clear" w:pos="2836"/>
        </w:tabs>
        <w:ind w:left="0"/>
      </w:pPr>
      <w:r w:rsidRPr="00526BC3">
        <w:t>Подписать соглашение о соблюдении антикоррупционных условий</w:t>
      </w:r>
      <w:r w:rsidR="0061402D">
        <w:br/>
      </w:r>
      <w:r w:rsidRPr="00C32700">
        <w:t>(Приложение</w:t>
      </w:r>
      <w:r w:rsidR="0061402D" w:rsidRPr="00C32700">
        <w:t xml:space="preserve"> </w:t>
      </w:r>
      <w:r w:rsidRPr="00C32700">
        <w:t xml:space="preserve">№ </w:t>
      </w:r>
      <w:r w:rsidR="006278D7" w:rsidRPr="00C32700">
        <w:t>2</w:t>
      </w:r>
      <w:r w:rsidR="00F64D15" w:rsidRPr="00C32700">
        <w:t>8</w:t>
      </w:r>
      <w:r w:rsidRPr="00C32700">
        <w:t>).</w:t>
      </w:r>
    </w:p>
    <w:p w14:paraId="7FF63EF3" w14:textId="77777777" w:rsidR="00894C91" w:rsidRPr="00FB5A4E" w:rsidRDefault="00894C91" w:rsidP="00894C91">
      <w:pPr>
        <w:pStyle w:val="RUS111"/>
      </w:pPr>
      <w:r w:rsidRPr="00FB5A4E">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24D9E95D" w14:textId="77777777" w:rsidR="00894C91" w:rsidRPr="00FB5A4E" w:rsidRDefault="00894C91" w:rsidP="00894C91">
      <w:pPr>
        <w:pStyle w:val="RUS111"/>
      </w:pPr>
      <w:r w:rsidRPr="00FB5A4E">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209F39DB" w14:textId="6AAEBB71" w:rsidR="00526BC3" w:rsidRPr="00C32700" w:rsidRDefault="00894C91" w:rsidP="00526BC3">
      <w:pPr>
        <w:pStyle w:val="RUS111"/>
        <w:tabs>
          <w:tab w:val="num" w:pos="3260"/>
        </w:tabs>
      </w:pPr>
      <w:r w:rsidRPr="00FB5A4E">
        <w:lastRenderedPageBreak/>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r w:rsidR="007822B9">
        <w:t xml:space="preserve"> </w:t>
      </w:r>
      <w:r w:rsidR="007822B9" w:rsidRPr="00C32700">
        <w:t>(Приложение №</w:t>
      </w:r>
      <w:r w:rsidR="00855CE6" w:rsidRPr="00C32700">
        <w:t xml:space="preserve"> 2</w:t>
      </w:r>
      <w:r w:rsidR="0061402D" w:rsidRPr="00C32700">
        <w:t>9</w:t>
      </w:r>
      <w:r w:rsidR="00526BC3" w:rsidRPr="00C32700">
        <w:t>).</w:t>
      </w:r>
    </w:p>
    <w:p w14:paraId="177B4979" w14:textId="175AED12" w:rsidR="00526BC3" w:rsidRDefault="00526BC3" w:rsidP="00526BC3">
      <w:pPr>
        <w:pStyle w:val="RUS111"/>
        <w:tabs>
          <w:tab w:val="num" w:pos="3260"/>
        </w:tabs>
      </w:pPr>
      <w:r w:rsidRPr="00FB5A4E">
        <w:t>Подрядчик обязуется соблюдать «Соглашение об обязательствах обеспечения средствами индивидуальной защиты сотрудниками организаций</w:t>
      </w:r>
      <w:r w:rsidR="007822B9">
        <w:t xml:space="preserve">-контрагентов» </w:t>
      </w:r>
      <w:r w:rsidR="0061402D">
        <w:br/>
      </w:r>
      <w:r w:rsidR="007822B9" w:rsidRPr="00C32700">
        <w:t>(Приложение №</w:t>
      </w:r>
      <w:r w:rsidR="00855CE6" w:rsidRPr="00C32700">
        <w:t xml:space="preserve"> </w:t>
      </w:r>
      <w:r w:rsidR="003D7AF0" w:rsidRPr="00C32700">
        <w:t>30</w:t>
      </w:r>
      <w:r w:rsidRPr="00C32700">
        <w:t>).</w:t>
      </w:r>
    </w:p>
    <w:p w14:paraId="1B0230E2" w14:textId="2B354A5F" w:rsidR="00151B21" w:rsidRPr="00C32700" w:rsidRDefault="00151B21" w:rsidP="00526BC3">
      <w:pPr>
        <w:pStyle w:val="RUS111"/>
        <w:tabs>
          <w:tab w:val="num" w:pos="3260"/>
        </w:tabs>
      </w:pPr>
      <w:r>
        <w:t>Подписать соглашение о соблюдении Подрядчиком требований в области антитеррористичес</w:t>
      </w:r>
      <w:r w:rsidR="00F95D71">
        <w:t>кой безопа</w:t>
      </w:r>
      <w:r w:rsidR="007822B9">
        <w:t xml:space="preserve">сности </w:t>
      </w:r>
      <w:r w:rsidR="007822B9" w:rsidRPr="00C32700">
        <w:t>(Приложение №</w:t>
      </w:r>
      <w:r w:rsidR="00855CE6" w:rsidRPr="00C32700">
        <w:t xml:space="preserve"> 3</w:t>
      </w:r>
      <w:r w:rsidR="003D7AF0" w:rsidRPr="00C32700">
        <w:t>1</w:t>
      </w:r>
      <w:r w:rsidRPr="00C32700">
        <w:t>).</w:t>
      </w:r>
    </w:p>
    <w:p w14:paraId="46AECF5C" w14:textId="77777777" w:rsidR="00237BF1" w:rsidRPr="00E868DD" w:rsidRDefault="00237BF1" w:rsidP="00237BF1">
      <w:pPr>
        <w:pStyle w:val="RUS111"/>
        <w:numPr>
          <w:ilvl w:val="0"/>
          <w:numId w:val="0"/>
        </w:numPr>
        <w:ind w:left="568"/>
      </w:pPr>
    </w:p>
    <w:p w14:paraId="49C41805" w14:textId="77777777" w:rsidR="0044243B" w:rsidRPr="003107A8" w:rsidRDefault="003F053D" w:rsidP="003107A8">
      <w:pPr>
        <w:pStyle w:val="RUS1"/>
        <w:spacing w:before="120"/>
      </w:pPr>
      <w:bookmarkStart w:id="40" w:name="_Toc502148201"/>
      <w:bookmarkStart w:id="41" w:name="_Toc502142542"/>
      <w:bookmarkStart w:id="42" w:name="_Toc499813139"/>
      <w:r w:rsidRPr="003107A8">
        <w:t>Права Подрядчика</w:t>
      </w:r>
      <w:bookmarkEnd w:id="40"/>
      <w:bookmarkEnd w:id="41"/>
      <w:bookmarkEnd w:id="42"/>
    </w:p>
    <w:p w14:paraId="49C41806" w14:textId="77777777" w:rsidR="00F32AD8" w:rsidRPr="003107A8" w:rsidRDefault="000E4C2A" w:rsidP="003D4048">
      <w:pPr>
        <w:pStyle w:val="RUS11"/>
        <w:spacing w:before="120"/>
        <w:ind w:firstLine="709"/>
      </w:pPr>
      <w:r w:rsidRPr="003107A8">
        <w:t>Подрядчик</w:t>
      </w:r>
      <w:r w:rsidR="00135791" w:rsidRPr="003107A8">
        <w:t xml:space="preserve"> вправе</w:t>
      </w:r>
      <w:r w:rsidR="007C5297" w:rsidRPr="003107A8">
        <w:t>:</w:t>
      </w:r>
    </w:p>
    <w:p w14:paraId="49C41807" w14:textId="77777777" w:rsidR="008269F8" w:rsidRPr="003107A8" w:rsidRDefault="008269F8" w:rsidP="00CE6C7F">
      <w:pPr>
        <w:pStyle w:val="RUS111"/>
      </w:pPr>
      <w:r w:rsidRPr="003107A8">
        <w:t xml:space="preserve">Не выполнять указания </w:t>
      </w:r>
      <w:r w:rsidR="00135DE4" w:rsidRPr="003107A8">
        <w:t>Заказчика о способе выполнения Р</w:t>
      </w:r>
      <w:r w:rsidRPr="003107A8">
        <w:t>абот, если это может привести к нарушению обязательных для Сторон требований по охране окружающей</w:t>
      </w:r>
      <w:r w:rsidR="00E91759" w:rsidRPr="003107A8">
        <w:t xml:space="preserve"> среды и безопасности Р</w:t>
      </w:r>
      <w:r w:rsidRPr="003107A8">
        <w:t>абот</w:t>
      </w:r>
      <w:r w:rsidR="00BD4F15" w:rsidRPr="003107A8">
        <w:t>, незамедлительно направив письменное уведомление Заказчику</w:t>
      </w:r>
      <w:r w:rsidR="00073282" w:rsidRPr="003107A8">
        <w:t>.</w:t>
      </w:r>
    </w:p>
    <w:p w14:paraId="49C41809" w14:textId="77777777" w:rsidR="000E4C2A" w:rsidRPr="003107A8" w:rsidRDefault="00BD4F15" w:rsidP="00CE6C7F">
      <w:pPr>
        <w:pStyle w:val="RUS111"/>
      </w:pPr>
      <w:r w:rsidRPr="003107A8">
        <w:t>Т</w:t>
      </w:r>
      <w:r w:rsidR="000E4C2A" w:rsidRPr="003107A8">
        <w:t>ребовать оплаты Заказчиком надлежащим образом выполн</w:t>
      </w:r>
      <w:r w:rsidR="00D11C1E" w:rsidRPr="003107A8">
        <w:t>енн</w:t>
      </w:r>
      <w:r w:rsidRPr="003107A8">
        <w:t>ого</w:t>
      </w:r>
      <w:r w:rsidR="00D11C1E" w:rsidRPr="003107A8">
        <w:t xml:space="preserve"> и сданн</w:t>
      </w:r>
      <w:r w:rsidRPr="003107A8">
        <w:t>ого</w:t>
      </w:r>
      <w:r w:rsidR="00135DE4" w:rsidRPr="003107A8">
        <w:t xml:space="preserve"> Заказчику </w:t>
      </w:r>
      <w:r w:rsidR="00D11C1E" w:rsidRPr="003107A8">
        <w:t>объем</w:t>
      </w:r>
      <w:r w:rsidRPr="003107A8">
        <w:t>а</w:t>
      </w:r>
      <w:r w:rsidR="00D11C1E" w:rsidRPr="003107A8">
        <w:t xml:space="preserve"> </w:t>
      </w:r>
      <w:r w:rsidR="00135DE4" w:rsidRPr="003107A8">
        <w:t>Р</w:t>
      </w:r>
      <w:r w:rsidR="000E4C2A" w:rsidRPr="003107A8">
        <w:t>абот в соответствии с Договором.</w:t>
      </w:r>
    </w:p>
    <w:p w14:paraId="49C4180A" w14:textId="77777777" w:rsidR="006E6F0A" w:rsidRPr="003107A8" w:rsidRDefault="006E6F0A" w:rsidP="00CE6C7F">
      <w:pPr>
        <w:pStyle w:val="RUS111"/>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63D89149" w:rsidR="000E4C2A" w:rsidRDefault="000E4C2A" w:rsidP="00CE6C7F">
      <w:pPr>
        <w:pStyle w:val="RUS111"/>
      </w:pPr>
      <w:r w:rsidRPr="003107A8">
        <w:t xml:space="preserve">Подрядчик также имеет иные права, предусмотренные Договором и действующим законодательством </w:t>
      </w:r>
      <w:r w:rsidR="00F54BC1" w:rsidRPr="003107A8">
        <w:t>Российской Федерации</w:t>
      </w:r>
      <w:r w:rsidRPr="003107A8">
        <w:t>.</w:t>
      </w:r>
    </w:p>
    <w:p w14:paraId="064A98EE" w14:textId="77777777" w:rsidR="00237BF1" w:rsidRPr="003107A8" w:rsidRDefault="00237BF1" w:rsidP="00237BF1">
      <w:pPr>
        <w:pStyle w:val="RUS111"/>
        <w:numPr>
          <w:ilvl w:val="0"/>
          <w:numId w:val="0"/>
        </w:numPr>
        <w:ind w:left="568"/>
      </w:pPr>
    </w:p>
    <w:p w14:paraId="49C4180C" w14:textId="77777777" w:rsidR="003F053D" w:rsidRPr="003107A8" w:rsidRDefault="003F053D" w:rsidP="003107A8">
      <w:pPr>
        <w:pStyle w:val="RUS1"/>
        <w:spacing w:before="120"/>
      </w:pPr>
      <w:bookmarkStart w:id="43" w:name="_Toc502148202"/>
      <w:bookmarkStart w:id="44" w:name="_Toc502142543"/>
      <w:bookmarkStart w:id="45" w:name="_Toc499813140"/>
      <w:r w:rsidRPr="003107A8">
        <w:t>Обязательства Заказчика</w:t>
      </w:r>
      <w:bookmarkEnd w:id="43"/>
      <w:bookmarkEnd w:id="44"/>
      <w:bookmarkEnd w:id="45"/>
    </w:p>
    <w:p w14:paraId="49C4180D" w14:textId="77777777" w:rsidR="002519DC" w:rsidRPr="003107A8" w:rsidRDefault="002519DC" w:rsidP="003B4248">
      <w:pPr>
        <w:pStyle w:val="RUS11"/>
        <w:spacing w:before="120"/>
        <w:ind w:left="0"/>
      </w:pPr>
      <w:r w:rsidRPr="003107A8">
        <w:t>Заказчик:</w:t>
      </w:r>
    </w:p>
    <w:p w14:paraId="49C4180E" w14:textId="77777777" w:rsidR="00F54BC1" w:rsidRPr="003107A8" w:rsidRDefault="00F54BC1" w:rsidP="00CE6C7F">
      <w:pPr>
        <w:pStyle w:val="RUS111"/>
      </w:pPr>
      <w:r w:rsidRPr="003107A8">
        <w:t>Своевременно производит приемку и оплату выполненных в соответствии с Договором Работ.</w:t>
      </w:r>
    </w:p>
    <w:p w14:paraId="49C4180F" w14:textId="77777777" w:rsidR="00F54BC1" w:rsidRPr="003107A8" w:rsidRDefault="00F54BC1" w:rsidP="00CE6C7F">
      <w:pPr>
        <w:pStyle w:val="RUS111"/>
      </w:pPr>
      <w:r w:rsidRPr="003107A8">
        <w:t xml:space="preserve">Передает Подрядчику </w:t>
      </w:r>
      <w:r w:rsidR="00BD4F15" w:rsidRPr="003107A8">
        <w:t>Исходные данные</w:t>
      </w:r>
      <w:r w:rsidRPr="003107A8">
        <w:t>.</w:t>
      </w:r>
    </w:p>
    <w:p w14:paraId="49C41811" w14:textId="77777777" w:rsidR="00F54BC1" w:rsidRPr="003107A8" w:rsidRDefault="00F54BC1" w:rsidP="00CE6C7F">
      <w:pPr>
        <w:pStyle w:val="RUS111"/>
      </w:pPr>
      <w:r w:rsidRPr="003107A8">
        <w:t xml:space="preserve">Сообщает Подрядчику перечень лиц, уполномоченных выступать от имени Заказчика, в течение 5 (пяти) рабочих дней с </w:t>
      </w:r>
      <w:r w:rsidR="007A168F">
        <w:t>момента вступления</w:t>
      </w:r>
      <w:r w:rsidRPr="003107A8">
        <w:t xml:space="preserve"> Договора</w:t>
      </w:r>
      <w:r w:rsidR="007A168F">
        <w:t xml:space="preserve"> в силу</w:t>
      </w:r>
      <w:r w:rsidR="00FE7A14" w:rsidRPr="003107A8">
        <w:t>, а также п</w:t>
      </w:r>
      <w:r w:rsidRPr="003107A8">
        <w:t>исьменно сообщает Подрядчику в разумные сроки об изменении в перечне Представителей Заказчика.</w:t>
      </w:r>
    </w:p>
    <w:p w14:paraId="49C41816" w14:textId="696FD3EB" w:rsidR="00266AF8" w:rsidRPr="003107A8" w:rsidRDefault="00266AF8" w:rsidP="00CE6C7F">
      <w:pPr>
        <w:pStyle w:val="RUS111"/>
      </w:pPr>
      <w:r w:rsidRPr="003107A8">
        <w:t xml:space="preserve">Осуществляет контроль за качеством и технологией выполнения Работ в соответствии с </w:t>
      </w:r>
      <w:r w:rsidR="00334F00">
        <w:t>Техническим заданием</w:t>
      </w:r>
      <w:r w:rsidRPr="003107A8">
        <w:t>.</w:t>
      </w:r>
    </w:p>
    <w:p w14:paraId="49C41817" w14:textId="0B970560" w:rsidR="002519DC" w:rsidRDefault="00D61220" w:rsidP="00CE6C7F">
      <w:pPr>
        <w:pStyle w:val="RUS111"/>
      </w:pPr>
      <w:r w:rsidRPr="003107A8">
        <w:t xml:space="preserve">Выполняет </w:t>
      </w:r>
      <w:r w:rsidR="002519DC" w:rsidRPr="003107A8">
        <w:t>иные обязанности</w:t>
      </w:r>
      <w:r w:rsidRPr="003107A8">
        <w:t xml:space="preserve"> Заказчика</w:t>
      </w:r>
      <w:r w:rsidR="002519DC" w:rsidRPr="003107A8">
        <w:t xml:space="preserve">, предусмотренные Договором и законодательством </w:t>
      </w:r>
      <w:r w:rsidRPr="003107A8">
        <w:t>Российской Федерации</w:t>
      </w:r>
      <w:r w:rsidR="002519DC" w:rsidRPr="003107A8">
        <w:t>.</w:t>
      </w:r>
    </w:p>
    <w:p w14:paraId="57F3604D" w14:textId="77777777" w:rsidR="00237BF1" w:rsidRDefault="00237BF1" w:rsidP="00237BF1">
      <w:pPr>
        <w:pStyle w:val="RUS111"/>
        <w:numPr>
          <w:ilvl w:val="0"/>
          <w:numId w:val="0"/>
        </w:numPr>
        <w:ind w:left="568"/>
      </w:pPr>
    </w:p>
    <w:p w14:paraId="49C41818" w14:textId="77777777" w:rsidR="002519DC" w:rsidRPr="003107A8" w:rsidRDefault="003F053D" w:rsidP="003107A8">
      <w:pPr>
        <w:pStyle w:val="RUS1"/>
        <w:spacing w:before="120"/>
      </w:pPr>
      <w:bookmarkStart w:id="46" w:name="_Toc502148203"/>
      <w:bookmarkStart w:id="47" w:name="_Toc502142544"/>
      <w:bookmarkStart w:id="48" w:name="_Toc499813141"/>
      <w:r w:rsidRPr="003107A8">
        <w:t>Права Заказчика</w:t>
      </w:r>
      <w:bookmarkEnd w:id="46"/>
      <w:bookmarkEnd w:id="47"/>
      <w:bookmarkEnd w:id="48"/>
    </w:p>
    <w:p w14:paraId="49C41819" w14:textId="77777777" w:rsidR="002519DC" w:rsidRPr="003107A8" w:rsidRDefault="002519DC" w:rsidP="00FC66E6">
      <w:pPr>
        <w:pStyle w:val="RUS11"/>
        <w:tabs>
          <w:tab w:val="left" w:pos="1418"/>
        </w:tabs>
        <w:spacing w:before="120"/>
      </w:pPr>
      <w:r w:rsidRPr="003107A8">
        <w:t>Заказчик</w:t>
      </w:r>
      <w:r w:rsidR="00B15B0A" w:rsidRPr="003107A8">
        <w:t xml:space="preserve"> вправе</w:t>
      </w:r>
      <w:r w:rsidRPr="003107A8">
        <w:t>:</w:t>
      </w:r>
    </w:p>
    <w:p w14:paraId="49C4181A" w14:textId="77777777" w:rsidR="002D0F4E" w:rsidRPr="003107A8" w:rsidRDefault="002519DC" w:rsidP="00CE6C7F">
      <w:pPr>
        <w:pStyle w:val="RUS111"/>
      </w:pPr>
      <w:r w:rsidRPr="003107A8">
        <w:t>В любое время проверять ход и качество Работ, выполняемых Подрядчиком</w:t>
      </w:r>
      <w:r w:rsidR="00191690" w:rsidRPr="003107A8">
        <w:t xml:space="preserve"> (в том числе, с привлечением Субподрядной организации)</w:t>
      </w:r>
      <w:r w:rsidRPr="003107A8">
        <w:t xml:space="preserve">, </w:t>
      </w:r>
      <w:r w:rsidR="002D0F4E" w:rsidRPr="003107A8">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25" w14:textId="77777777" w:rsidR="002519DC" w:rsidRPr="003107A8" w:rsidRDefault="002519DC" w:rsidP="00CE6C7F">
      <w:pPr>
        <w:pStyle w:val="RUS111"/>
      </w:pPr>
      <w:r w:rsidRPr="003107A8">
        <w:t xml:space="preserve">Производить проверку соответствия используемых Подрядчиком </w:t>
      </w:r>
      <w:r w:rsidR="002405A5" w:rsidRPr="003107A8">
        <w:t>М</w:t>
      </w:r>
      <w:r w:rsidRPr="003107A8">
        <w:t xml:space="preserve">атериалов и </w:t>
      </w:r>
      <w:r w:rsidR="002405A5" w:rsidRPr="003107A8">
        <w:t>О</w:t>
      </w:r>
      <w:r w:rsidRPr="003107A8">
        <w:t>борудования условиям Договора.</w:t>
      </w:r>
    </w:p>
    <w:p w14:paraId="49C41826" w14:textId="77777777" w:rsidR="002519DC" w:rsidRPr="003107A8" w:rsidRDefault="002519DC" w:rsidP="00CE6C7F">
      <w:pPr>
        <w:pStyle w:val="RUS111"/>
      </w:pPr>
      <w:r w:rsidRPr="003107A8">
        <w:t xml:space="preserve">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w:t>
      </w:r>
      <w:r w:rsidRPr="003107A8">
        <w:lastRenderedPageBreak/>
        <w:t>случае, если во время выполнения Работы станет очевидным, что она не будет выполнена надлежащим образом и в срок.</w:t>
      </w:r>
    </w:p>
    <w:p w14:paraId="49C41827" w14:textId="5C6C30E2" w:rsidR="00952EAA" w:rsidRPr="003107A8" w:rsidRDefault="00952EAA" w:rsidP="00CE6C7F">
      <w:pPr>
        <w:pStyle w:val="RUS111"/>
      </w:pPr>
      <w:bookmarkStart w:id="49"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t>–</w:t>
      </w:r>
      <w:r w:rsidRPr="003107A8">
        <w:t xml:space="preserve"> потребовать устранения недостатков непосредственно от Субподрядной организации.</w:t>
      </w:r>
      <w:bookmarkEnd w:id="49"/>
    </w:p>
    <w:p w14:paraId="49C41829" w14:textId="77777777" w:rsidR="0034705D" w:rsidRPr="003107A8" w:rsidRDefault="0034705D" w:rsidP="00CE6C7F">
      <w:pPr>
        <w:pStyle w:val="RUS111"/>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008104C8" w:rsidRPr="008104C8">
        <w:t xml:space="preserve"> </w:t>
      </w:r>
      <w:r w:rsidRPr="003107A8">
        <w:t>/</w:t>
      </w:r>
      <w:r w:rsidR="008104C8" w:rsidRPr="008104C8">
        <w:t xml:space="preserve"> </w:t>
      </w:r>
      <w:r w:rsidRPr="003107A8">
        <w:t>или Оборудование, которые Подрядчик приобрел для проведения таких Работ до получения извещения Заказчика</w:t>
      </w:r>
      <w:r w:rsidR="00104832" w:rsidRPr="003107A8">
        <w:t xml:space="preserve"> об отказе</w:t>
      </w:r>
      <w:r w:rsidRPr="003107A8">
        <w:t xml:space="preserve">. </w:t>
      </w:r>
      <w:r w:rsidR="00F126D3" w:rsidRPr="003107A8">
        <w:t>В этом случае с</w:t>
      </w:r>
      <w:r w:rsidRPr="003107A8">
        <w:t>тоимость указанных Материалов и</w:t>
      </w:r>
      <w:r w:rsidR="008104C8" w:rsidRPr="008104C8">
        <w:t xml:space="preserve"> </w:t>
      </w:r>
      <w:r w:rsidRPr="003107A8">
        <w:t>/</w:t>
      </w:r>
      <w:r w:rsidR="008104C8"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rsidR="00350122">
        <w:t xml:space="preserve">но </w:t>
      </w:r>
      <w:r w:rsidRPr="003107A8">
        <w:t xml:space="preserve">не </w:t>
      </w:r>
      <w:r w:rsidR="00350122">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8104C8">
        <w:t xml:space="preserve"> </w:t>
      </w:r>
      <w:r w:rsidRPr="003107A8">
        <w:t>/</w:t>
      </w:r>
      <w:r w:rsidR="008104C8" w:rsidRPr="008104C8">
        <w:t xml:space="preserve"> </w:t>
      </w:r>
      <w:r w:rsidRPr="003107A8">
        <w:t>или Оборудования.</w:t>
      </w:r>
    </w:p>
    <w:p w14:paraId="49C4182B" w14:textId="53495349" w:rsidR="002519DC" w:rsidRDefault="002519DC" w:rsidP="00CE6C7F">
      <w:pPr>
        <w:pStyle w:val="RUS111"/>
      </w:pPr>
      <w:r w:rsidRPr="003107A8">
        <w:t xml:space="preserve">Заказчик также имеет иные права, предусмотренные Договором и законодательством </w:t>
      </w:r>
      <w:r w:rsidR="00D61220" w:rsidRPr="003107A8">
        <w:t>Российской Федерации</w:t>
      </w:r>
      <w:r w:rsidRPr="003107A8">
        <w:t>.</w:t>
      </w:r>
    </w:p>
    <w:p w14:paraId="3F0D0C2F" w14:textId="77777777" w:rsidR="00237BF1" w:rsidRPr="003107A8" w:rsidRDefault="00237BF1" w:rsidP="00237BF1">
      <w:pPr>
        <w:pStyle w:val="RUS111"/>
        <w:numPr>
          <w:ilvl w:val="0"/>
          <w:numId w:val="0"/>
        </w:numPr>
        <w:ind w:left="568"/>
      </w:pPr>
    </w:p>
    <w:p w14:paraId="49C4182C" w14:textId="77777777" w:rsidR="00C075B2" w:rsidRPr="003107A8" w:rsidRDefault="00C075B2" w:rsidP="003107A8">
      <w:pPr>
        <w:pStyle w:val="RUS1"/>
        <w:spacing w:before="120"/>
      </w:pPr>
      <w:bookmarkStart w:id="50" w:name="_Toc502148204"/>
      <w:bookmarkStart w:id="51" w:name="_Toc502142545"/>
      <w:bookmarkStart w:id="52" w:name="_Toc499813142"/>
      <w:r w:rsidRPr="003107A8">
        <w:t>Персонал Подрядчика</w:t>
      </w:r>
      <w:bookmarkEnd w:id="50"/>
      <w:bookmarkEnd w:id="51"/>
      <w:bookmarkEnd w:id="52"/>
    </w:p>
    <w:p w14:paraId="49C4182D" w14:textId="77777777" w:rsidR="00C075B2" w:rsidRPr="003107A8" w:rsidRDefault="00C075B2" w:rsidP="00FC66E6">
      <w:pPr>
        <w:pStyle w:val="RUS11"/>
        <w:tabs>
          <w:tab w:val="left" w:pos="1418"/>
        </w:tabs>
        <w:spacing w:before="120"/>
      </w:pPr>
      <w:r w:rsidRPr="003107A8">
        <w:t>Для выполнения своих обязательств, предусмотренных Договор</w:t>
      </w:r>
      <w:r w:rsidR="00CF560D" w:rsidRPr="003107A8">
        <w:t>ом</w:t>
      </w:r>
      <w:r w:rsidRPr="003107A8">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3107A8">
        <w:t xml:space="preserve">и достаточной </w:t>
      </w:r>
      <w:r w:rsidRPr="003107A8">
        <w:t>для надлежащего и своевременного выполнения Работ.</w:t>
      </w:r>
    </w:p>
    <w:p w14:paraId="49C4182E" w14:textId="77777777" w:rsidR="00C075B2" w:rsidRPr="003107A8" w:rsidRDefault="00C075B2" w:rsidP="00FC66E6">
      <w:pPr>
        <w:pStyle w:val="RUS11"/>
        <w:tabs>
          <w:tab w:val="left" w:pos="1418"/>
        </w:tabs>
        <w:spacing w:before="12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9C4182F" w14:textId="06D97C52" w:rsidR="00CF560D" w:rsidRPr="003107A8" w:rsidRDefault="00CF560D" w:rsidP="00FC66E6">
      <w:pPr>
        <w:pStyle w:val="RUS11"/>
        <w:tabs>
          <w:tab w:val="left" w:pos="1418"/>
        </w:tabs>
        <w:spacing w:before="120"/>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3107A8">
        <w:t>под</w:t>
      </w:r>
      <w:r w:rsidRPr="003107A8">
        <w:t xml:space="preserve">разделом </w:t>
      </w:r>
      <w:r w:rsidR="00895078">
        <w:fldChar w:fldCharType="begin"/>
      </w:r>
      <w:r w:rsidR="00895078">
        <w:instrText xml:space="preserve"> REF _Ref493725629 \r  \* MERGEFORMAT </w:instrText>
      </w:r>
      <w:r w:rsidR="00895078">
        <w:fldChar w:fldCharType="separate"/>
      </w:r>
      <w:r w:rsidR="00AC1E59">
        <w:t>12</w:t>
      </w:r>
      <w:r w:rsidR="00895078">
        <w:fldChar w:fldCharType="end"/>
      </w:r>
      <w:r w:rsidRPr="003107A8">
        <w:t xml:space="preserve"> Договора.</w:t>
      </w:r>
    </w:p>
    <w:p w14:paraId="49C41830" w14:textId="620C6D55" w:rsidR="00CF560D" w:rsidRPr="003107A8" w:rsidRDefault="00CF560D" w:rsidP="00FC66E6">
      <w:pPr>
        <w:pStyle w:val="RUS11"/>
        <w:tabs>
          <w:tab w:val="left" w:pos="1418"/>
        </w:tabs>
        <w:spacing w:before="120"/>
      </w:pPr>
      <w:bookmarkStart w:id="53" w:name="_Ref499618286"/>
      <w:r w:rsidRPr="003107A8">
        <w:t>В случае непредоставления требуемых документов</w:t>
      </w:r>
      <w:r w:rsidR="00A36ED9" w:rsidRPr="003107A8">
        <w:t xml:space="preserve">, либо на основании </w:t>
      </w:r>
      <w:r w:rsidR="00221760" w:rsidRPr="003107A8">
        <w:t xml:space="preserve">своего </w:t>
      </w:r>
      <w:r w:rsidR="00A36ED9" w:rsidRPr="003107A8">
        <w:t>мотивированного</w:t>
      </w:r>
      <w:r w:rsidR="00221760" w:rsidRPr="003107A8">
        <w:t xml:space="preserve"> решения</w:t>
      </w:r>
      <w:r w:rsidR="00A36ED9" w:rsidRPr="003107A8">
        <w:t xml:space="preserve">, </w:t>
      </w:r>
      <w:r w:rsidRPr="003107A8">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3107A8">
        <w:t xml:space="preserve">обязан осуществить замену персонала и в любом случае </w:t>
      </w:r>
      <w:r w:rsidRPr="003107A8">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3107A8">
        <w:fldChar w:fldCharType="begin"/>
      </w:r>
      <w:r w:rsidR="00D14625" w:rsidRPr="003107A8">
        <w:instrText xml:space="preserve"> REF _Ref496284723 \n \h </w:instrText>
      </w:r>
      <w:r w:rsidR="003107A8" w:rsidRPr="003107A8">
        <w:instrText xml:space="preserve"> \* MERGEFORMAT </w:instrText>
      </w:r>
      <w:r w:rsidR="00D14625" w:rsidRPr="003107A8">
        <w:fldChar w:fldCharType="separate"/>
      </w:r>
      <w:r w:rsidR="00AC1E59">
        <w:t>26</w:t>
      </w:r>
      <w:r w:rsidR="00D14625" w:rsidRPr="003107A8">
        <w:fldChar w:fldCharType="end"/>
      </w:r>
      <w:r w:rsidRPr="003107A8">
        <w:t xml:space="preserve"> Договора.</w:t>
      </w:r>
      <w:bookmarkEnd w:id="53"/>
    </w:p>
    <w:p w14:paraId="49C41831" w14:textId="0E937E29" w:rsidR="006404E3" w:rsidRDefault="006404E3" w:rsidP="00FC66E6">
      <w:pPr>
        <w:pStyle w:val="RUS11"/>
        <w:tabs>
          <w:tab w:val="left" w:pos="1418"/>
        </w:tabs>
        <w:spacing w:before="12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47356306" w14:textId="453B80D5" w:rsidR="00932BB3" w:rsidRDefault="00932BB3" w:rsidP="00932BB3">
      <w:pPr>
        <w:pStyle w:val="RUS11"/>
        <w:numPr>
          <w:ilvl w:val="0"/>
          <w:numId w:val="0"/>
        </w:numPr>
        <w:tabs>
          <w:tab w:val="left" w:pos="1418"/>
        </w:tabs>
        <w:spacing w:before="120"/>
        <w:ind w:left="425"/>
      </w:pPr>
    </w:p>
    <w:p w14:paraId="49C41832" w14:textId="182F9469" w:rsidR="00C075B2" w:rsidRPr="003107A8" w:rsidRDefault="003F053D" w:rsidP="003107A8">
      <w:pPr>
        <w:pStyle w:val="RUS1"/>
        <w:spacing w:before="120"/>
      </w:pPr>
      <w:bookmarkStart w:id="54" w:name="_Toc502148205"/>
      <w:bookmarkStart w:id="55" w:name="_Toc502142546"/>
      <w:bookmarkStart w:id="56" w:name="_Toc499813143"/>
      <w:r w:rsidRPr="003107A8">
        <w:t xml:space="preserve">Членство в </w:t>
      </w:r>
      <w:r w:rsidR="00C075B2" w:rsidRPr="003107A8">
        <w:t>саморегулируемой организации</w:t>
      </w:r>
      <w:bookmarkEnd w:id="54"/>
      <w:bookmarkEnd w:id="55"/>
      <w:bookmarkEnd w:id="56"/>
      <w:r w:rsidR="00C075B2" w:rsidRPr="003107A8">
        <w:t xml:space="preserve"> </w:t>
      </w:r>
    </w:p>
    <w:p w14:paraId="49C41833" w14:textId="27BE195B" w:rsidR="00C075B2" w:rsidRDefault="00C075B2" w:rsidP="00FC66E6">
      <w:pPr>
        <w:pStyle w:val="RUS11"/>
        <w:tabs>
          <w:tab w:val="left" w:pos="1418"/>
        </w:tabs>
        <w:spacing w:before="120"/>
      </w:pPr>
      <w:bookmarkStart w:id="57" w:name="_Ref498959983"/>
      <w:r w:rsidRPr="003107A8">
        <w:t xml:space="preserve">В течение всего срока действия Договора Подрядчик и привлеченные им Субподрядные организации должны </w:t>
      </w:r>
      <w:r w:rsidR="00A36ED9" w:rsidRPr="003107A8">
        <w:t>быть члена</w:t>
      </w:r>
      <w:r w:rsidR="00512BAA" w:rsidRPr="003107A8">
        <w:t>м</w:t>
      </w:r>
      <w:r w:rsidR="00A36ED9" w:rsidRPr="003107A8">
        <w:t>и</w:t>
      </w:r>
      <w:r w:rsidR="00512BAA" w:rsidRPr="003107A8">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3107A8">
        <w:t xml:space="preserve"> (если требование о членстве в саморегулируемой организации установлено законом)</w:t>
      </w:r>
      <w:r w:rsidRPr="003107A8">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3107A8">
        <w:t xml:space="preserve">членства в таких саморегулируемых организациях </w:t>
      </w:r>
      <w:r w:rsidR="00A83594" w:rsidRPr="003107A8">
        <w:t xml:space="preserve">Подрядчика и при необходимости </w:t>
      </w:r>
      <w:r w:rsidRPr="003107A8">
        <w:t>Субподрядных</w:t>
      </w:r>
      <w:r w:rsidR="00130BDF" w:rsidRPr="003107A8">
        <w:t xml:space="preserve"> организаций.</w:t>
      </w:r>
      <w:bookmarkEnd w:id="57"/>
    </w:p>
    <w:p w14:paraId="7E766F6D" w14:textId="77777777" w:rsidR="00237BF1" w:rsidRPr="003107A8" w:rsidRDefault="00237BF1" w:rsidP="00237BF1">
      <w:pPr>
        <w:pStyle w:val="RUS11"/>
        <w:numPr>
          <w:ilvl w:val="0"/>
          <w:numId w:val="0"/>
        </w:numPr>
        <w:tabs>
          <w:tab w:val="left" w:pos="1418"/>
        </w:tabs>
        <w:spacing w:before="120"/>
        <w:ind w:left="425"/>
      </w:pPr>
    </w:p>
    <w:p w14:paraId="49C41834" w14:textId="77777777" w:rsidR="00603443" w:rsidRPr="003107A8" w:rsidRDefault="00603443" w:rsidP="003107A8">
      <w:pPr>
        <w:pStyle w:val="RUS1"/>
        <w:spacing w:before="120"/>
      </w:pPr>
      <w:bookmarkStart w:id="58" w:name="_Ref493725629"/>
      <w:bookmarkStart w:id="59" w:name="_Toc502148206"/>
      <w:bookmarkStart w:id="60" w:name="_Toc502142547"/>
      <w:bookmarkStart w:id="61" w:name="_Toc499813144"/>
      <w:r w:rsidRPr="003107A8">
        <w:lastRenderedPageBreak/>
        <w:t>Привлечение Субподрядных организаций</w:t>
      </w:r>
      <w:bookmarkEnd w:id="58"/>
      <w:bookmarkEnd w:id="59"/>
      <w:bookmarkEnd w:id="60"/>
      <w:bookmarkEnd w:id="61"/>
    </w:p>
    <w:p w14:paraId="49C41835" w14:textId="5007CA1B" w:rsidR="00603443" w:rsidRPr="003107A8" w:rsidRDefault="00603443" w:rsidP="00FC66E6">
      <w:pPr>
        <w:pStyle w:val="RUS11"/>
        <w:tabs>
          <w:tab w:val="left" w:pos="1418"/>
        </w:tabs>
        <w:spacing w:before="120"/>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3107A8">
        <w:t>Субподрядных организаций</w:t>
      </w:r>
      <w:r w:rsidRPr="003107A8">
        <w:t>, привлекаемых для выполнения Работ</w:t>
      </w:r>
      <w:r w:rsidR="00BA77C9" w:rsidRPr="003107A8">
        <w:t xml:space="preserve"> в порядке, установленном пунктами </w:t>
      </w:r>
      <w:r w:rsidR="00BA77C9" w:rsidRPr="003107A8">
        <w:fldChar w:fldCharType="begin"/>
      </w:r>
      <w:r w:rsidR="00BA77C9" w:rsidRPr="003107A8">
        <w:instrText xml:space="preserve"> REF _Ref497406207 \r \h </w:instrText>
      </w:r>
      <w:r w:rsidR="003107A8" w:rsidRPr="003107A8">
        <w:instrText xml:space="preserve"> \* MERGEFORMAT </w:instrText>
      </w:r>
      <w:r w:rsidR="00BA77C9" w:rsidRPr="003107A8">
        <w:fldChar w:fldCharType="separate"/>
      </w:r>
      <w:r w:rsidR="00AC1E59">
        <w:t>12.2</w:t>
      </w:r>
      <w:r w:rsidR="00BA77C9" w:rsidRPr="003107A8">
        <w:fldChar w:fldCharType="end"/>
      </w:r>
      <w:r w:rsidR="00BA77C9" w:rsidRPr="003107A8">
        <w:t>-</w:t>
      </w:r>
      <w:r w:rsidR="00BA77C9" w:rsidRPr="003107A8">
        <w:fldChar w:fldCharType="begin"/>
      </w:r>
      <w:r w:rsidR="00BA77C9" w:rsidRPr="003107A8">
        <w:instrText xml:space="preserve"> REF _Ref497406208 \r \h </w:instrText>
      </w:r>
      <w:r w:rsidR="003107A8" w:rsidRPr="003107A8">
        <w:instrText xml:space="preserve"> \* MERGEFORMAT </w:instrText>
      </w:r>
      <w:r w:rsidR="00BA77C9" w:rsidRPr="003107A8">
        <w:fldChar w:fldCharType="separate"/>
      </w:r>
      <w:r w:rsidR="00AC1E59">
        <w:t>12.3</w:t>
      </w:r>
      <w:r w:rsidR="00BA77C9" w:rsidRPr="003107A8">
        <w:fldChar w:fldCharType="end"/>
      </w:r>
      <w:r w:rsidRPr="003107A8">
        <w:t>. Во избежание сомнений, указанный порядок относится также к договорам на поставку Оборудования и</w:t>
      </w:r>
      <w:r w:rsidR="008104C8" w:rsidRPr="008104C8">
        <w:t xml:space="preserve"> </w:t>
      </w:r>
      <w:r w:rsidR="009676EB" w:rsidRPr="003107A8">
        <w:t>/</w:t>
      </w:r>
      <w:r w:rsidR="008104C8" w:rsidRPr="008104C8">
        <w:t xml:space="preserve"> </w:t>
      </w:r>
      <w:r w:rsidR="009676EB" w:rsidRPr="003107A8">
        <w:t>или</w:t>
      </w:r>
      <w:r w:rsidRPr="003107A8">
        <w:t xml:space="preserve"> Материалов.</w:t>
      </w:r>
    </w:p>
    <w:p w14:paraId="49C41836" w14:textId="361DA311" w:rsidR="00571B83" w:rsidRPr="003107A8" w:rsidRDefault="00571B83" w:rsidP="00FC66E6">
      <w:pPr>
        <w:pStyle w:val="RUS11"/>
        <w:tabs>
          <w:tab w:val="left" w:pos="1418"/>
        </w:tabs>
        <w:spacing w:before="120"/>
      </w:pPr>
      <w:bookmarkStart w:id="62" w:name="_Ref497406207"/>
      <w:r w:rsidRPr="003107A8">
        <w:t xml:space="preserve">Подрядчик предоставляет Заказчику </w:t>
      </w:r>
      <w:r w:rsidR="00BA77C9" w:rsidRPr="003107A8">
        <w:t xml:space="preserve">на утверждение </w:t>
      </w:r>
      <w:r w:rsidRPr="003107A8">
        <w:t xml:space="preserve">перечень </w:t>
      </w:r>
      <w:r w:rsidR="00BA77C9" w:rsidRPr="003107A8">
        <w:t xml:space="preserve">планируемых к привлечению </w:t>
      </w:r>
      <w:r w:rsidRPr="003107A8">
        <w:t>Субподрядных организаций</w:t>
      </w:r>
      <w:r w:rsidR="00BA77C9" w:rsidRPr="003107A8">
        <w:t xml:space="preserve"> </w:t>
      </w:r>
      <w:r w:rsidRPr="003107A8">
        <w:t>с указанием предмета договора (какие именно Работы / поставку какого Оборудования и</w:t>
      </w:r>
      <w:r w:rsidR="008104C8" w:rsidRPr="008104C8">
        <w:t xml:space="preserve"> </w:t>
      </w:r>
      <w:r w:rsidRPr="003107A8">
        <w:t>/</w:t>
      </w:r>
      <w:r w:rsidR="008104C8" w:rsidRPr="008104C8">
        <w:t xml:space="preserve"> </w:t>
      </w:r>
      <w:r w:rsidRPr="003107A8">
        <w:t>или Материалов предполагается поручить данной Субподрядной организации и их объем), а также цены соответствующего договора. Заказчик</w:t>
      </w:r>
      <w:r w:rsidR="00BA77C9" w:rsidRPr="003107A8">
        <w:t xml:space="preserve"> вправе </w:t>
      </w:r>
      <w:r w:rsidRPr="003107A8">
        <w:t xml:space="preserve">в течение 3 (трех) рабочих дней </w:t>
      </w:r>
      <w:r w:rsidR="00BA77C9" w:rsidRPr="003107A8">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2"/>
    </w:p>
    <w:p w14:paraId="49C41837" w14:textId="3548FE73" w:rsidR="00603443" w:rsidRPr="003107A8" w:rsidRDefault="00571B83" w:rsidP="00FC66E6">
      <w:pPr>
        <w:pStyle w:val="RUS11"/>
        <w:tabs>
          <w:tab w:val="left" w:pos="1418"/>
        </w:tabs>
        <w:spacing w:before="120"/>
      </w:pPr>
      <w:bookmarkStart w:id="63" w:name="_Ref497406208"/>
      <w:r w:rsidRPr="003107A8">
        <w:t xml:space="preserve">По Субподрядным организациям, по которым Заказчик запрашивает полный пакет документов, Подрядчик </w:t>
      </w:r>
      <w:r w:rsidR="00BA77C9" w:rsidRPr="003107A8">
        <w:t xml:space="preserve">в течение </w:t>
      </w:r>
      <w:r w:rsidR="00E86579" w:rsidRPr="003107A8">
        <w:t xml:space="preserve">2 (двух) рабочих дней с момента получения соответствующего запроса от Заказчика </w:t>
      </w:r>
      <w:r w:rsidR="00BA77C9" w:rsidRPr="003107A8">
        <w:t>дополнительно предоставляет</w:t>
      </w:r>
      <w:r w:rsidR="00603443" w:rsidRPr="003107A8">
        <w:t xml:space="preserve"> Заказчику:</w:t>
      </w:r>
      <w:bookmarkEnd w:id="63"/>
    </w:p>
    <w:p w14:paraId="49C41838" w14:textId="77777777" w:rsidR="00603443" w:rsidRPr="003107A8" w:rsidRDefault="00603443" w:rsidP="00CE6C7F">
      <w:pPr>
        <w:pStyle w:val="RUS10"/>
      </w:pPr>
      <w:r w:rsidRPr="003107A8">
        <w:t xml:space="preserve">полное наименование, адрес, банковские </w:t>
      </w:r>
      <w:r w:rsidR="00221760" w:rsidRPr="003107A8">
        <w:t>реквизиты Субподрядной организации;</w:t>
      </w:r>
    </w:p>
    <w:p w14:paraId="49C41839" w14:textId="77777777" w:rsidR="00603443" w:rsidRPr="003107A8" w:rsidRDefault="00603443" w:rsidP="00CE6C7F">
      <w:pPr>
        <w:pStyle w:val="RUS10"/>
      </w:pPr>
      <w:r w:rsidRPr="003107A8">
        <w:t>сведения о гарантийном периоде, устанавливаемом Субподрядной организацией на выполняемые Работы / поставляемые Материалы</w:t>
      </w:r>
      <w:r w:rsidR="008104C8" w:rsidRPr="008104C8">
        <w:t xml:space="preserve"> </w:t>
      </w:r>
      <w:r w:rsidRPr="003107A8">
        <w:t>/</w:t>
      </w:r>
      <w:r w:rsidR="008104C8" w:rsidRPr="008104C8">
        <w:t xml:space="preserve"> </w:t>
      </w:r>
      <w:r w:rsidRPr="003107A8">
        <w:t>Оборудование</w:t>
      </w:r>
      <w:r w:rsidR="00E86579" w:rsidRPr="003107A8">
        <w:t>;</w:t>
      </w:r>
    </w:p>
    <w:p w14:paraId="49C4183A" w14:textId="77777777" w:rsidR="00603443" w:rsidRPr="003107A8" w:rsidRDefault="00E86579" w:rsidP="00CE6C7F">
      <w:pPr>
        <w:pStyle w:val="RUS10"/>
      </w:pPr>
      <w:r w:rsidRPr="003107A8">
        <w:t>копии</w:t>
      </w:r>
      <w:r w:rsidR="00603443" w:rsidRPr="003107A8">
        <w:t xml:space="preserve"> учредительных документов </w:t>
      </w:r>
      <w:r w:rsidR="008104C8" w:rsidRPr="003107A8">
        <w:t xml:space="preserve">Субподрядной организации </w:t>
      </w:r>
      <w:r w:rsidR="00603443" w:rsidRPr="003107A8">
        <w:t>(если применимо);</w:t>
      </w:r>
    </w:p>
    <w:p w14:paraId="49C4183B" w14:textId="77777777" w:rsidR="00603443" w:rsidRPr="003107A8" w:rsidRDefault="00E86579" w:rsidP="00CE6C7F">
      <w:pPr>
        <w:pStyle w:val="RUS10"/>
      </w:pPr>
      <w:r w:rsidRPr="003107A8">
        <w:t>копии</w:t>
      </w:r>
      <w:r w:rsidR="00603443" w:rsidRPr="003107A8">
        <w:t xml:space="preserve"> свидетельств о государственной регистрации, о постановке на налоговый учет;</w:t>
      </w:r>
    </w:p>
    <w:p w14:paraId="49C4183C" w14:textId="77777777" w:rsidR="00603443" w:rsidRPr="003107A8" w:rsidRDefault="00603443" w:rsidP="00CE6C7F">
      <w:pPr>
        <w:pStyle w:val="RUS10"/>
      </w:pPr>
      <w:r w:rsidRPr="003107A8">
        <w:t>копи</w:t>
      </w:r>
      <w:r w:rsidR="00E86579" w:rsidRPr="003107A8">
        <w:t>ю</w:t>
      </w:r>
      <w:r w:rsidRPr="003107A8">
        <w:t xml:space="preserve"> паспо</w:t>
      </w:r>
      <w:r w:rsidR="008104C8">
        <w:t>рта (для физического лица или индивидуального предпринимателя</w:t>
      </w:r>
      <w:r w:rsidRPr="003107A8">
        <w:t>);</w:t>
      </w:r>
    </w:p>
    <w:p w14:paraId="49C4183D" w14:textId="77777777" w:rsidR="00603443" w:rsidRPr="003107A8" w:rsidRDefault="00603443" w:rsidP="00CE6C7F">
      <w:pPr>
        <w:pStyle w:val="RUS10"/>
      </w:pPr>
      <w:r w:rsidRPr="003107A8">
        <w:t>копи</w:t>
      </w:r>
      <w:r w:rsidR="00E86579" w:rsidRPr="003107A8">
        <w:t>ю</w:t>
      </w:r>
      <w:r w:rsidRPr="003107A8">
        <w:t xml:space="preserve"> свидетельства о допуске к работам, которые оказывают влияние на безопасность объектов капитального строительств</w:t>
      </w:r>
      <w:r w:rsidR="008104C8">
        <w:t>а (если применимо);</w:t>
      </w:r>
    </w:p>
    <w:p w14:paraId="49C4183E" w14:textId="77777777" w:rsidR="00603443" w:rsidRPr="003107A8" w:rsidRDefault="00603443" w:rsidP="00CE6C7F">
      <w:pPr>
        <w:pStyle w:val="RUS10"/>
      </w:pPr>
      <w:r w:rsidRPr="003107A8">
        <w:t>копи</w:t>
      </w:r>
      <w:r w:rsidR="00E86579" w:rsidRPr="003107A8">
        <w:t>и</w:t>
      </w:r>
      <w:r w:rsidRPr="003107A8">
        <w:t xml:space="preserve"> бухгалтерского баланса Субподрядной организации за 3 (три) года, предшествующих году представления документации;</w:t>
      </w:r>
    </w:p>
    <w:p w14:paraId="49C4183F" w14:textId="77777777" w:rsidR="00603443" w:rsidRPr="003107A8" w:rsidRDefault="00603443" w:rsidP="00CE6C7F">
      <w:pPr>
        <w:pStyle w:val="RUS10"/>
      </w:pPr>
      <w:r w:rsidRPr="003107A8">
        <w:t>копи</w:t>
      </w:r>
      <w:r w:rsidR="00E86579" w:rsidRPr="003107A8">
        <w:t>ю</w:t>
      </w:r>
      <w:r w:rsidRPr="003107A8">
        <w:t xml:space="preserve"> разрешительной до</w:t>
      </w:r>
      <w:r w:rsidR="008104C8">
        <w:t>кументации на выполнение Работ;</w:t>
      </w:r>
    </w:p>
    <w:p w14:paraId="49C41840" w14:textId="77777777" w:rsidR="00181D91" w:rsidRPr="003107A8" w:rsidRDefault="00603443" w:rsidP="00CE6C7F">
      <w:pPr>
        <w:pStyle w:val="RUS10"/>
      </w:pPr>
      <w:r w:rsidRPr="003107A8">
        <w:t>сведени</w:t>
      </w:r>
      <w:r w:rsidR="00E86579" w:rsidRPr="003107A8">
        <w:t>я</w:t>
      </w:r>
      <w:r w:rsidRPr="003107A8">
        <w:t xml:space="preserve"> о наличии успешного опыта выполнения аналогичных Ра</w:t>
      </w:r>
      <w:r w:rsidR="008104C8">
        <w:t>бот.</w:t>
      </w:r>
    </w:p>
    <w:p w14:paraId="49C41841" w14:textId="77777777" w:rsidR="00603443" w:rsidRPr="003107A8" w:rsidRDefault="00603443" w:rsidP="00CE6C7F">
      <w:pPr>
        <w:pStyle w:val="RUSa"/>
        <w:numPr>
          <w:ilvl w:val="0"/>
          <w:numId w:val="0"/>
        </w:numPr>
        <w:ind w:left="567"/>
      </w:pPr>
      <w:r w:rsidRPr="003107A8">
        <w:t xml:space="preserve">Копии документов должны быть </w:t>
      </w:r>
      <w:r w:rsidR="00FE6AE5" w:rsidRPr="003107A8">
        <w:t xml:space="preserve">надлежащим образом </w:t>
      </w:r>
      <w:r w:rsidRPr="003107A8">
        <w:t>удостоверены.</w:t>
      </w:r>
    </w:p>
    <w:p w14:paraId="49C41842" w14:textId="77777777" w:rsidR="00E86579" w:rsidRPr="003107A8" w:rsidRDefault="00E86579" w:rsidP="00CE6C7F">
      <w:pPr>
        <w:pStyle w:val="RUSa"/>
        <w:numPr>
          <w:ilvl w:val="0"/>
          <w:numId w:val="0"/>
        </w:numPr>
        <w:ind w:left="567"/>
      </w:pPr>
      <w:r w:rsidRPr="003107A8">
        <w:t>Срок ознакомления Заказчика с документами составляет не менее 5 (пяти) рабочих дней.</w:t>
      </w:r>
    </w:p>
    <w:p w14:paraId="49C41843" w14:textId="43D67880" w:rsidR="00FB6E5D" w:rsidRPr="003107A8" w:rsidRDefault="00603443" w:rsidP="00FC66E6">
      <w:pPr>
        <w:pStyle w:val="RUS11"/>
        <w:tabs>
          <w:tab w:val="left" w:pos="1418"/>
        </w:tabs>
        <w:spacing w:before="120"/>
      </w:pPr>
      <w:r w:rsidRPr="003107A8">
        <w:t>Субподрядн</w:t>
      </w:r>
      <w:r w:rsidR="007D3A8E" w:rsidRPr="003107A8">
        <w:t>ая организация</w:t>
      </w:r>
      <w:r w:rsidRPr="003107A8">
        <w:t xml:space="preserve"> </w:t>
      </w:r>
      <w:r w:rsidR="007D3A8E" w:rsidRPr="003107A8">
        <w:t>должна соответствовать следующим требованиям</w:t>
      </w:r>
      <w:r w:rsidR="00350122">
        <w:t xml:space="preserve">. </w:t>
      </w:r>
      <w:r w:rsidR="00932BB3">
        <w:t>В частности:</w:t>
      </w:r>
    </w:p>
    <w:p w14:paraId="49C41844" w14:textId="77777777" w:rsidR="00FB6E5D" w:rsidRPr="003107A8" w:rsidRDefault="007D3A8E" w:rsidP="00CE6C7F">
      <w:pPr>
        <w:pStyle w:val="RUS10"/>
      </w:pPr>
      <w:r w:rsidRPr="003107A8">
        <w:t>у Субподрядной организации должна отсутствовать</w:t>
      </w:r>
      <w:r w:rsidR="00FB6E5D" w:rsidRPr="003107A8">
        <w:t xml:space="preserve"> просроченн</w:t>
      </w:r>
      <w:r w:rsidRPr="003107A8">
        <w:t>ая</w:t>
      </w:r>
      <w:r w:rsidR="001F7FAE" w:rsidRPr="003107A8">
        <w:t xml:space="preserve"> </w:t>
      </w:r>
      <w:r w:rsidR="00FB6E5D" w:rsidRPr="003107A8">
        <w:t>задолженност</w:t>
      </w:r>
      <w:r w:rsidRPr="003107A8">
        <w:t>ь</w:t>
      </w:r>
      <w:r w:rsidR="00603443" w:rsidRPr="003107A8">
        <w:t xml:space="preserve"> по уплате налогов и сборов</w:t>
      </w:r>
      <w:r w:rsidR="00FB6E5D" w:rsidRPr="003107A8">
        <w:t>;</w:t>
      </w:r>
    </w:p>
    <w:p w14:paraId="49C41845" w14:textId="77777777" w:rsidR="00FB6E5D" w:rsidRPr="003107A8" w:rsidRDefault="007D3A8E" w:rsidP="00CE6C7F">
      <w:pPr>
        <w:pStyle w:val="RUS10"/>
      </w:pPr>
      <w:r w:rsidRPr="003107A8">
        <w:t xml:space="preserve">Субподрядная организация не должна находиться </w:t>
      </w:r>
      <w:r w:rsidR="00603443" w:rsidRPr="003107A8">
        <w:t>в стадии банкро</w:t>
      </w:r>
      <w:r w:rsidR="00FB6E5D" w:rsidRPr="003107A8">
        <w:t>тства или ликвидации;</w:t>
      </w:r>
    </w:p>
    <w:p w14:paraId="49C41846" w14:textId="77777777" w:rsidR="00FB6E5D" w:rsidRPr="003107A8" w:rsidRDefault="007D3A8E" w:rsidP="00CE6C7F">
      <w:pPr>
        <w:pStyle w:val="RUS10"/>
      </w:pPr>
      <w:r w:rsidRPr="003107A8">
        <w:t xml:space="preserve">в отношении Субподрядной организации не должно быть </w:t>
      </w:r>
      <w:r w:rsidR="00FB6E5D" w:rsidRPr="003107A8">
        <w:t>возбужден</w:t>
      </w:r>
      <w:r w:rsidRPr="003107A8">
        <w:t>о</w:t>
      </w:r>
      <w:r w:rsidR="00FB6E5D" w:rsidRPr="003107A8">
        <w:t xml:space="preserve"> производств</w:t>
      </w:r>
      <w:r w:rsidRPr="003107A8">
        <w:t>о</w:t>
      </w:r>
      <w:r w:rsidR="00603443" w:rsidRPr="003107A8">
        <w:t xml:space="preserve"> о признании несостоятельным (банкротом)</w:t>
      </w:r>
      <w:r w:rsidR="00FB6E5D" w:rsidRPr="003107A8">
        <w:t>;</w:t>
      </w:r>
    </w:p>
    <w:p w14:paraId="49C41847" w14:textId="77777777" w:rsidR="00FB6E5D" w:rsidRPr="003107A8" w:rsidRDefault="000950B8" w:rsidP="00CE6C7F">
      <w:pPr>
        <w:pStyle w:val="RUS10"/>
      </w:pPr>
      <w:r w:rsidRPr="003107A8">
        <w:t xml:space="preserve">у Субподрядной организации </w:t>
      </w:r>
      <w:r w:rsidR="007D3A8E" w:rsidRPr="003107A8">
        <w:t>должны отсутствовать признаки</w:t>
      </w:r>
      <w:r w:rsidR="00C45283" w:rsidRPr="003107A8">
        <w:t xml:space="preserve"> фирмы-однодневки</w:t>
      </w:r>
      <w:r w:rsidR="00B07DCE">
        <w:t>,</w:t>
      </w:r>
      <w:r w:rsidR="00C45283" w:rsidRPr="003107A8">
        <w:t xml:space="preserve"> </w:t>
      </w:r>
      <w:r w:rsidR="00B07DCE" w:rsidRPr="00B07DCE">
        <w:t xml:space="preserve">установленные в официальных разъяснениях </w:t>
      </w:r>
      <w:r w:rsidR="00B07DCE">
        <w:t>Государственных</w:t>
      </w:r>
      <w:r w:rsidR="00B07DCE" w:rsidRPr="00B07DCE">
        <w:t xml:space="preserve"> органов, а ее деятельность не должна быть направлена на построение искусственных договорных отношений</w:t>
      </w:r>
      <w:r w:rsidR="00B07DCE">
        <w:t xml:space="preserve"> и</w:t>
      </w:r>
      <w:r w:rsidR="008104C8">
        <w:t xml:space="preserve"> </w:t>
      </w:r>
      <w:r w:rsidR="00B07DCE">
        <w:t>/</w:t>
      </w:r>
      <w:r w:rsidR="008104C8">
        <w:t xml:space="preserve"> </w:t>
      </w:r>
      <w:r w:rsidR="00B07DCE">
        <w:t>или искажение сведений о фактах хозяйственной жизни (статья 54.1 Налогового кодекса Российской Федерации)</w:t>
      </w:r>
      <w:r w:rsidR="00FB6E5D" w:rsidRPr="003107A8">
        <w:t>;</w:t>
      </w:r>
    </w:p>
    <w:p w14:paraId="49C41848" w14:textId="77777777" w:rsidR="00FB6E5D" w:rsidRPr="003107A8" w:rsidRDefault="007D3A8E" w:rsidP="00CE6C7F">
      <w:pPr>
        <w:pStyle w:val="RUS10"/>
      </w:pPr>
      <w:r w:rsidRPr="003107A8">
        <w:t>Субподрядная организация должна располагать</w:t>
      </w:r>
      <w:r w:rsidR="000950B8" w:rsidRPr="003107A8">
        <w:t xml:space="preserve"> </w:t>
      </w:r>
      <w:r w:rsidR="00FB6E5D" w:rsidRPr="003107A8">
        <w:t>собственн</w:t>
      </w:r>
      <w:r w:rsidRPr="003107A8">
        <w:t>ым</w:t>
      </w:r>
      <w:r w:rsidR="00C45283" w:rsidRPr="003107A8">
        <w:t xml:space="preserve"> персонал</w:t>
      </w:r>
      <w:r w:rsidRPr="003107A8">
        <w:t>ом</w:t>
      </w:r>
      <w:r w:rsidR="00C45283" w:rsidRPr="003107A8">
        <w:t xml:space="preserve"> и</w:t>
      </w:r>
      <w:r w:rsidR="008104C8">
        <w:t xml:space="preserve"> </w:t>
      </w:r>
      <w:r w:rsidR="00FB6E5D" w:rsidRPr="003107A8">
        <w:t>/</w:t>
      </w:r>
      <w:r w:rsidR="008104C8">
        <w:t xml:space="preserve"> </w:t>
      </w:r>
      <w:r w:rsidR="00FB6E5D" w:rsidRPr="003107A8">
        <w:t>или</w:t>
      </w:r>
      <w:r w:rsidR="00C45283" w:rsidRPr="003107A8">
        <w:t xml:space="preserve"> мат</w:t>
      </w:r>
      <w:r w:rsidR="00FB6E5D" w:rsidRPr="003107A8">
        <w:t>ериально</w:t>
      </w:r>
      <w:r w:rsidR="00C45283" w:rsidRPr="003107A8">
        <w:t>-техн</w:t>
      </w:r>
      <w:r w:rsidR="00FB6E5D" w:rsidRPr="003107A8">
        <w:t>ической баз</w:t>
      </w:r>
      <w:r w:rsidRPr="003107A8">
        <w:t>ой</w:t>
      </w:r>
      <w:r w:rsidR="00C45283" w:rsidRPr="003107A8">
        <w:t xml:space="preserve"> для выполнения </w:t>
      </w:r>
      <w:r w:rsidR="00FB6E5D" w:rsidRPr="003107A8">
        <w:t>Работ;</w:t>
      </w:r>
    </w:p>
    <w:p w14:paraId="49C41849" w14:textId="77777777" w:rsidR="00FB6E5D" w:rsidRPr="003107A8" w:rsidRDefault="00C45283" w:rsidP="00CE6C7F">
      <w:pPr>
        <w:pStyle w:val="RUS10"/>
      </w:pPr>
      <w:r w:rsidRPr="003107A8">
        <w:t>в отношении руководител</w:t>
      </w:r>
      <w:r w:rsidR="000950B8" w:rsidRPr="003107A8">
        <w:t>я</w:t>
      </w:r>
      <w:r w:rsidRPr="003107A8">
        <w:t>, уч</w:t>
      </w:r>
      <w:r w:rsidR="000950B8" w:rsidRPr="003107A8">
        <w:t>астника или акционера</w:t>
      </w:r>
      <w:r w:rsidRPr="003107A8">
        <w:t xml:space="preserve"> </w:t>
      </w:r>
      <w:r w:rsidR="00FB6E5D" w:rsidRPr="003107A8">
        <w:t>Субподрядной организации</w:t>
      </w:r>
      <w:r w:rsidR="007D3A8E" w:rsidRPr="003107A8">
        <w:t xml:space="preserve"> должны отсутствовать открытые или рассмотренные уголовные дела</w:t>
      </w:r>
      <w:r w:rsidR="00FB6E5D" w:rsidRPr="003107A8">
        <w:t>;</w:t>
      </w:r>
    </w:p>
    <w:p w14:paraId="49C4184A" w14:textId="77777777" w:rsidR="00FB6E5D" w:rsidRPr="003107A8" w:rsidRDefault="008E0841" w:rsidP="00CE6C7F">
      <w:pPr>
        <w:pStyle w:val="RUS10"/>
      </w:pPr>
      <w:r w:rsidRPr="003107A8">
        <w:t>в отношении Субподрядной организации можно установить</w:t>
      </w:r>
      <w:r w:rsidR="00EB58E8" w:rsidRPr="003107A8">
        <w:t xml:space="preserve"> </w:t>
      </w:r>
      <w:r w:rsidRPr="003107A8">
        <w:t>(</w:t>
      </w:r>
      <w:r w:rsidR="00EB58E8" w:rsidRPr="003107A8">
        <w:t>провери</w:t>
      </w:r>
      <w:r w:rsidRPr="003107A8">
        <w:t>ть)</w:t>
      </w:r>
      <w:r w:rsidR="00350122">
        <w:t xml:space="preserve"> </w:t>
      </w:r>
      <w:r w:rsidRPr="003107A8">
        <w:t xml:space="preserve">ее </w:t>
      </w:r>
      <w:r w:rsidR="00EB58E8" w:rsidRPr="003107A8">
        <w:t>бенефициаров (в том числе, конечных)</w:t>
      </w:r>
      <w:r w:rsidR="00FB6E5D" w:rsidRPr="003107A8">
        <w:t>;</w:t>
      </w:r>
    </w:p>
    <w:p w14:paraId="49C4184B" w14:textId="77777777" w:rsidR="00EB58E8" w:rsidRPr="003107A8" w:rsidRDefault="008E0841" w:rsidP="00CE6C7F">
      <w:pPr>
        <w:pStyle w:val="RUS10"/>
      </w:pPr>
      <w:r w:rsidRPr="003107A8">
        <w:lastRenderedPageBreak/>
        <w:t>отсутствуют отрицательные отзывы ее контрагентов</w:t>
      </w:r>
      <w:r w:rsidR="00EB58E8" w:rsidRPr="003107A8">
        <w:t>;</w:t>
      </w:r>
    </w:p>
    <w:p w14:paraId="49C4184C" w14:textId="77777777" w:rsidR="00603443" w:rsidRPr="003107A8" w:rsidRDefault="007D3A8E" w:rsidP="00CE6C7F">
      <w:pPr>
        <w:pStyle w:val="RUS10"/>
      </w:pPr>
      <w:r w:rsidRPr="003107A8">
        <w:t xml:space="preserve">Субподрядная организация </w:t>
      </w:r>
      <w:r w:rsidR="008E0841" w:rsidRPr="003107A8">
        <w:t>не включена</w:t>
      </w:r>
      <w:r w:rsidR="00EB58E8" w:rsidRPr="003107A8">
        <w:t xml:space="preserve"> </w:t>
      </w:r>
      <w:r w:rsidR="00C45283" w:rsidRPr="003107A8">
        <w:t xml:space="preserve">в </w:t>
      </w:r>
      <w:r w:rsidR="00EB58E8" w:rsidRPr="003107A8">
        <w:t>реестр</w:t>
      </w:r>
      <w:r w:rsidR="00C45283" w:rsidRPr="003107A8">
        <w:t xml:space="preserve"> недобросовестных по</w:t>
      </w:r>
      <w:r w:rsidR="00EB58E8" w:rsidRPr="003107A8">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4184D" w14:textId="53E44844" w:rsidR="00603443" w:rsidRPr="003107A8" w:rsidRDefault="00603443" w:rsidP="00FC66E6">
      <w:pPr>
        <w:pStyle w:val="RUS11"/>
        <w:tabs>
          <w:tab w:val="left" w:pos="1418"/>
        </w:tabs>
        <w:spacing w:before="120"/>
      </w:pPr>
      <w:bookmarkStart w:id="64"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4"/>
      <w:r w:rsidRPr="003107A8">
        <w:t xml:space="preserve"> </w:t>
      </w:r>
    </w:p>
    <w:p w14:paraId="49C4184E" w14:textId="77777777" w:rsidR="00603443" w:rsidRPr="003107A8" w:rsidRDefault="00603443" w:rsidP="00CE6C7F">
      <w:pPr>
        <w:pStyle w:val="RUS1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9C4184F" w14:textId="77777777" w:rsidR="00603443" w:rsidRPr="003107A8" w:rsidRDefault="00603443" w:rsidP="00CE6C7F">
      <w:pPr>
        <w:pStyle w:val="RUS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t xml:space="preserve"> </w:t>
      </w:r>
      <w:r w:rsidRPr="003107A8">
        <w:t>/</w:t>
      </w:r>
      <w:r w:rsidR="008104C8">
        <w:t xml:space="preserve"> </w:t>
      </w:r>
      <w:r w:rsidRPr="003107A8">
        <w:t>или Объекта, создаваемого в результате выполнения Работ по такому договору с Субподрядной организацией, в соотве</w:t>
      </w:r>
      <w:r w:rsidR="007D3A8E" w:rsidRPr="003107A8">
        <w:t>тствии с требованиями Договора;</w:t>
      </w:r>
    </w:p>
    <w:p w14:paraId="49C41850" w14:textId="77777777" w:rsidR="00952EAA" w:rsidRPr="003107A8" w:rsidRDefault="00952EAA" w:rsidP="00CE6C7F">
      <w:pPr>
        <w:pStyle w:val="RUS10"/>
      </w:pPr>
      <w:r w:rsidRPr="003107A8">
        <w:t>возможность предъявления требований и</w:t>
      </w:r>
      <w:r w:rsidR="008104C8">
        <w:t xml:space="preserve"> </w:t>
      </w:r>
      <w:r w:rsidRPr="003107A8">
        <w:t>/</w:t>
      </w:r>
      <w:r w:rsidR="008104C8">
        <w:t xml:space="preserve"> </w:t>
      </w:r>
      <w:r w:rsidRPr="003107A8">
        <w:t>или претензий Заказчиком непосредственно к Субподрядной организации независимо от уступки</w:t>
      </w:r>
      <w:r w:rsidR="008104C8">
        <w:t xml:space="preserve"> </w:t>
      </w:r>
      <w:r w:rsidRPr="003107A8">
        <w:t>/</w:t>
      </w:r>
      <w:r w:rsidR="008104C8">
        <w:t xml:space="preserve"> </w:t>
      </w:r>
      <w:r w:rsidRPr="003107A8">
        <w:t>перевода прав и</w:t>
      </w:r>
      <w:r w:rsidR="008104C8">
        <w:t xml:space="preserve"> </w:t>
      </w:r>
      <w:r w:rsidRPr="003107A8">
        <w:t>/</w:t>
      </w:r>
      <w:r w:rsidR="008104C8">
        <w:t xml:space="preserve"> </w:t>
      </w:r>
      <w:r w:rsidRPr="003107A8">
        <w:t>или обязанностей по договору с Субподрядной организацией в пользу Заказчика;</w:t>
      </w:r>
    </w:p>
    <w:p w14:paraId="49C41851" w14:textId="77777777" w:rsidR="007D3A8E" w:rsidRPr="003107A8" w:rsidRDefault="007D3A8E" w:rsidP="00CE6C7F">
      <w:pPr>
        <w:pStyle w:val="RUS10"/>
      </w:pPr>
      <w:r w:rsidRPr="003107A8">
        <w:t>возможность проведения Заказчиком проверки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w:t>
      </w:r>
    </w:p>
    <w:p w14:paraId="49C41852" w14:textId="77777777" w:rsidR="00603443" w:rsidRPr="003107A8" w:rsidRDefault="00603443" w:rsidP="00CE6C7F">
      <w:pPr>
        <w:pStyle w:val="RUS10"/>
      </w:pPr>
      <w:r w:rsidRPr="003107A8">
        <w:t>информацию о</w:t>
      </w:r>
      <w:r w:rsidR="00AE05BE" w:rsidRPr="003107A8">
        <w:t>б обязанности</w:t>
      </w:r>
      <w:r w:rsidRPr="003107A8">
        <w:t xml:space="preserve"> Подрядчик</w:t>
      </w:r>
      <w:r w:rsidR="00AE05BE" w:rsidRPr="003107A8">
        <w:t>а передать надлежаще заверенную копию</w:t>
      </w:r>
      <w:r w:rsidRPr="003107A8">
        <w:t xml:space="preserve"> договора Заказчику;</w:t>
      </w:r>
    </w:p>
    <w:p w14:paraId="49C41853" w14:textId="77777777" w:rsidR="00603443" w:rsidRPr="003107A8" w:rsidRDefault="00603443" w:rsidP="00CE6C7F">
      <w:pPr>
        <w:pStyle w:val="RUS10"/>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49C41854" w14:textId="3DA64710" w:rsidR="00603443" w:rsidRPr="003107A8" w:rsidRDefault="00603443" w:rsidP="00FC66E6">
      <w:pPr>
        <w:pStyle w:val="RUS11"/>
        <w:tabs>
          <w:tab w:val="left" w:pos="1418"/>
        </w:tabs>
        <w:spacing w:before="120"/>
      </w:pPr>
      <w:r w:rsidRPr="003107A8">
        <w:t>Заказчик вправе отказать в согласовании Субподрядной организации в случае непредоставления Подрядчиком документов</w:t>
      </w:r>
      <w:r w:rsidR="00C12B93">
        <w:t>,</w:t>
      </w:r>
      <w:r w:rsidRPr="003107A8">
        <w:t xml:space="preserve"> </w:t>
      </w:r>
      <w:r w:rsidR="00C12B93" w:rsidRPr="003107A8">
        <w:t xml:space="preserve">перечисленных </w:t>
      </w:r>
      <w:r w:rsidR="00C12B93">
        <w:t xml:space="preserve">в пункте </w:t>
      </w:r>
      <w:r w:rsidR="00C12B93">
        <w:fldChar w:fldCharType="begin"/>
      </w:r>
      <w:r w:rsidR="00C12B93">
        <w:instrText xml:space="preserve"> REF _Ref497406208 \r \h </w:instrText>
      </w:r>
      <w:r w:rsidR="00C12B93">
        <w:fldChar w:fldCharType="separate"/>
      </w:r>
      <w:r w:rsidR="00AC1E59">
        <w:t>12.3</w:t>
      </w:r>
      <w:r w:rsidR="00C12B93">
        <w:fldChar w:fldCharType="end"/>
      </w:r>
      <w:r w:rsidR="00C12B93">
        <w:t xml:space="preserve">, </w:t>
      </w:r>
      <w:r w:rsidRPr="003107A8">
        <w:t xml:space="preserve">либо по причине несоответствия Субподрядной организации требованиям </w:t>
      </w:r>
      <w:r w:rsidR="00FC09C2" w:rsidRPr="003107A8">
        <w:t>Договора.</w:t>
      </w:r>
      <w:r w:rsidR="00221760" w:rsidRPr="003107A8">
        <w:t xml:space="preserve"> Во избежани</w:t>
      </w:r>
      <w:r w:rsidR="00BE07F3" w:rsidRPr="003107A8">
        <w:t>е</w:t>
      </w:r>
      <w:r w:rsidR="00221760" w:rsidRPr="003107A8">
        <w:t xml:space="preserve"> сомнений</w:t>
      </w:r>
      <w:r w:rsidR="00BE07F3" w:rsidRPr="003107A8">
        <w:t>,</w:t>
      </w:r>
      <w:r w:rsidR="00221760" w:rsidRPr="003107A8">
        <w:t xml:space="preserve"> такой отказ не освобождает </w:t>
      </w:r>
      <w:r w:rsidR="00350122">
        <w:t xml:space="preserve">Подрядчика </w:t>
      </w:r>
      <w:r w:rsidR="00221760" w:rsidRPr="003107A8">
        <w:t xml:space="preserve">от выполнения обязанности и не ограничивает ответственность Подрядчика за </w:t>
      </w:r>
      <w:r w:rsidR="00BE07F3" w:rsidRPr="003107A8">
        <w:t>не</w:t>
      </w:r>
      <w:r w:rsidR="00221760" w:rsidRPr="003107A8">
        <w:t>выполнение обязанности, в отношении которой Подрядчик планировал привлечь Субподрядную организацию.</w:t>
      </w:r>
    </w:p>
    <w:p w14:paraId="49C41855" w14:textId="77777777" w:rsidR="009676EB" w:rsidRPr="003107A8" w:rsidRDefault="00603443" w:rsidP="00FC66E6">
      <w:pPr>
        <w:pStyle w:val="RUS11"/>
        <w:tabs>
          <w:tab w:val="left" w:pos="1418"/>
        </w:tabs>
        <w:spacing w:before="12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9C41857" w14:textId="77777777" w:rsidR="006B5B23" w:rsidRPr="003107A8" w:rsidRDefault="006B5B23" w:rsidP="00FC66E6">
      <w:pPr>
        <w:pStyle w:val="RUS11"/>
        <w:tabs>
          <w:tab w:val="left" w:pos="1418"/>
        </w:tabs>
        <w:spacing w:before="120"/>
      </w:pPr>
      <w:r w:rsidRPr="003107A8">
        <w:t>Подрядчик обеспечивает Заказчику возможность проведения проверок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 в любое время в период выполнения Работ.</w:t>
      </w:r>
    </w:p>
    <w:p w14:paraId="49C41858" w14:textId="77777777" w:rsidR="00603443" w:rsidRPr="003107A8" w:rsidRDefault="00603443" w:rsidP="00FC66E6">
      <w:pPr>
        <w:pStyle w:val="RUS11"/>
        <w:tabs>
          <w:tab w:val="left" w:pos="1418"/>
        </w:tabs>
        <w:spacing w:before="120"/>
      </w:pPr>
      <w:r w:rsidRPr="003107A8">
        <w:t xml:space="preserve">Подрядчик обязан произвести замену Субподрядной организации по требованию Заказчика без увеличения </w:t>
      </w:r>
      <w:r w:rsidR="0030507E" w:rsidRPr="003107A8">
        <w:t xml:space="preserve">Цены Работ </w:t>
      </w:r>
      <w:r w:rsidR="00350122">
        <w:t>в следующих случаях:</w:t>
      </w:r>
    </w:p>
    <w:p w14:paraId="49C41859" w14:textId="77777777" w:rsidR="00603443" w:rsidRPr="003107A8" w:rsidRDefault="00603443" w:rsidP="00CE6C7F">
      <w:pPr>
        <w:pStyle w:val="RUS10"/>
      </w:pPr>
      <w:r w:rsidRPr="003107A8">
        <w:t>отсутствие предварительного согласования Субподрядной организации Заказчиком;</w:t>
      </w:r>
    </w:p>
    <w:p w14:paraId="49C4185A" w14:textId="77777777" w:rsidR="00603443" w:rsidRPr="003107A8" w:rsidRDefault="00603443" w:rsidP="00CE6C7F">
      <w:pPr>
        <w:pStyle w:val="RUS10"/>
      </w:pPr>
      <w:r w:rsidRPr="003107A8">
        <w:t>выявление недостоверности сведений и</w:t>
      </w:r>
      <w:r w:rsidR="008104C8">
        <w:t xml:space="preserve"> </w:t>
      </w:r>
      <w:r w:rsidRPr="003107A8">
        <w:t>/</w:t>
      </w:r>
      <w:r w:rsidR="008104C8">
        <w:t xml:space="preserve"> </w:t>
      </w:r>
      <w:r w:rsidRPr="003107A8">
        <w:t>или документации, предоставленной Заказчику для согласо</w:t>
      </w:r>
      <w:r w:rsidR="008104C8">
        <w:t>вания Субподрядной организации;</w:t>
      </w:r>
    </w:p>
    <w:p w14:paraId="49C4185B" w14:textId="77777777" w:rsidR="00C01259" w:rsidRPr="003107A8" w:rsidRDefault="00C01259" w:rsidP="00CE6C7F">
      <w:pPr>
        <w:pStyle w:val="RUS10"/>
      </w:pPr>
      <w:r w:rsidRPr="003107A8">
        <w:t>несоответствие Субподрядной организации требованиям Договора;</w:t>
      </w:r>
    </w:p>
    <w:p w14:paraId="49C4185C" w14:textId="77777777" w:rsidR="00603443" w:rsidRPr="003107A8" w:rsidRDefault="00603443" w:rsidP="00CE6C7F">
      <w:pPr>
        <w:pStyle w:val="RUS10"/>
      </w:pPr>
      <w:r w:rsidRPr="003107A8">
        <w:t>выполнение Субподрядной организацией Работ с нарушением условий Договора или требований О</w:t>
      </w:r>
      <w:r w:rsidR="008104C8">
        <w:t>бязательных технических правил;</w:t>
      </w:r>
    </w:p>
    <w:p w14:paraId="49C4185D" w14:textId="77777777" w:rsidR="00603443" w:rsidRPr="003107A8" w:rsidRDefault="00603443" w:rsidP="00CE6C7F">
      <w:pPr>
        <w:pStyle w:val="RUS10"/>
      </w:pPr>
      <w:r w:rsidRPr="003107A8">
        <w:t>отсутствие у Субподрядной организации разрешительной документации для выполнения Работ.</w:t>
      </w:r>
    </w:p>
    <w:p w14:paraId="49C4185E" w14:textId="77777777" w:rsidR="00603443" w:rsidRPr="003107A8" w:rsidRDefault="00221760" w:rsidP="00FC66E6">
      <w:pPr>
        <w:pStyle w:val="RUS11"/>
        <w:tabs>
          <w:tab w:val="left" w:pos="1418"/>
        </w:tabs>
        <w:spacing w:before="120"/>
      </w:pPr>
      <w:r w:rsidRPr="003107A8">
        <w:t>При замене</w:t>
      </w:r>
      <w:r w:rsidR="00603443" w:rsidRPr="003107A8">
        <w:t xml:space="preserve"> Субподрядной организации, Подрядчик согласовывает новую Субподрядную организацию с Заказчиком в порядке, установленном </w:t>
      </w:r>
      <w:r w:rsidR="00FC09C2" w:rsidRPr="003107A8">
        <w:t>Договором.</w:t>
      </w:r>
    </w:p>
    <w:p w14:paraId="49C4185F" w14:textId="77777777" w:rsidR="00603443" w:rsidRPr="003107A8" w:rsidRDefault="00603443" w:rsidP="00FC66E6">
      <w:pPr>
        <w:pStyle w:val="RUS11"/>
        <w:tabs>
          <w:tab w:val="left" w:pos="1418"/>
        </w:tabs>
        <w:spacing w:before="120"/>
      </w:pPr>
      <w:r w:rsidRPr="003107A8">
        <w:lastRenderedPageBreak/>
        <w:t xml:space="preserve">В момент подписания Сторонами Акта </w:t>
      </w:r>
      <w:r w:rsidR="00E37854" w:rsidRPr="003107A8">
        <w:t xml:space="preserve">приемки законченного строительством </w:t>
      </w:r>
      <w:r w:rsidRPr="003107A8">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49C41860" w14:textId="3600C03C" w:rsidR="00603443" w:rsidRPr="003107A8" w:rsidRDefault="00952EAA" w:rsidP="00FC66E6">
      <w:pPr>
        <w:pStyle w:val="RUS11"/>
        <w:tabs>
          <w:tab w:val="left" w:pos="1418"/>
        </w:tabs>
        <w:spacing w:before="120"/>
      </w:pPr>
      <w:r w:rsidRPr="003107A8">
        <w:t xml:space="preserve">Когда в соответствии с п. </w:t>
      </w:r>
      <w:r w:rsidR="00A21F53">
        <w:t>9.1.4</w:t>
      </w:r>
      <w:r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3107A8">
        <w:t>Когда Подрядчик уступает Заказчику права и</w:t>
      </w:r>
      <w:r w:rsidR="000D4C74">
        <w:t xml:space="preserve"> </w:t>
      </w:r>
      <w:r w:rsidR="00603443" w:rsidRPr="003107A8">
        <w:t>/</w:t>
      </w:r>
      <w:r w:rsidR="000D4C74">
        <w:t xml:space="preserve"> </w:t>
      </w:r>
      <w:r w:rsidR="00603443" w:rsidRPr="003107A8">
        <w:t>или обязанности по договору с Субподрядной организацией, Подрядчик не освобождается от ответственности перед Заказчиком</w:t>
      </w:r>
      <w:r w:rsidR="00F651F5" w:rsidRPr="003107A8">
        <w:t>, в том числе</w:t>
      </w:r>
      <w:r w:rsidR="00DF7CDB" w:rsidRPr="003107A8">
        <w:t>,</w:t>
      </w:r>
      <w:r w:rsidR="000D4C74">
        <w:t xml:space="preserve"> после уступки</w:t>
      </w:r>
      <w:r w:rsidR="00603443" w:rsidRPr="003107A8">
        <w:t>.</w:t>
      </w:r>
    </w:p>
    <w:p w14:paraId="49C41861" w14:textId="77777777" w:rsidR="00603443" w:rsidRPr="003107A8" w:rsidRDefault="00603443" w:rsidP="00FC66E6">
      <w:pPr>
        <w:pStyle w:val="RUS11"/>
        <w:tabs>
          <w:tab w:val="left" w:pos="1418"/>
        </w:tabs>
        <w:spacing w:before="120"/>
      </w:pPr>
      <w:r w:rsidRPr="003107A8">
        <w:t>Ничто в настояще</w:t>
      </w:r>
      <w:r w:rsidR="00A25504" w:rsidRPr="003107A8">
        <w:t>м</w:t>
      </w:r>
      <w:r w:rsidRPr="003107A8">
        <w:t xml:space="preserve"> </w:t>
      </w:r>
      <w:r w:rsidR="00EB7831" w:rsidRPr="003107A8">
        <w:t>под</w:t>
      </w:r>
      <w:r w:rsidR="00A25504" w:rsidRPr="003107A8">
        <w:t xml:space="preserve">разделе </w:t>
      </w:r>
      <w:r w:rsidRPr="003107A8">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t xml:space="preserve"> </w:t>
      </w:r>
      <w:r w:rsidRPr="003107A8">
        <w:t>/</w:t>
      </w:r>
      <w:r w:rsidR="008104C8">
        <w:t xml:space="preserve"> </w:t>
      </w:r>
      <w:r w:rsidRPr="003107A8">
        <w:t>или обязанностей по договору с Субподрядной организацией.</w:t>
      </w:r>
    </w:p>
    <w:p w14:paraId="49C41862" w14:textId="7D63D4D6" w:rsidR="00603443" w:rsidRDefault="00603443" w:rsidP="00FC66E6">
      <w:pPr>
        <w:pStyle w:val="RUS11"/>
        <w:tabs>
          <w:tab w:val="left" w:pos="1418"/>
        </w:tabs>
        <w:spacing w:before="120"/>
      </w:pPr>
      <w:r w:rsidRPr="003107A8">
        <w:t>Все расчеты с Субподрядными организациями осуществля</w:t>
      </w:r>
      <w:r w:rsidR="00287A73" w:rsidRPr="003107A8">
        <w:t>е</w:t>
      </w:r>
      <w:r w:rsidRPr="003107A8">
        <w:t>т Подрядчик.</w:t>
      </w:r>
    </w:p>
    <w:p w14:paraId="79E9206F" w14:textId="77777777" w:rsidR="00237BF1" w:rsidRPr="003107A8" w:rsidRDefault="00237BF1" w:rsidP="00237BF1">
      <w:pPr>
        <w:pStyle w:val="RUS11"/>
        <w:numPr>
          <w:ilvl w:val="0"/>
          <w:numId w:val="0"/>
        </w:numPr>
        <w:tabs>
          <w:tab w:val="left" w:pos="1418"/>
        </w:tabs>
        <w:spacing w:before="120"/>
        <w:ind w:left="425"/>
      </w:pPr>
    </w:p>
    <w:p w14:paraId="49C41863" w14:textId="77777777" w:rsidR="00C075B2" w:rsidRPr="003107A8" w:rsidRDefault="00C075B2" w:rsidP="003107A8">
      <w:pPr>
        <w:pStyle w:val="RUS1"/>
        <w:spacing w:before="120"/>
      </w:pPr>
      <w:bookmarkStart w:id="65" w:name="_Toc502148207"/>
      <w:bookmarkStart w:id="66" w:name="_Toc502142548"/>
      <w:bookmarkStart w:id="67" w:name="_Toc499813145"/>
      <w:r w:rsidRPr="003107A8">
        <w:t>Исходные данные</w:t>
      </w:r>
      <w:bookmarkEnd w:id="65"/>
      <w:bookmarkEnd w:id="66"/>
      <w:bookmarkEnd w:id="67"/>
    </w:p>
    <w:p w14:paraId="49C41864" w14:textId="77777777" w:rsidR="00C075B2" w:rsidRPr="008A046D" w:rsidRDefault="00C075B2" w:rsidP="003107A8">
      <w:pPr>
        <w:pStyle w:val="RUS11"/>
        <w:spacing w:before="120"/>
      </w:pPr>
      <w:r w:rsidRPr="008A046D">
        <w:t>Заказчик передает Подрядчику все Исходные данные по Договору по акту приема-передачи в момент заключения Договора.</w:t>
      </w:r>
    </w:p>
    <w:p w14:paraId="49C41865" w14:textId="3299E469" w:rsidR="00C075B2" w:rsidRPr="008A046D" w:rsidRDefault="00C075B2" w:rsidP="003107A8">
      <w:pPr>
        <w:pStyle w:val="RUS11"/>
        <w:spacing w:before="120"/>
      </w:pPr>
      <w:bookmarkStart w:id="68" w:name="_Ref493723050"/>
      <w:r w:rsidRPr="008A046D">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8"/>
    </w:p>
    <w:p w14:paraId="49C41866" w14:textId="26920264" w:rsidR="00FC66E6" w:rsidRPr="008A046D" w:rsidRDefault="00521B77" w:rsidP="003107A8">
      <w:pPr>
        <w:pStyle w:val="RUS11"/>
        <w:spacing w:before="120"/>
      </w:pPr>
      <w:bookmarkStart w:id="69" w:name="_Ref493722979"/>
      <w:r w:rsidRPr="008A046D">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p>
    <w:p w14:paraId="49C41867" w14:textId="304F38D6" w:rsidR="00C075B2" w:rsidRPr="008A046D" w:rsidRDefault="008A046D" w:rsidP="00CE6C7F">
      <w:pPr>
        <w:pStyle w:val="RUS111"/>
      </w:pPr>
      <w:r w:rsidRPr="008A046D">
        <w:t>В течение 1</w:t>
      </w:r>
      <w:r w:rsidR="00C075B2" w:rsidRPr="008A046D">
        <w:t>0 (</w:t>
      </w:r>
      <w:r w:rsidRPr="008A046D">
        <w:t>десяти</w:t>
      </w:r>
      <w:r w:rsidR="00C075B2" w:rsidRPr="008A046D">
        <w:t xml:space="preserve">)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8A046D">
        <w:t xml:space="preserve">уведомить Заказчика о наличии таких Дефектов Исходных данных и </w:t>
      </w:r>
      <w:r w:rsidR="00C075B2" w:rsidRPr="008A046D">
        <w:t xml:space="preserve">указать способ </w:t>
      </w:r>
      <w:r w:rsidR="0017025B" w:rsidRPr="008A046D">
        <w:t xml:space="preserve">их </w:t>
      </w:r>
      <w:r w:rsidR="00C075B2" w:rsidRPr="008A046D">
        <w:t>устранения.</w:t>
      </w:r>
      <w:bookmarkEnd w:id="69"/>
    </w:p>
    <w:p w14:paraId="49C41868" w14:textId="77777777" w:rsidR="00C075B2" w:rsidRPr="008A046D" w:rsidRDefault="00C075B2" w:rsidP="00CE6C7F">
      <w:pPr>
        <w:pStyle w:val="RUS111"/>
      </w:pPr>
      <w:r w:rsidRPr="008A046D">
        <w:t>Заказчик в течение 10 (десяти) рабочих дней после получения уведомления Подряд</w:t>
      </w:r>
      <w:r w:rsidR="0017025B" w:rsidRPr="008A046D">
        <w:t>чика о Дефектах Исходных данных</w:t>
      </w:r>
      <w:r w:rsidRPr="008A046D">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C41869" w14:textId="198A04EB" w:rsidR="00C075B2" w:rsidRPr="008A046D" w:rsidRDefault="00C075B2" w:rsidP="00CE6C7F">
      <w:pPr>
        <w:pStyle w:val="RUS111"/>
      </w:pPr>
      <w:bookmarkStart w:id="70" w:name="_Ref493722964"/>
      <w:r w:rsidRPr="008A046D">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8A046D">
        <w:t xml:space="preserve">принятия решения </w:t>
      </w:r>
      <w:r w:rsidRPr="008A046D">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70"/>
    </w:p>
    <w:p w14:paraId="49C4186A" w14:textId="1934CEFC" w:rsidR="00C075B2" w:rsidRPr="008A046D" w:rsidRDefault="00C075B2" w:rsidP="00CE6C7F">
      <w:pPr>
        <w:pStyle w:val="RUS111"/>
      </w:pPr>
      <w:r w:rsidRPr="008A046D">
        <w:t xml:space="preserve">При несогласии Заказчика с уведомлением Подрядчика о Дефектах Исходных данных или его частью, Заказчик </w:t>
      </w:r>
      <w:r w:rsidR="002D58D7" w:rsidRPr="008A046D">
        <w:t>незамедлительно</w:t>
      </w:r>
      <w:r w:rsidRPr="008A046D">
        <w:t xml:space="preserve"> </w:t>
      </w:r>
      <w:r w:rsidR="002D58D7" w:rsidRPr="008A046D">
        <w:t xml:space="preserve">после принятия соответствующего решения </w:t>
      </w:r>
      <w:r w:rsidRPr="008A046D">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8A046D">
        <w:t xml:space="preserve">енный пунктом </w:t>
      </w:r>
      <w:r w:rsidR="006A4F18" w:rsidRPr="008A046D">
        <w:fldChar w:fldCharType="begin"/>
      </w:r>
      <w:r w:rsidR="006A4F18" w:rsidRPr="008A046D">
        <w:instrText xml:space="preserve"> REF _Ref493722964 \r </w:instrText>
      </w:r>
      <w:r w:rsidR="003E6761" w:rsidRPr="008A046D">
        <w:instrText xml:space="preserve"> \* MERGEFORMAT </w:instrText>
      </w:r>
      <w:r w:rsidR="006A4F18" w:rsidRPr="008A046D">
        <w:fldChar w:fldCharType="separate"/>
      </w:r>
      <w:r w:rsidR="00AC1E59" w:rsidRPr="008A046D">
        <w:t>13.3.3</w:t>
      </w:r>
      <w:r w:rsidR="006A4F18" w:rsidRPr="008A046D">
        <w:fldChar w:fldCharType="end"/>
      </w:r>
      <w:r w:rsidR="006A4F18" w:rsidRPr="008A046D">
        <w:t xml:space="preserve"> </w:t>
      </w:r>
      <w:r w:rsidRPr="008A046D">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8A046D">
        <w:t>течение срока, указанного в пункте</w:t>
      </w:r>
      <w:r w:rsidRPr="008A046D">
        <w:t xml:space="preserve"> </w:t>
      </w:r>
      <w:r w:rsidR="006A4F18" w:rsidRPr="008A046D">
        <w:fldChar w:fldCharType="begin"/>
      </w:r>
      <w:r w:rsidR="006A4F18" w:rsidRPr="008A046D">
        <w:instrText xml:space="preserve"> REF _Ref493722979 \r </w:instrText>
      </w:r>
      <w:r w:rsidR="003E6761" w:rsidRPr="008A046D">
        <w:instrText xml:space="preserve"> \* MERGEFORMAT </w:instrText>
      </w:r>
      <w:r w:rsidR="006A4F18" w:rsidRPr="008A046D">
        <w:fldChar w:fldCharType="separate"/>
      </w:r>
      <w:r w:rsidR="00AC1E59" w:rsidRPr="008A046D">
        <w:t>13.3</w:t>
      </w:r>
      <w:r w:rsidR="006A4F18" w:rsidRPr="008A046D">
        <w:fldChar w:fldCharType="end"/>
      </w:r>
      <w:r w:rsidR="006A4F18" w:rsidRPr="008A046D">
        <w:t xml:space="preserve"> </w:t>
      </w:r>
      <w:r w:rsidRPr="008A046D">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9C4186B" w14:textId="1EE3BC4B" w:rsidR="00C075B2" w:rsidRPr="008A046D" w:rsidRDefault="00C075B2" w:rsidP="00CE6C7F">
      <w:pPr>
        <w:pStyle w:val="RUS111"/>
      </w:pPr>
      <w:r w:rsidRPr="008A046D">
        <w:t>Неполучение Заказчиком уведомления Подрядчика о Дефектах Исходн</w:t>
      </w:r>
      <w:r w:rsidR="006A4F18" w:rsidRPr="008A046D">
        <w:t xml:space="preserve">ых данных в срок, указанный в пункте </w:t>
      </w:r>
      <w:r w:rsidR="006A4F18" w:rsidRPr="008A046D">
        <w:fldChar w:fldCharType="begin"/>
      </w:r>
      <w:r w:rsidR="006A4F18" w:rsidRPr="008A046D">
        <w:instrText xml:space="preserve"> REF _Ref493722979 \r </w:instrText>
      </w:r>
      <w:r w:rsidR="003E6761" w:rsidRPr="008A046D">
        <w:instrText xml:space="preserve"> \* MERGEFORMAT </w:instrText>
      </w:r>
      <w:r w:rsidR="006A4F18" w:rsidRPr="008A046D">
        <w:fldChar w:fldCharType="separate"/>
      </w:r>
      <w:r w:rsidR="00AC1E59" w:rsidRPr="008A046D">
        <w:t>13.3</w:t>
      </w:r>
      <w:r w:rsidR="006A4F18" w:rsidRPr="008A046D">
        <w:fldChar w:fldCharType="end"/>
      </w:r>
      <w:r w:rsidR="006A4F18" w:rsidRPr="008A046D">
        <w:t xml:space="preserve"> </w:t>
      </w:r>
      <w:r w:rsidRPr="008A046D">
        <w:t>Договора,</w:t>
      </w:r>
      <w:r w:rsidR="00CC0805" w:rsidRPr="008A046D">
        <w:t xml:space="preserve"> не</w:t>
      </w:r>
      <w:r w:rsidRPr="008A046D">
        <w:t xml:space="preserve">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9C4186C" w14:textId="0DB877AE" w:rsidR="00C075B2" w:rsidRPr="008A046D" w:rsidRDefault="00C075B2" w:rsidP="00CE6C7F">
      <w:pPr>
        <w:pStyle w:val="RUS111"/>
      </w:pPr>
      <w:bookmarkStart w:id="71" w:name="_Ref493723053"/>
      <w:r w:rsidRPr="008A046D">
        <w:t>Подрядчик</w:t>
      </w:r>
      <w:r w:rsidR="00CC0805" w:rsidRPr="008A046D">
        <w:t xml:space="preserve"> не</w:t>
      </w:r>
      <w:r w:rsidRPr="008A046D">
        <w:t xml:space="preserve"> несет ответственность за недостатки и</w:t>
      </w:r>
      <w:r w:rsidR="008104C8" w:rsidRPr="008A046D">
        <w:t xml:space="preserve"> </w:t>
      </w:r>
      <w:r w:rsidRPr="008A046D">
        <w:t>/</w:t>
      </w:r>
      <w:r w:rsidR="008104C8" w:rsidRPr="008A046D">
        <w:t xml:space="preserve"> </w:t>
      </w:r>
      <w:r w:rsidRPr="008A046D">
        <w:t>или дефекты выполненных Работ, возникшие в связи с Дефектами Исходной документации, о которых Подрядчик не уведоми</w:t>
      </w:r>
      <w:r w:rsidR="006A4F18" w:rsidRPr="008A046D">
        <w:t xml:space="preserve">л </w:t>
      </w:r>
      <w:r w:rsidR="006A4F18" w:rsidRPr="008A046D">
        <w:lastRenderedPageBreak/>
        <w:t>Заказчика в предусмотренный пунктом</w:t>
      </w:r>
      <w:r w:rsidRPr="008A046D">
        <w:t xml:space="preserve"> </w:t>
      </w:r>
      <w:r w:rsidR="006A4F18" w:rsidRPr="008A046D">
        <w:fldChar w:fldCharType="begin"/>
      </w:r>
      <w:r w:rsidR="006A4F18" w:rsidRPr="008A046D">
        <w:instrText xml:space="preserve"> REF _Ref493722979 \r </w:instrText>
      </w:r>
      <w:r w:rsidR="003E6761" w:rsidRPr="008A046D">
        <w:instrText xml:space="preserve"> \* MERGEFORMAT </w:instrText>
      </w:r>
      <w:r w:rsidR="006A4F18" w:rsidRPr="008A046D">
        <w:fldChar w:fldCharType="separate"/>
      </w:r>
      <w:r w:rsidR="00AC1E59" w:rsidRPr="008A046D">
        <w:t>13.3</w:t>
      </w:r>
      <w:r w:rsidR="006A4F18" w:rsidRPr="008A046D">
        <w:fldChar w:fldCharType="end"/>
      </w:r>
      <w:r w:rsidR="006A4F18" w:rsidRPr="008A046D">
        <w:t xml:space="preserve"> </w:t>
      </w:r>
      <w:r w:rsidR="00CC0805" w:rsidRPr="008A046D">
        <w:t xml:space="preserve">Договора срок, и </w:t>
      </w:r>
      <w:r w:rsidRPr="008A046D">
        <w:t>имеет прав</w:t>
      </w:r>
      <w:r w:rsidR="00CC0805" w:rsidRPr="008A046D">
        <w:t>о</w:t>
      </w:r>
      <w:r w:rsidRPr="008A046D">
        <w:t xml:space="preserve"> на увеличение сметы или увеличение Цены Работ, если Стороны не достигнут соглашения об ином.</w:t>
      </w:r>
      <w:bookmarkEnd w:id="71"/>
    </w:p>
    <w:p w14:paraId="77438B10" w14:textId="77777777" w:rsidR="00237BF1" w:rsidRPr="001761A1" w:rsidRDefault="00237BF1" w:rsidP="00237BF1">
      <w:pPr>
        <w:pStyle w:val="RUS11"/>
        <w:numPr>
          <w:ilvl w:val="0"/>
          <w:numId w:val="0"/>
        </w:numPr>
        <w:spacing w:before="120"/>
        <w:ind w:left="425"/>
      </w:pPr>
    </w:p>
    <w:p w14:paraId="49C4186F" w14:textId="15F019D6" w:rsidR="003F053D" w:rsidRDefault="004B333E" w:rsidP="004B333E">
      <w:pPr>
        <w:pStyle w:val="a"/>
        <w:numPr>
          <w:ilvl w:val="0"/>
          <w:numId w:val="0"/>
        </w:numPr>
        <w:spacing w:before="120"/>
      </w:pPr>
      <w:bookmarkStart w:id="72" w:name="_Toc502148208"/>
      <w:bookmarkStart w:id="73" w:name="_Toc502142549"/>
      <w:bookmarkStart w:id="74" w:name="_Toc499813146"/>
      <w:r>
        <w:t xml:space="preserve">РАЗДЕЛ </w:t>
      </w:r>
      <w:r>
        <w:rPr>
          <w:lang w:val="en-US"/>
        </w:rPr>
        <w:t xml:space="preserve">III. </w:t>
      </w:r>
      <w:r w:rsidR="003F053D" w:rsidRPr="003107A8">
        <w:t>МАТЕРИАЛЫ, ОБОРУДОВАНИЕ</w:t>
      </w:r>
      <w:bookmarkEnd w:id="72"/>
      <w:bookmarkEnd w:id="73"/>
      <w:bookmarkEnd w:id="74"/>
    </w:p>
    <w:p w14:paraId="49C41870" w14:textId="463DA8FB" w:rsidR="003F053D" w:rsidRDefault="003F053D" w:rsidP="003107A8">
      <w:pPr>
        <w:pStyle w:val="RUS1"/>
        <w:spacing w:before="120"/>
      </w:pPr>
      <w:bookmarkStart w:id="75" w:name="_Toc502148209"/>
      <w:bookmarkStart w:id="76" w:name="_Toc502142550"/>
      <w:bookmarkStart w:id="77" w:name="_Toc499813147"/>
      <w:r w:rsidRPr="003107A8">
        <w:t xml:space="preserve">Обеспечение </w:t>
      </w:r>
      <w:r w:rsidR="008403B6" w:rsidRPr="003107A8">
        <w:t xml:space="preserve">Материалами </w:t>
      </w:r>
      <w:r w:rsidRPr="003107A8">
        <w:t xml:space="preserve">и </w:t>
      </w:r>
      <w:r w:rsidR="008403B6" w:rsidRPr="003107A8">
        <w:t>Оборудованием</w:t>
      </w:r>
      <w:bookmarkEnd w:id="75"/>
      <w:bookmarkEnd w:id="76"/>
      <w:bookmarkEnd w:id="77"/>
    </w:p>
    <w:p w14:paraId="49C41871" w14:textId="77777777" w:rsidR="005E735A" w:rsidRPr="003107A8" w:rsidRDefault="005E735A" w:rsidP="007A5EDE">
      <w:pPr>
        <w:pStyle w:val="RUS11"/>
        <w:spacing w:before="120"/>
        <w:jc w:val="center"/>
      </w:pPr>
      <w:bookmarkStart w:id="78" w:name="_Ref493704771"/>
      <w:r w:rsidRPr="003107A8">
        <w:rPr>
          <w:b/>
        </w:rPr>
        <w:t>Выполнение Работ из Материалов и Оборудования Подрядчика</w:t>
      </w:r>
      <w:r w:rsidRPr="003107A8">
        <w:t>:</w:t>
      </w:r>
    </w:p>
    <w:p w14:paraId="49C41872" w14:textId="3AED7BCD" w:rsidR="00FB1E2B" w:rsidRPr="003107A8" w:rsidRDefault="0035190E" w:rsidP="00CE6C7F">
      <w:pPr>
        <w:pStyle w:val="RUS111"/>
      </w:pPr>
      <w:r w:rsidRPr="003107A8">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3107A8">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3107A8">
        <w:t xml:space="preserve">иметь соответствующие сертификаты и другие документы, удостоверяющие их </w:t>
      </w:r>
      <w:r w:rsidRPr="00151B21">
        <w:t>качество</w:t>
      </w:r>
      <w:r w:rsidR="00DA54C8" w:rsidRPr="00151B21">
        <w:t>, а также содержать информацию о стране происхождения товара</w:t>
      </w:r>
      <w:r w:rsidRPr="00151B21">
        <w:t>. Копии сертификатов и других документов</w:t>
      </w:r>
      <w:r w:rsidRPr="003107A8">
        <w:t>,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8"/>
      <w:r w:rsidRPr="003107A8">
        <w:t>, а также должны предоставляться в любое иное время по требованию Заказчика.</w:t>
      </w:r>
    </w:p>
    <w:p w14:paraId="49C41873" w14:textId="55DB9204" w:rsidR="00E74E83" w:rsidRPr="003107A8" w:rsidRDefault="00E74E83" w:rsidP="00CE6C7F">
      <w:pPr>
        <w:pStyle w:val="RUS111"/>
      </w:pPr>
      <w:r w:rsidRPr="003107A8">
        <w:t xml:space="preserve">Подрядчик предоставляет Заказчику образцы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9C41874" w14:textId="612DED0E" w:rsidR="00E74E83" w:rsidRPr="003107A8" w:rsidRDefault="00E74E83" w:rsidP="00CE6C7F">
      <w:pPr>
        <w:pStyle w:val="RUS111"/>
      </w:pPr>
      <w:r w:rsidRPr="003107A8">
        <w:t xml:space="preserve">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w:t>
      </w:r>
      <w:r w:rsidR="00A21F53">
        <w:t>требованиям</w:t>
      </w:r>
      <w:r w:rsidRPr="003107A8">
        <w:t xml:space="preserve"> Заказчик</w:t>
      </w:r>
      <w:r w:rsidR="00A21F53">
        <w:t>а</w:t>
      </w:r>
      <w:r w:rsidRPr="003107A8">
        <w:t>,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49C41875" w14:textId="5AD770EC" w:rsidR="00E74E83" w:rsidRPr="003107A8" w:rsidRDefault="00E74E83" w:rsidP="00CE6C7F">
      <w:pPr>
        <w:pStyle w:val="RUS111"/>
      </w:pPr>
      <w:r w:rsidRPr="003107A8">
        <w:t>Подрядчик не вправе заменять Материалы</w:t>
      </w:r>
      <w:r w:rsidR="009701B0">
        <w:t xml:space="preserve"> без</w:t>
      </w:r>
      <w:r w:rsidRPr="003107A8">
        <w:t xml:space="preserve"> письменно</w:t>
      </w:r>
      <w:r w:rsidR="009701B0">
        <w:t>го</w:t>
      </w:r>
      <w:r w:rsidRPr="003107A8">
        <w:t xml:space="preserve"> согласован</w:t>
      </w:r>
      <w:r w:rsidR="009701B0">
        <w:t>ия</w:t>
      </w:r>
      <w:r w:rsidRPr="003107A8">
        <w:t xml:space="preserve">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49C41876" w14:textId="77777777" w:rsidR="00970E4B" w:rsidRPr="003107A8" w:rsidRDefault="00970E4B" w:rsidP="00CE6C7F">
      <w:pPr>
        <w:pStyle w:val="RUS111"/>
        <w:rPr>
          <w:iCs/>
        </w:rPr>
      </w:pPr>
      <w:r w:rsidRPr="003107A8">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9C41877" w14:textId="77777777" w:rsidR="0035190E" w:rsidRPr="003107A8" w:rsidRDefault="0035190E" w:rsidP="00CE6C7F">
      <w:pPr>
        <w:pStyle w:val="RUS111"/>
      </w:pPr>
      <w:r w:rsidRPr="003107A8">
        <w:t xml:space="preserve">Подрядчик организует и обеспечивает осуществление комиссионного входного контроля качества Материалов </w:t>
      </w:r>
      <w:r w:rsidR="00024B4E" w:rsidRPr="003107A8">
        <w:t xml:space="preserve">и Оборудования </w:t>
      </w:r>
      <w:r w:rsidRPr="003107A8">
        <w:t>с привлечением специалистов, по результатам которого составляется акт входного контроля.</w:t>
      </w:r>
      <w:r w:rsidR="00E36E53" w:rsidRPr="003107A8">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49C41878" w14:textId="3236F385" w:rsidR="00024B4E" w:rsidRDefault="00024B4E" w:rsidP="00CE6C7F">
      <w:pPr>
        <w:pStyle w:val="RUS111"/>
      </w:pPr>
      <w:r w:rsidRPr="003107A8">
        <w:t xml:space="preserve">По окончании монтажа Оборудования Подрядчик </w:t>
      </w:r>
      <w:r w:rsidR="006812E0">
        <w:t>совместно с</w:t>
      </w:r>
      <w:r w:rsidRPr="003107A8">
        <w:t xml:space="preserve"> Заказчик</w:t>
      </w:r>
      <w:r w:rsidR="006812E0">
        <w:t>ом</w:t>
      </w:r>
      <w:r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w:t>
      </w:r>
      <w:r w:rsidR="0037719B">
        <w:t>Техническом задании</w:t>
      </w:r>
      <w:r w:rsidRPr="003107A8">
        <w:t>, и условиям Договора.</w:t>
      </w:r>
    </w:p>
    <w:p w14:paraId="0128F9F4" w14:textId="77777777" w:rsidR="00237BF1" w:rsidRPr="003107A8" w:rsidRDefault="00237BF1" w:rsidP="00237BF1">
      <w:pPr>
        <w:pStyle w:val="RUS111"/>
        <w:numPr>
          <w:ilvl w:val="0"/>
          <w:numId w:val="0"/>
        </w:numPr>
        <w:ind w:left="568"/>
      </w:pPr>
    </w:p>
    <w:p w14:paraId="49C41879" w14:textId="78EA102E" w:rsidR="005E735A" w:rsidRDefault="00F06ACE" w:rsidP="007A5EDE">
      <w:pPr>
        <w:pStyle w:val="RUS11"/>
        <w:spacing w:before="120"/>
        <w:jc w:val="center"/>
        <w:rPr>
          <w:lang w:eastAsia="en-US"/>
        </w:rPr>
      </w:pPr>
      <w:bookmarkStart w:id="79" w:name="_Ref496625171"/>
      <w:r>
        <w:rPr>
          <w:b/>
          <w:lang w:eastAsia="en-US"/>
        </w:rPr>
        <w:t>П</w:t>
      </w:r>
      <w:r w:rsidR="005E735A" w:rsidRPr="003107A8">
        <w:rPr>
          <w:b/>
          <w:lang w:eastAsia="en-US"/>
        </w:rPr>
        <w:t>риемо-сдаточные испытания Оборудования Подрядчика</w:t>
      </w:r>
      <w:r w:rsidR="005E735A" w:rsidRPr="003107A8">
        <w:rPr>
          <w:lang w:eastAsia="en-US"/>
        </w:rPr>
        <w:t>:</w:t>
      </w:r>
    </w:p>
    <w:bookmarkEnd w:id="79"/>
    <w:p w14:paraId="49C41889" w14:textId="1E791064" w:rsidR="005E735A" w:rsidRPr="003107A8" w:rsidRDefault="002B6EE2" w:rsidP="00CE6C7F">
      <w:pPr>
        <w:pStyle w:val="RUS111"/>
      </w:pPr>
      <w:r>
        <w:t>Комплексное опробование</w:t>
      </w:r>
      <w:r w:rsidR="005E735A" w:rsidRPr="003107A8">
        <w:t xml:space="preserve"> провод</w:t>
      </w:r>
      <w:r>
        <w:t>и</w:t>
      </w:r>
      <w:r w:rsidR="005E735A" w:rsidRPr="003107A8">
        <w:t>тся в соответствии с разработанной Заказчиком методикой испытаний</w:t>
      </w:r>
      <w:r w:rsidR="009701B0">
        <w:t>.</w:t>
      </w:r>
      <w:r w:rsidR="005E735A" w:rsidRPr="003107A8">
        <w:t xml:space="preserve"> </w:t>
      </w:r>
    </w:p>
    <w:p w14:paraId="49C4188A" w14:textId="3399BC82" w:rsidR="005E735A" w:rsidRPr="003107A8" w:rsidRDefault="005E735A" w:rsidP="00CE6C7F">
      <w:pPr>
        <w:pStyle w:val="RUS111"/>
      </w:pPr>
      <w:r w:rsidRPr="003107A8">
        <w:lastRenderedPageBreak/>
        <w:t>Все виды испытаний проводятся в присутствии Представителей Заказчика</w:t>
      </w:r>
      <w:r w:rsidR="002B6EE2">
        <w:t xml:space="preserve"> и Подрядчика</w:t>
      </w:r>
      <w:r w:rsidRPr="003107A8">
        <w:t xml:space="preserve">. Протоколы по результатам проведенных испытаний должны подписываться присутствующим Представителем Заказчика </w:t>
      </w:r>
      <w:r w:rsidR="002B6EE2">
        <w:t xml:space="preserve">и Подрядчика </w:t>
      </w:r>
      <w:r w:rsidRPr="003107A8">
        <w:t>и предъявляться рабочим комиссиям.</w:t>
      </w:r>
    </w:p>
    <w:p w14:paraId="49C4188B" w14:textId="77777777" w:rsidR="005E735A" w:rsidRPr="003107A8" w:rsidRDefault="005E735A" w:rsidP="00CE6C7F">
      <w:pPr>
        <w:pStyle w:val="RUS111"/>
      </w:pPr>
      <w:r w:rsidRPr="003107A8">
        <w:t>ПСИ включают:</w:t>
      </w:r>
    </w:p>
    <w:p w14:paraId="49C4188D" w14:textId="6B82FAAD" w:rsidR="005E735A" w:rsidRPr="003107A8" w:rsidRDefault="005E735A" w:rsidP="00CE6C7F">
      <w:pPr>
        <w:pStyle w:val="RUS10"/>
      </w:pPr>
      <w:r w:rsidRPr="003107A8">
        <w:t xml:space="preserve">проведение комплексного опробования всего комплекса Оборудования, </w:t>
      </w:r>
      <w:r w:rsidR="008403B6">
        <w:t>приобретаемого</w:t>
      </w:r>
      <w:r w:rsidRPr="003107A8">
        <w:t xml:space="preserve"> </w:t>
      </w:r>
      <w:r w:rsidR="006D5AF0">
        <w:t xml:space="preserve">и модернизируемого </w:t>
      </w:r>
      <w:r w:rsidRPr="003107A8">
        <w:t>по настоящему Договору в целом (комплексное испытание)</w:t>
      </w:r>
      <w:r w:rsidR="0051524C">
        <w:t xml:space="preserve"> на соответствие требованиям Технического задания (Приложение </w:t>
      </w:r>
      <w:r w:rsidR="00855CE6">
        <w:t xml:space="preserve">№ </w:t>
      </w:r>
      <w:r w:rsidR="0051524C">
        <w:t>1)</w:t>
      </w:r>
      <w:r w:rsidRPr="003107A8">
        <w:t>.</w:t>
      </w:r>
    </w:p>
    <w:p w14:paraId="49C4188E" w14:textId="7C646F5A" w:rsidR="005E735A" w:rsidRDefault="005E735A" w:rsidP="00CE6C7F">
      <w:pPr>
        <w:pStyle w:val="RUS111"/>
      </w:pPr>
      <w:r w:rsidRPr="003107A8">
        <w:t xml:space="preserve">Результаты ПСИ оформляются соответствующими </w:t>
      </w:r>
      <w:r w:rsidR="0037719B">
        <w:t xml:space="preserve">протоколами и </w:t>
      </w:r>
      <w:r w:rsidRPr="003107A8">
        <w:t>актами рабочих комиссий.</w:t>
      </w:r>
    </w:p>
    <w:p w14:paraId="49C41899" w14:textId="434F67D3" w:rsidR="003F053D" w:rsidRPr="003107A8" w:rsidRDefault="003F053D" w:rsidP="003107A8">
      <w:pPr>
        <w:pStyle w:val="RUS1"/>
        <w:spacing w:before="120"/>
      </w:pPr>
      <w:bookmarkStart w:id="80" w:name="_Toc502148210"/>
      <w:bookmarkStart w:id="81" w:name="_Toc502142551"/>
      <w:bookmarkStart w:id="82" w:name="_Toc499813148"/>
      <w:r w:rsidRPr="003107A8">
        <w:t>Транспортировка грузов</w:t>
      </w:r>
      <w:bookmarkEnd w:id="80"/>
      <w:bookmarkEnd w:id="81"/>
      <w:bookmarkEnd w:id="82"/>
    </w:p>
    <w:p w14:paraId="49C4189A" w14:textId="478C03D3" w:rsidR="00CD5C00" w:rsidRPr="003107A8" w:rsidRDefault="00CD5C00" w:rsidP="00CE6C7F">
      <w:pPr>
        <w:pStyle w:val="RUS11"/>
        <w:tabs>
          <w:tab w:val="left" w:pos="1418"/>
        </w:tabs>
        <w:spacing w:before="120"/>
      </w:pPr>
      <w:r w:rsidRPr="003107A8">
        <w:t xml:space="preserve">Подрядчик доставляет </w:t>
      </w:r>
      <w:r w:rsidR="009701B0">
        <w:t>к месту монтажа</w:t>
      </w:r>
      <w:r w:rsidRPr="003107A8">
        <w:t xml:space="preserve">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9C4189B" w14:textId="77777777" w:rsidR="00CD5C00" w:rsidRPr="003107A8" w:rsidRDefault="00CD5C00" w:rsidP="00CE6C7F">
      <w:pPr>
        <w:pStyle w:val="RUS11"/>
        <w:tabs>
          <w:tab w:val="left" w:pos="1418"/>
        </w:tabs>
        <w:spacing w:before="120"/>
      </w:pPr>
      <w:r w:rsidRPr="003107A8">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3107A8">
        <w:t>перемаркировке</w:t>
      </w:r>
      <w:proofErr w:type="spellEnd"/>
      <w:r w:rsidRPr="003107A8">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77777777" w:rsidR="00CD5C00" w:rsidRPr="003107A8" w:rsidRDefault="00CD5C00" w:rsidP="00CE6C7F">
      <w:pPr>
        <w:pStyle w:val="RUS11"/>
        <w:tabs>
          <w:tab w:val="left" w:pos="1418"/>
        </w:tabs>
        <w:spacing w:before="120"/>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42F472EC" w14:textId="0C90BE74" w:rsidR="00237BF1" w:rsidRDefault="00CD5C00" w:rsidP="00237BF1">
      <w:pPr>
        <w:pStyle w:val="RUS11"/>
        <w:tabs>
          <w:tab w:val="left" w:pos="1418"/>
        </w:tabs>
        <w:spacing w:before="12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t>приобретения</w:t>
      </w:r>
      <w:r w:rsidRPr="003107A8">
        <w:t xml:space="preserve"> которого по Договору лежит на Подрядчике, </w:t>
      </w:r>
      <w:r w:rsidR="005B5425" w:rsidRPr="003107A8">
        <w:t xml:space="preserve">в течение </w:t>
      </w:r>
      <w:r w:rsidRPr="003107A8">
        <w:t>вс</w:t>
      </w:r>
      <w:r w:rsidR="005B5425" w:rsidRPr="003107A8">
        <w:t>его</w:t>
      </w:r>
      <w:r w:rsidRPr="003107A8">
        <w:t xml:space="preserve"> период</w:t>
      </w:r>
      <w:r w:rsidR="005B5425" w:rsidRPr="003107A8">
        <w:t>а</w:t>
      </w:r>
      <w:r w:rsidRPr="003107A8">
        <w:t xml:space="preserve"> транспортировки.</w:t>
      </w:r>
    </w:p>
    <w:p w14:paraId="410A723E" w14:textId="77777777" w:rsidR="00237BF1" w:rsidRDefault="00237BF1" w:rsidP="004B333E">
      <w:pPr>
        <w:pStyle w:val="a"/>
        <w:numPr>
          <w:ilvl w:val="0"/>
          <w:numId w:val="0"/>
        </w:numPr>
        <w:spacing w:before="120"/>
      </w:pPr>
      <w:bookmarkStart w:id="83" w:name="_Toc502148211"/>
      <w:bookmarkStart w:id="84" w:name="_Toc502142552"/>
      <w:bookmarkStart w:id="85" w:name="_Toc499813149"/>
    </w:p>
    <w:p w14:paraId="49C4189E" w14:textId="060D3C9B" w:rsidR="003F053D" w:rsidRDefault="004B333E" w:rsidP="004B333E">
      <w:pPr>
        <w:pStyle w:val="a"/>
        <w:numPr>
          <w:ilvl w:val="0"/>
          <w:numId w:val="0"/>
        </w:numPr>
        <w:spacing w:before="120"/>
      </w:pPr>
      <w:r>
        <w:t xml:space="preserve">РАЗДЕЛ </w:t>
      </w:r>
      <w:r>
        <w:rPr>
          <w:lang w:val="en-US"/>
        </w:rPr>
        <w:t xml:space="preserve">IV. </w:t>
      </w:r>
      <w:r w:rsidR="003F053D" w:rsidRPr="003107A8">
        <w:t>ОРГАНИЗАЦИЯ РАБОТ</w:t>
      </w:r>
      <w:bookmarkEnd w:id="83"/>
      <w:bookmarkEnd w:id="84"/>
      <w:bookmarkEnd w:id="85"/>
    </w:p>
    <w:p w14:paraId="49C418A8" w14:textId="3448C446" w:rsidR="003F053D" w:rsidRDefault="003F053D" w:rsidP="003107A8">
      <w:pPr>
        <w:pStyle w:val="RUS1"/>
        <w:spacing w:before="120"/>
      </w:pPr>
      <w:bookmarkStart w:id="86" w:name="_Toc502148213"/>
      <w:bookmarkStart w:id="87" w:name="_Toc502142554"/>
      <w:bookmarkStart w:id="88" w:name="_Toc499813151"/>
      <w:r w:rsidRPr="003107A8">
        <w:t>Порядок осуществления работ</w:t>
      </w:r>
      <w:bookmarkEnd w:id="86"/>
      <w:bookmarkEnd w:id="87"/>
      <w:bookmarkEnd w:id="88"/>
    </w:p>
    <w:p w14:paraId="49C418A9" w14:textId="77777777" w:rsidR="00756942" w:rsidRPr="003107A8" w:rsidRDefault="00756942" w:rsidP="007A5EDE">
      <w:pPr>
        <w:pStyle w:val="RUS11"/>
        <w:spacing w:before="120"/>
        <w:jc w:val="center"/>
        <w:rPr>
          <w:b/>
        </w:rPr>
      </w:pPr>
      <w:r w:rsidRPr="003107A8">
        <w:rPr>
          <w:b/>
        </w:rPr>
        <w:t>Требования к производству Работ</w:t>
      </w:r>
    </w:p>
    <w:p w14:paraId="49C418AA" w14:textId="605CA9BC" w:rsidR="000357D5" w:rsidRPr="003107A8" w:rsidRDefault="000357D5" w:rsidP="00CE6C7F">
      <w:pPr>
        <w:pStyle w:val="RUS111"/>
      </w:pPr>
      <w:r w:rsidRPr="003107A8">
        <w:t xml:space="preserve">Перед началом Работ Подрядчик </w:t>
      </w:r>
      <w:r w:rsidR="002B6EE2">
        <w:t>документально оформляет безопасное проведение Работ с владельцем электрических сетей в соответствии с Обязательными техническими правилами</w:t>
      </w:r>
      <w:r w:rsidRPr="003107A8">
        <w:t>.</w:t>
      </w:r>
    </w:p>
    <w:p w14:paraId="49C418AD" w14:textId="49FA481F" w:rsidR="004D4BFF" w:rsidRPr="003107A8" w:rsidRDefault="004D4BFF" w:rsidP="00CE6C7F">
      <w:pPr>
        <w:pStyle w:val="RUS111"/>
      </w:pPr>
      <w:bookmarkStart w:id="89"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w:t>
      </w:r>
      <w:bookmarkEnd w:id="89"/>
      <w:r w:rsidR="009701B0">
        <w:t>.</w:t>
      </w:r>
    </w:p>
    <w:p w14:paraId="49C418AF" w14:textId="01A8152A" w:rsidR="00756942" w:rsidRPr="003107A8" w:rsidRDefault="00756942" w:rsidP="00CE6C7F">
      <w:pPr>
        <w:pStyle w:val="RUS111"/>
      </w:pPr>
      <w:r w:rsidRPr="003107A8">
        <w:t>Подрядчик осуществляет приемку, разгрузку и хранение Материалов, Оборудования, Строительной техники и т.п.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2" w14:textId="77777777" w:rsidR="00756942" w:rsidRPr="003107A8" w:rsidRDefault="00756942" w:rsidP="00CE6C7F">
      <w:pPr>
        <w:pStyle w:val="RUS111"/>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71C84FC4" w:rsidR="00FE40A6" w:rsidRPr="003107A8" w:rsidRDefault="00FE40A6" w:rsidP="00CE6C7F">
      <w:pPr>
        <w:pStyle w:val="RUS111"/>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Обязательными техническими правилами.</w:t>
      </w:r>
    </w:p>
    <w:p w14:paraId="49C418B5" w14:textId="34217FBE" w:rsidR="00C26263" w:rsidRPr="003107A8" w:rsidRDefault="00C26263" w:rsidP="00CE6C7F">
      <w:pPr>
        <w:pStyle w:val="RUS111"/>
        <w:rPr>
          <w:iCs/>
        </w:rPr>
      </w:pPr>
      <w:r w:rsidRPr="003107A8">
        <w:lastRenderedPageBreak/>
        <w:t>Подрядчик в ходе выполнения Работ поддержива</w:t>
      </w:r>
      <w:r w:rsidR="00A464D8" w:rsidRPr="003107A8">
        <w:t>е</w:t>
      </w:r>
      <w:r w:rsidRPr="003107A8">
        <w:t>т должный порядок и соблюда</w:t>
      </w:r>
      <w:r w:rsidR="00A464D8" w:rsidRPr="003107A8">
        <w:t>е</w:t>
      </w:r>
      <w:r w:rsidRPr="003107A8">
        <w:t xml:space="preserve">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w:t>
      </w:r>
    </w:p>
    <w:p w14:paraId="49C418B6" w14:textId="77777777" w:rsidR="00DC4F9D" w:rsidRPr="003107A8" w:rsidRDefault="00DC4F9D" w:rsidP="00CE6C7F">
      <w:pPr>
        <w:pStyle w:val="RUS111"/>
      </w:pPr>
      <w:r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49C418B8" w14:textId="2511437D" w:rsidR="00756942" w:rsidRPr="003107A8" w:rsidRDefault="00FE40A6" w:rsidP="00CE6C7F">
      <w:pPr>
        <w:pStyle w:val="RUS111"/>
      </w:pPr>
      <w:r w:rsidRPr="003107A8">
        <w:t xml:space="preserve">Подрядчик </w:t>
      </w:r>
      <w:r w:rsidR="00756942" w:rsidRPr="003107A8">
        <w:t xml:space="preserve">в процессе выполнения Работ </w:t>
      </w:r>
      <w:r w:rsidRPr="003107A8">
        <w:t xml:space="preserve">ведет </w:t>
      </w:r>
      <w:r w:rsidR="00756942" w:rsidRPr="003107A8">
        <w:t xml:space="preserve">и не позднее, чем за </w:t>
      </w:r>
      <w:r w:rsidR="0057744E" w:rsidRPr="003107A8">
        <w:t>[2</w:t>
      </w:r>
      <w:r w:rsidR="00756942" w:rsidRPr="003107A8">
        <w:t xml:space="preserve"> (</w:t>
      </w:r>
      <w:r w:rsidR="0057744E" w:rsidRPr="003107A8">
        <w:t>дв</w:t>
      </w:r>
      <w:r w:rsidR="00756942" w:rsidRPr="003107A8">
        <w:t>ое) суток</w:t>
      </w:r>
      <w:r w:rsidR="0057744E" w:rsidRPr="003107A8">
        <w:t>]</w:t>
      </w:r>
      <w:r w:rsidR="00756942" w:rsidRPr="003107A8">
        <w:t xml:space="preserve"> до окончания выполнения </w:t>
      </w:r>
      <w:r w:rsidR="0057744E" w:rsidRPr="003107A8">
        <w:t xml:space="preserve">Этапа Работ </w:t>
      </w:r>
      <w:r w:rsidR="005560C1">
        <w:t>либо</w:t>
      </w:r>
      <w:r w:rsidR="0057744E" w:rsidRPr="003107A8">
        <w:t xml:space="preserve"> Работ за Отчетный период</w:t>
      </w:r>
      <w:r w:rsidR="005560C1">
        <w:t xml:space="preserve"> (</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AC1E59">
        <w:t>20.2</w:t>
      </w:r>
      <w:r w:rsidR="005560C1" w:rsidRPr="00B975DB">
        <w:fldChar w:fldCharType="end"/>
      </w:r>
      <w:r w:rsidR="005560C1">
        <w:t>)</w:t>
      </w:r>
      <w:r w:rsidR="00756942" w:rsidRPr="003107A8">
        <w:t xml:space="preserve">, </w:t>
      </w:r>
      <w:r w:rsidRPr="003107A8">
        <w:t xml:space="preserve">передает Заказчику </w:t>
      </w:r>
      <w:r w:rsidR="00756942" w:rsidRPr="003107A8">
        <w:t>следующую документацию:</w:t>
      </w:r>
    </w:p>
    <w:p w14:paraId="49C418BC" w14:textId="77777777" w:rsidR="00756942" w:rsidRPr="003107A8" w:rsidRDefault="00FE40A6" w:rsidP="00FC66E6">
      <w:pPr>
        <w:pStyle w:val="RUS"/>
      </w:pPr>
      <w:r w:rsidRPr="003107A8">
        <w:t xml:space="preserve">результаты </w:t>
      </w:r>
      <w:r w:rsidR="00756942" w:rsidRPr="003107A8">
        <w:t>входного контроля, сертификаты на использованные в процессе реконструкции Материалы и запасные части;</w:t>
      </w:r>
    </w:p>
    <w:p w14:paraId="49C418BF" w14:textId="77777777" w:rsidR="00756942" w:rsidRPr="003107A8" w:rsidRDefault="00FE40A6" w:rsidP="00FC66E6">
      <w:pPr>
        <w:pStyle w:val="RUS"/>
      </w:pPr>
      <w:r w:rsidRPr="003107A8">
        <w:t xml:space="preserve">другие </w:t>
      </w:r>
      <w:r w:rsidR="00756942" w:rsidRPr="003107A8">
        <w:t>документы по согласованию Заказчика и Подрядчика.</w:t>
      </w:r>
    </w:p>
    <w:p w14:paraId="49C418C5" w14:textId="77777777" w:rsidR="0057744E" w:rsidRPr="003107A8" w:rsidRDefault="0057744E" w:rsidP="00CE6C7F">
      <w:pPr>
        <w:pStyle w:val="RUS111"/>
      </w:pPr>
      <w:r w:rsidRPr="003107A8">
        <w:t>В течение 1</w:t>
      </w:r>
      <w:r w:rsidR="00DC4F9D" w:rsidRPr="003107A8">
        <w:t xml:space="preserve"> (одно</w:t>
      </w:r>
      <w:r w:rsidRPr="003107A8">
        <w:t>го</w:t>
      </w:r>
      <w:r w:rsidR="00DC4F9D" w:rsidRPr="003107A8">
        <w:t>)</w:t>
      </w:r>
      <w:r w:rsidRPr="003107A8">
        <w:t xml:space="preserve"> рабочего дня с мом</w:t>
      </w:r>
      <w:r w:rsidR="00DC4F9D" w:rsidRPr="003107A8">
        <w:t>ента окончания выполнения Работ</w:t>
      </w:r>
      <w:r w:rsidRPr="003107A8">
        <w:t xml:space="preserve"> в целом</w:t>
      </w:r>
      <w:r w:rsidR="00DC4F9D" w:rsidRPr="003107A8">
        <w:t>, Подрядчик</w:t>
      </w:r>
      <w:r w:rsidRPr="003107A8">
        <w:t xml:space="preserve"> письменно уведомляет об этом Заказчика.</w:t>
      </w:r>
    </w:p>
    <w:p w14:paraId="49C418C6" w14:textId="1D461EC3" w:rsidR="00756942" w:rsidRPr="003107A8" w:rsidRDefault="00DC4F9D" w:rsidP="00CE6C7F">
      <w:pPr>
        <w:pStyle w:val="RUS111"/>
      </w:pPr>
      <w:r w:rsidRPr="003107A8">
        <w:t>Подрядчик самостоятельно</w:t>
      </w:r>
      <w:r w:rsidR="00756942" w:rsidRPr="003107A8">
        <w:t xml:space="preserve">, за свой счет и от своего имени оформляет (получает) в интересах Заказчика необходимые документы (разрешения, допуски, согласования и т.п.) в Государственных органах, требуемые для начала фактической законной эксплуатации (использования, применения) </w:t>
      </w:r>
      <w:r w:rsidR="00357357" w:rsidRPr="003107A8">
        <w:t xml:space="preserve">Результата </w:t>
      </w:r>
      <w:r w:rsidR="00756942" w:rsidRPr="003107A8">
        <w:t>Работ</w:t>
      </w:r>
      <w:r w:rsidR="00756942" w:rsidRPr="003107A8">
        <w:rPr>
          <w:i/>
        </w:rPr>
        <w:t>.</w:t>
      </w:r>
    </w:p>
    <w:p w14:paraId="49C418CE" w14:textId="2AEC5F70" w:rsidR="006D672D" w:rsidRDefault="006D672D" w:rsidP="00CE6C7F">
      <w:pPr>
        <w:pStyle w:val="RUS111"/>
      </w:pPr>
      <w:r w:rsidRPr="003107A8">
        <w:t>Не позднее, чем за [</w:t>
      </w:r>
      <w:r w:rsidR="007E7490" w:rsidRPr="003107A8">
        <w:t>10 (десять) дней</w:t>
      </w:r>
      <w:r w:rsidRPr="003107A8">
        <w:t>]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49161D49" w14:textId="77777777" w:rsidR="00237BF1" w:rsidRPr="003107A8" w:rsidRDefault="00237BF1" w:rsidP="00237BF1">
      <w:pPr>
        <w:pStyle w:val="RUS111"/>
        <w:numPr>
          <w:ilvl w:val="0"/>
          <w:numId w:val="0"/>
        </w:numPr>
        <w:ind w:left="568"/>
      </w:pPr>
    </w:p>
    <w:p w14:paraId="49C418CF" w14:textId="77777777" w:rsidR="00C075B2" w:rsidRPr="003107A8" w:rsidRDefault="00C075B2" w:rsidP="007A5EDE">
      <w:pPr>
        <w:pStyle w:val="RUS11"/>
        <w:spacing w:before="120"/>
        <w:jc w:val="center"/>
        <w:rPr>
          <w:b/>
        </w:rPr>
      </w:pPr>
      <w:r w:rsidRPr="003107A8">
        <w:rPr>
          <w:b/>
        </w:rPr>
        <w:t>Качество выполнения Работ и контроль качества</w:t>
      </w:r>
    </w:p>
    <w:p w14:paraId="49C418D0" w14:textId="77777777" w:rsidR="00D67817" w:rsidRPr="003107A8" w:rsidRDefault="00D67817" w:rsidP="00CE6C7F">
      <w:pPr>
        <w:pStyle w:val="RUS111"/>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77777777" w:rsidR="00C075B2" w:rsidRPr="003107A8" w:rsidRDefault="00C075B2" w:rsidP="00CE6C7F">
      <w:pPr>
        <w:pStyle w:val="RUS111"/>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3107A8">
        <w:t>в присутствии</w:t>
      </w:r>
      <w:r w:rsidRPr="003107A8">
        <w:t xml:space="preserve"> Представителя За</w:t>
      </w:r>
      <w:r w:rsidR="004E59A7" w:rsidRPr="003107A8">
        <w:t>казчика, участвующего в Работе.</w:t>
      </w:r>
    </w:p>
    <w:p w14:paraId="49C418D2" w14:textId="77777777" w:rsidR="00C075B2" w:rsidRPr="003107A8" w:rsidRDefault="00C075B2" w:rsidP="00CE6C7F">
      <w:pPr>
        <w:pStyle w:val="RUS111"/>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3107A8">
        <w:t>ительного контроля</w:t>
      </w:r>
      <w:r w:rsidRPr="003107A8">
        <w:t>.</w:t>
      </w:r>
    </w:p>
    <w:p w14:paraId="49C418D3" w14:textId="77777777" w:rsidR="00812724" w:rsidRPr="003107A8" w:rsidRDefault="00812724" w:rsidP="00CE6C7F">
      <w:pPr>
        <w:pStyle w:val="RUS111"/>
      </w:pPr>
      <w:r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3107A8">
        <w:t xml:space="preserve"> </w:t>
      </w:r>
      <w:r w:rsidRPr="003107A8">
        <w:t>Представитель Заказчика имеет право беспрепятственного доступа ко всем видам Работ в любое время в течение всего срока выполнения Работ.</w:t>
      </w:r>
    </w:p>
    <w:p w14:paraId="49C418D4" w14:textId="77777777" w:rsidR="00267C4D" w:rsidRPr="003107A8" w:rsidRDefault="00FD1F54" w:rsidP="00CE6C7F">
      <w:pPr>
        <w:pStyle w:val="RUS111"/>
      </w:pPr>
      <w:r w:rsidRPr="003107A8">
        <w:t>Заказчик вправе в</w:t>
      </w:r>
      <w:r w:rsidR="00267C4D" w:rsidRPr="003107A8">
        <w:t>мешаться в производство Работ, если Подрядчик и</w:t>
      </w:r>
      <w:r w:rsidR="008104C8">
        <w:t xml:space="preserve"> </w:t>
      </w:r>
      <w:r w:rsidR="00267C4D" w:rsidRPr="003107A8">
        <w:t>/</w:t>
      </w:r>
      <w:r w:rsidR="008104C8">
        <w:t xml:space="preserve"> </w:t>
      </w:r>
      <w:r w:rsidR="00267C4D" w:rsidRPr="003107A8">
        <w:t>или Субподрядная организация:</w:t>
      </w:r>
    </w:p>
    <w:p w14:paraId="49C418D5" w14:textId="77777777" w:rsidR="00267C4D" w:rsidRPr="003107A8" w:rsidRDefault="00267C4D" w:rsidP="00CE6C7F">
      <w:pPr>
        <w:pStyle w:val="RUS10"/>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49C418D6" w14:textId="48365F58" w:rsidR="00267C4D" w:rsidRPr="003107A8" w:rsidRDefault="00267C4D" w:rsidP="00CE6C7F">
      <w:pPr>
        <w:pStyle w:val="RUS10"/>
      </w:pPr>
      <w:r w:rsidRPr="003107A8">
        <w:lastRenderedPageBreak/>
        <w:t>выполняет Работы с нарушением согласованных Сторонами сроков, если окончание их в срок оказывается под угрозой;</w:t>
      </w:r>
    </w:p>
    <w:p w14:paraId="49C418D7" w14:textId="77777777" w:rsidR="00267C4D" w:rsidRPr="003107A8" w:rsidRDefault="00267C4D" w:rsidP="00CE6C7F">
      <w:pPr>
        <w:pStyle w:val="RUS10"/>
      </w:pPr>
      <w:r w:rsidRPr="003107A8">
        <w:t>допустил дефекты, которые могут быть скрыты последующими Работами;</w:t>
      </w:r>
    </w:p>
    <w:p w14:paraId="49C418D8" w14:textId="77777777" w:rsidR="00267C4D" w:rsidRPr="003107A8" w:rsidRDefault="00267C4D" w:rsidP="00CE6C7F">
      <w:pPr>
        <w:pStyle w:val="RUS10"/>
      </w:pPr>
      <w:r w:rsidRPr="003107A8">
        <w:t>привлек к исполнению Договора Субподрядную организацию без согласования с Заказчиком.</w:t>
      </w:r>
    </w:p>
    <w:p w14:paraId="49C418D9" w14:textId="117106A7" w:rsidR="00267C4D" w:rsidRPr="003107A8" w:rsidRDefault="00267C4D" w:rsidP="00B81E82">
      <w:pPr>
        <w:pStyle w:val="RUS111"/>
        <w:numPr>
          <w:ilvl w:val="0"/>
          <w:numId w:val="0"/>
        </w:numPr>
        <w:ind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t xml:space="preserve">в соответствии с п. </w:t>
      </w:r>
      <w:r w:rsidR="00B81E82">
        <w:fldChar w:fldCharType="begin"/>
      </w:r>
      <w:r w:rsidR="00B81E82">
        <w:instrText xml:space="preserve"> REF _Ref502156990 \n \h </w:instrText>
      </w:r>
      <w:r w:rsidR="00B81E82">
        <w:fldChar w:fldCharType="separate"/>
      </w:r>
      <w:r w:rsidR="00AC1E59">
        <w:t>29.6</w:t>
      </w:r>
      <w:r w:rsidR="00B81E82">
        <w:fldChar w:fldCharType="end"/>
      </w:r>
      <w:r w:rsidR="00B81E82">
        <w:t xml:space="preserve"> </w:t>
      </w:r>
      <w:r w:rsidRPr="003107A8">
        <w:t>полностью или в части, без возмещения Подрядчику убытков, в том числе упущенной выгоды.</w:t>
      </w:r>
    </w:p>
    <w:p w14:paraId="49C418DA" w14:textId="77777777" w:rsidR="00C075B2" w:rsidRPr="003107A8" w:rsidRDefault="00C075B2" w:rsidP="00CE6C7F">
      <w:pPr>
        <w:pStyle w:val="RUS111"/>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49C418DB" w14:textId="77777777" w:rsidR="00C075B2" w:rsidRPr="003107A8" w:rsidRDefault="00C075B2" w:rsidP="00CE6C7F">
      <w:pPr>
        <w:pStyle w:val="RUS10"/>
      </w:pPr>
      <w:r w:rsidRPr="003107A8">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3107A8">
        <w:t>них</w:t>
      </w:r>
      <w:r w:rsidRPr="003107A8">
        <w:t xml:space="preserve"> объектов;</w:t>
      </w:r>
    </w:p>
    <w:p w14:paraId="49C418DC" w14:textId="77777777" w:rsidR="00C075B2" w:rsidRPr="003107A8" w:rsidRDefault="00C075B2" w:rsidP="00CE6C7F">
      <w:pPr>
        <w:pStyle w:val="RUS10"/>
      </w:pPr>
      <w:r w:rsidRPr="003107A8">
        <w:t>дальнейшее выполнение Работ может привести к снижению качества и эксплуатационной надежности Объекта.</w:t>
      </w:r>
    </w:p>
    <w:p w14:paraId="49C418DD" w14:textId="5A8DE762" w:rsidR="00C075B2" w:rsidRDefault="00C075B2" w:rsidP="00CE6C7F">
      <w:pPr>
        <w:pStyle w:val="RUS111"/>
        <w:numPr>
          <w:ilvl w:val="0"/>
          <w:numId w:val="0"/>
        </w:numPr>
        <w:ind w:left="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10F281DB" w14:textId="77777777" w:rsidR="00646C90" w:rsidRPr="003107A8" w:rsidRDefault="00646C90" w:rsidP="00CE6C7F">
      <w:pPr>
        <w:pStyle w:val="RUS111"/>
        <w:numPr>
          <w:ilvl w:val="0"/>
          <w:numId w:val="0"/>
        </w:numPr>
        <w:ind w:left="567"/>
      </w:pPr>
    </w:p>
    <w:p w14:paraId="49C418EF" w14:textId="31DDF418" w:rsidR="00C075B2" w:rsidRPr="003F113A" w:rsidRDefault="00C075B2" w:rsidP="007A5EDE">
      <w:pPr>
        <w:pStyle w:val="RUS111"/>
        <w:jc w:val="center"/>
        <w:rPr>
          <w:b/>
        </w:rPr>
      </w:pPr>
      <w:r w:rsidRPr="003F113A">
        <w:rPr>
          <w:b/>
        </w:rPr>
        <w:t xml:space="preserve">Устранение недостатков </w:t>
      </w:r>
      <w:r w:rsidR="00805475" w:rsidRPr="003F113A">
        <w:rPr>
          <w:b/>
        </w:rPr>
        <w:t xml:space="preserve">в период производства </w:t>
      </w:r>
      <w:r w:rsidRPr="003F113A">
        <w:rPr>
          <w:b/>
        </w:rPr>
        <w:t>Работ</w:t>
      </w:r>
    </w:p>
    <w:p w14:paraId="49C418F0" w14:textId="77777777" w:rsidR="00C075B2" w:rsidRPr="003107A8" w:rsidRDefault="00C075B2" w:rsidP="00CE6C7F">
      <w:pPr>
        <w:pStyle w:val="RUS111"/>
      </w:pPr>
      <w:r w:rsidRPr="003107A8">
        <w:t xml:space="preserve">Подрядчик устраняет за свой счет все дефекты, выявленные в процессе производства Работ и в </w:t>
      </w:r>
      <w:r w:rsidR="00E37854" w:rsidRPr="003107A8">
        <w:t xml:space="preserve">Гарантийный </w:t>
      </w:r>
      <w:r w:rsidRPr="003107A8">
        <w:t>период.</w:t>
      </w:r>
    </w:p>
    <w:p w14:paraId="49C418F1" w14:textId="77777777" w:rsidR="00F516B0" w:rsidRPr="003107A8" w:rsidRDefault="00F516B0" w:rsidP="00CE6C7F">
      <w:pPr>
        <w:pStyle w:val="RUS111"/>
      </w:pPr>
      <w:r w:rsidRPr="003107A8">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9C418F2" w14:textId="77777777" w:rsidR="00F516B0" w:rsidRPr="003107A8" w:rsidRDefault="00F516B0" w:rsidP="00CE6C7F">
      <w:pPr>
        <w:pStyle w:val="RUS111"/>
      </w:pPr>
      <w:r w:rsidRPr="003107A8">
        <w:t>При этом Заказчик вправе по своему выбору:</w:t>
      </w:r>
    </w:p>
    <w:p w14:paraId="49C418F3" w14:textId="77777777" w:rsidR="00F516B0" w:rsidRPr="003107A8" w:rsidRDefault="00AD746A" w:rsidP="00FC66E6">
      <w:pPr>
        <w:pStyle w:val="RUS"/>
      </w:pPr>
      <w:r w:rsidRPr="003107A8">
        <w:t xml:space="preserve">потребовать от Подрядчика </w:t>
      </w:r>
      <w:r w:rsidR="00F516B0" w:rsidRPr="003107A8">
        <w:t>безвозмездного устранения недостатков в срок, указанный Заказчиком (при этом продления общего срока производства Работ не производится);</w:t>
      </w:r>
    </w:p>
    <w:p w14:paraId="49C418F4" w14:textId="77777777" w:rsidR="00F516B0" w:rsidRPr="003107A8" w:rsidRDefault="00AD746A" w:rsidP="00FC66E6">
      <w:pPr>
        <w:pStyle w:val="RUS"/>
      </w:pPr>
      <w:r w:rsidRPr="003107A8">
        <w:t xml:space="preserve">потребовать от Подрядчика </w:t>
      </w:r>
      <w:r w:rsidR="00F516B0" w:rsidRPr="003107A8">
        <w:t>соразмерного уменьшения Цены Работ;</w:t>
      </w:r>
    </w:p>
    <w:p w14:paraId="49C418F5" w14:textId="6AA956E5" w:rsidR="00F516B0" w:rsidRDefault="00F516B0" w:rsidP="00FC66E6">
      <w:pPr>
        <w:pStyle w:val="RUS"/>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7D77825A" w14:textId="77777777" w:rsidR="00237BF1" w:rsidRPr="003107A8" w:rsidRDefault="00237BF1" w:rsidP="00237BF1">
      <w:pPr>
        <w:pStyle w:val="RUS"/>
        <w:numPr>
          <w:ilvl w:val="0"/>
          <w:numId w:val="0"/>
        </w:numPr>
        <w:ind w:left="1429"/>
      </w:pPr>
    </w:p>
    <w:p w14:paraId="49C418F6" w14:textId="77777777" w:rsidR="00C075B2" w:rsidRPr="003107A8" w:rsidRDefault="00C075B2" w:rsidP="007A5EDE">
      <w:pPr>
        <w:pStyle w:val="RUS11"/>
        <w:spacing w:before="120"/>
        <w:jc w:val="center"/>
        <w:rPr>
          <w:b/>
        </w:rPr>
      </w:pPr>
      <w:bookmarkStart w:id="90" w:name="_Toc496879570"/>
      <w:bookmarkEnd w:id="90"/>
      <w:r w:rsidRPr="003107A8">
        <w:rPr>
          <w:b/>
        </w:rPr>
        <w:t>Предотвращение повреждений и ущерба</w:t>
      </w:r>
    </w:p>
    <w:p w14:paraId="49C418F8" w14:textId="221A70E6" w:rsidR="0036511A" w:rsidRPr="003107A8" w:rsidRDefault="0036511A" w:rsidP="0083548A">
      <w:pPr>
        <w:pStyle w:val="RUS111"/>
        <w:numPr>
          <w:ilvl w:val="0"/>
          <w:numId w:val="0"/>
        </w:numPr>
      </w:pPr>
      <w:r w:rsidRPr="003107A8">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3107A8">
        <w:t xml:space="preserve">(а также любыми иными лицами, допущенными Подрядчиком на Объект) </w:t>
      </w:r>
      <w:r w:rsidRPr="003107A8">
        <w:t xml:space="preserve">требований </w:t>
      </w:r>
      <w:r w:rsidRPr="003107A8">
        <w:lastRenderedPageBreak/>
        <w:t>Обязательных технических правил без ограничения приведенным перечнем</w:t>
      </w:r>
      <w:r w:rsidR="00244966" w:rsidRPr="003107A8">
        <w:t xml:space="preserve">, а также внутренних документов </w:t>
      </w:r>
      <w:r w:rsidR="00244966" w:rsidRPr="006E3F9D">
        <w:t>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w:t>
      </w:r>
      <w:r w:rsidR="007E468C">
        <w:t xml:space="preserve">. </w:t>
      </w:r>
      <w:r w:rsidR="00244966"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A" w14:textId="77777777" w:rsidR="0036511A" w:rsidRPr="003107A8" w:rsidRDefault="0036511A" w:rsidP="00CE6C7F">
      <w:pPr>
        <w:pStyle w:val="RUS111"/>
      </w:pPr>
      <w:r w:rsidRPr="003107A8">
        <w:t>Подрядчик поставляет на Объект все необходимые средства пожаротушения и пожарной безопасности за свой счет.</w:t>
      </w:r>
    </w:p>
    <w:p w14:paraId="49C418FB" w14:textId="77777777" w:rsidR="00864368" w:rsidRPr="003107A8" w:rsidRDefault="00CB6E5F" w:rsidP="00CE6C7F">
      <w:pPr>
        <w:pStyle w:val="RUS111"/>
      </w:pPr>
      <w:r w:rsidRPr="00CB6E5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5E4D83BC" w:rsidR="005A75B7" w:rsidRPr="003107A8" w:rsidRDefault="006404E3" w:rsidP="00CE6C7F">
      <w:pPr>
        <w:pStyle w:val="RUS111"/>
      </w:pPr>
      <w:bookmarkStart w:id="91" w:name="_Ref493724063"/>
      <w:r w:rsidRPr="003107A8">
        <w:t xml:space="preserve">Подрядчик обеспечивает </w:t>
      </w:r>
      <w:r w:rsidR="005A75B7" w:rsidRPr="003107A8">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1"/>
    </w:p>
    <w:p w14:paraId="49C418FD" w14:textId="77777777" w:rsidR="006404E3" w:rsidRPr="003107A8" w:rsidRDefault="006404E3" w:rsidP="00CE6C7F">
      <w:pPr>
        <w:pStyle w:val="RUS111"/>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77777777" w:rsidR="005A75B7" w:rsidRPr="003107A8" w:rsidRDefault="006404E3" w:rsidP="00CE6C7F">
      <w:pPr>
        <w:pStyle w:val="RUS111"/>
      </w:pPr>
      <w:r w:rsidRPr="003107A8">
        <w:t xml:space="preserve">Подрядчик осуществляет </w:t>
      </w:r>
      <w:r w:rsidR="005A75B7" w:rsidRPr="003107A8">
        <w:t xml:space="preserve">плату за негативное воздействие на окружающую среду при </w:t>
      </w:r>
      <w:r w:rsidRPr="003107A8">
        <w:t>реконструкции</w:t>
      </w:r>
      <w:r w:rsidR="005A75B7"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3107A8">
        <w:t>реконструкции</w:t>
      </w:r>
      <w:r w:rsidR="005A75B7" w:rsidRPr="003107A8">
        <w:t>, а также осуществляет мониторинг окружающей среды и производственный экологический контроль.</w:t>
      </w:r>
    </w:p>
    <w:p w14:paraId="49C418FF" w14:textId="69FBED0A" w:rsidR="00C075B2" w:rsidRPr="003107A8" w:rsidRDefault="00C075B2" w:rsidP="00CE6C7F">
      <w:pPr>
        <w:pStyle w:val="RUS111"/>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w:t>
      </w:r>
      <w:r w:rsidR="00FA4A87">
        <w:t>месте монтажа</w:t>
      </w:r>
      <w:r w:rsidRPr="003107A8">
        <w:t xml:space="preserve">, со стороны Строительной техники и персонала Подрядчика или любой из его Субподрядных организаций. </w:t>
      </w:r>
    </w:p>
    <w:p w14:paraId="49C41900" w14:textId="00C194DE" w:rsidR="00C075B2" w:rsidRPr="003107A8" w:rsidRDefault="00C075B2" w:rsidP="00CE6C7F">
      <w:pPr>
        <w:pStyle w:val="RUS111"/>
      </w:pPr>
      <w:r w:rsidRPr="003107A8">
        <w:t xml:space="preserve">При возникновении на </w:t>
      </w:r>
      <w:r w:rsidR="00FA4A87">
        <w:t>месте монтажа</w:t>
      </w:r>
      <w:r w:rsidRPr="003107A8">
        <w:t xml:space="preserve"> условий любого характера, которые могут нанести ущерб </w:t>
      </w:r>
      <w:r w:rsidR="00EC1B0E" w:rsidRPr="003107A8">
        <w:t xml:space="preserve">Объекту, </w:t>
      </w:r>
      <w:r w:rsidRPr="003107A8">
        <w:t>выполненным Работам, Материалам, Оборудованию, устранение причин возникновения которых находится вне юридических и</w:t>
      </w:r>
      <w:r w:rsidR="008104C8">
        <w:t xml:space="preserve"> </w:t>
      </w:r>
      <w:r w:rsidRPr="003107A8">
        <w:t>/</w:t>
      </w:r>
      <w:r w:rsidR="008104C8">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t xml:space="preserve"> </w:t>
      </w:r>
      <w:r w:rsidRPr="003107A8">
        <w:t>/</w:t>
      </w:r>
      <w:r w:rsidR="000D4C74">
        <w:t xml:space="preserve"> </w:t>
      </w:r>
      <w:r w:rsidRPr="003107A8">
        <w:t>или Цен</w:t>
      </w:r>
      <w:r w:rsidR="00EC1B0E" w:rsidRPr="003107A8">
        <w:t>у</w:t>
      </w:r>
      <w:r w:rsidRPr="003107A8">
        <w:t xml:space="preserve"> Работ и</w:t>
      </w:r>
      <w:r w:rsidR="000D4C74">
        <w:t xml:space="preserve"> </w:t>
      </w:r>
      <w:r w:rsidRPr="003107A8">
        <w:t>/</w:t>
      </w:r>
      <w:r w:rsidR="000D4C74">
        <w:t xml:space="preserve"> </w:t>
      </w:r>
      <w:r w:rsidRPr="003107A8">
        <w:t xml:space="preserve">или другие условия Договора, то Стороны подпишут соответствующее </w:t>
      </w:r>
      <w:r w:rsidR="00B46C37" w:rsidRPr="003107A8">
        <w:t xml:space="preserve">дополнительное </w:t>
      </w:r>
      <w:r w:rsidRPr="003107A8">
        <w:t>соглашение к Договору.</w:t>
      </w:r>
    </w:p>
    <w:p w14:paraId="49C41901" w14:textId="116812FE" w:rsidR="00EC51E9" w:rsidRPr="003107A8" w:rsidRDefault="00CD6FDC" w:rsidP="00CE6C7F">
      <w:pPr>
        <w:pStyle w:val="RUS111"/>
      </w:pPr>
      <w:r>
        <w:t>Незамедлительно (не позднее двух рабочих</w:t>
      </w:r>
      <w:r w:rsidR="00EC51E9" w:rsidRPr="003107A8">
        <w:t xml:space="preserve"> дн</w:t>
      </w:r>
      <w:r>
        <w:t>ей</w:t>
      </w:r>
      <w:r w:rsidR="00EC51E9" w:rsidRPr="003107A8">
        <w:t xml:space="preserve"> со дня выявления) </w:t>
      </w:r>
      <w:r w:rsidR="006A0443" w:rsidRPr="003107A8">
        <w:t xml:space="preserve">Подрядчик </w:t>
      </w:r>
      <w:r w:rsidR="00EC51E9" w:rsidRPr="003107A8">
        <w:t>в письменной форме уведомляет Представителя Заказчика и приостанавливает выполнение Работ / Этапа Работ до получения письменных указ</w:t>
      </w:r>
      <w:r w:rsidR="008104C8">
        <w:t>аний Заказчика при обнаружении:</w:t>
      </w:r>
    </w:p>
    <w:p w14:paraId="49C41902" w14:textId="1D78C245" w:rsidR="00EC51E9" w:rsidRPr="003107A8" w:rsidRDefault="00EC51E9" w:rsidP="00CE6C7F">
      <w:pPr>
        <w:pStyle w:val="RUS10"/>
      </w:pPr>
      <w:r w:rsidRPr="003107A8">
        <w:t>непригодности или недоброкачественности Исходных данных;</w:t>
      </w:r>
    </w:p>
    <w:p w14:paraId="49C41903" w14:textId="77777777" w:rsidR="00EC51E9" w:rsidRPr="003107A8" w:rsidRDefault="00EC51E9" w:rsidP="00CE6C7F">
      <w:pPr>
        <w:pStyle w:val="RUS10"/>
      </w:pPr>
      <w:r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9C41904" w14:textId="77777777" w:rsidR="00EC51E9" w:rsidRPr="003107A8" w:rsidRDefault="00EC51E9" w:rsidP="00CE6C7F">
      <w:pPr>
        <w:pStyle w:val="RUS10"/>
      </w:pPr>
      <w:r w:rsidRPr="003107A8">
        <w:t>иных не зависящих от Подрядчика обстоятельств, угрожающих качеству Работ / Этапа Работ или безопасности жизни и здоровь</w:t>
      </w:r>
      <w:r w:rsidR="0001437C" w:rsidRPr="003107A8">
        <w:t>я</w:t>
      </w:r>
      <w:r w:rsidRPr="003107A8">
        <w:t xml:space="preserve"> </w:t>
      </w:r>
      <w:r w:rsidR="0001437C" w:rsidRPr="003107A8">
        <w:t>граждан / безопасности имущества</w:t>
      </w:r>
      <w:r w:rsidRPr="003107A8">
        <w:t xml:space="preserve"> организаций, а равно создающих невозможность выполнения Работ в срок.</w:t>
      </w:r>
    </w:p>
    <w:p w14:paraId="49C41905" w14:textId="77777777" w:rsidR="00EC51E9" w:rsidRPr="003107A8" w:rsidRDefault="00EC51E9" w:rsidP="00CE6C7F">
      <w:pPr>
        <w:pStyle w:val="RUS111"/>
      </w:pPr>
      <w:r w:rsidRPr="003107A8">
        <w:lastRenderedPageBreak/>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3107A8">
        <w:t xml:space="preserve"> ими</w:t>
      </w:r>
      <w:r w:rsidRPr="003107A8">
        <w:t>:</w:t>
      </w:r>
    </w:p>
    <w:p w14:paraId="49C41906" w14:textId="77777777" w:rsidR="00EC51E9" w:rsidRPr="003107A8" w:rsidRDefault="00EC51E9" w:rsidP="00CE6C7F">
      <w:pPr>
        <w:pStyle w:val="RUS10"/>
      </w:pPr>
      <w:r w:rsidRPr="003107A8">
        <w:t>техногенные аварии;</w:t>
      </w:r>
    </w:p>
    <w:p w14:paraId="49C41907" w14:textId="77777777" w:rsidR="00EC51E9" w:rsidRPr="003107A8" w:rsidRDefault="00EC51E9" w:rsidP="00CE6C7F">
      <w:pPr>
        <w:pStyle w:val="RUS10"/>
      </w:pPr>
      <w:r w:rsidRPr="003107A8">
        <w:t>несчастные случаи;</w:t>
      </w:r>
    </w:p>
    <w:p w14:paraId="49C41908" w14:textId="77777777" w:rsidR="00EC51E9" w:rsidRPr="003107A8" w:rsidRDefault="00EC51E9" w:rsidP="00CE6C7F">
      <w:pPr>
        <w:pStyle w:val="RUS10"/>
      </w:pPr>
      <w:r w:rsidRPr="003107A8">
        <w:t>происшествия на производстве;</w:t>
      </w:r>
    </w:p>
    <w:p w14:paraId="49C41909" w14:textId="77777777" w:rsidR="00937A20" w:rsidRPr="003107A8" w:rsidRDefault="00937A20" w:rsidP="00CE6C7F">
      <w:pPr>
        <w:pStyle w:val="RUS10"/>
      </w:pPr>
      <w:r w:rsidRPr="003107A8">
        <w:t>нарушения технологического режима;</w:t>
      </w:r>
    </w:p>
    <w:p w14:paraId="49C4190A" w14:textId="77777777" w:rsidR="00937A20" w:rsidRPr="003107A8" w:rsidRDefault="00937A20" w:rsidP="00CE6C7F">
      <w:pPr>
        <w:pStyle w:val="RUS10"/>
      </w:pPr>
      <w:r w:rsidRPr="003107A8">
        <w:t>случаи загрязнения окружающей среды, произошедшие в ходе выполнения Работ;</w:t>
      </w:r>
    </w:p>
    <w:p w14:paraId="49C4190B" w14:textId="77777777" w:rsidR="00EC51E9" w:rsidRPr="003107A8" w:rsidRDefault="00EC51E9" w:rsidP="00CE6C7F">
      <w:pPr>
        <w:pStyle w:val="RUS10"/>
      </w:pPr>
      <w:r w:rsidRPr="003107A8">
        <w:t>хищения и иные противоправные действия;</w:t>
      </w:r>
    </w:p>
    <w:p w14:paraId="49C4190C" w14:textId="77777777" w:rsidR="00EC51E9" w:rsidRPr="003107A8" w:rsidRDefault="00EC51E9" w:rsidP="00CE6C7F">
      <w:pPr>
        <w:pStyle w:val="RUS10"/>
      </w:pPr>
      <w:r w:rsidRPr="003107A8">
        <w:t>забастовки персонала Подрядчика.</w:t>
      </w:r>
    </w:p>
    <w:p w14:paraId="49C4190D" w14:textId="3E0E8B47" w:rsidR="00EC51E9" w:rsidRDefault="00EC51E9" w:rsidP="00CE6C7F">
      <w:pPr>
        <w:pStyle w:val="RUS111"/>
        <w:numPr>
          <w:ilvl w:val="0"/>
          <w:numId w:val="0"/>
        </w:numPr>
        <w:ind w:left="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4F01FE5B" w14:textId="77777777" w:rsidR="00237BF1" w:rsidRDefault="00237BF1" w:rsidP="00CE6C7F">
      <w:pPr>
        <w:pStyle w:val="RUS111"/>
        <w:numPr>
          <w:ilvl w:val="0"/>
          <w:numId w:val="0"/>
        </w:numPr>
        <w:ind w:left="567"/>
      </w:pPr>
    </w:p>
    <w:p w14:paraId="49C41919" w14:textId="77777777" w:rsidR="00C075B2" w:rsidRPr="003107A8" w:rsidRDefault="00C075B2" w:rsidP="003107A8">
      <w:pPr>
        <w:pStyle w:val="RUS1"/>
        <w:spacing w:before="120"/>
      </w:pPr>
      <w:bookmarkStart w:id="92" w:name="_Toc502148214"/>
      <w:bookmarkStart w:id="93" w:name="_Toc502142555"/>
      <w:bookmarkStart w:id="94" w:name="_Toc499813152"/>
      <w:r w:rsidRPr="003107A8">
        <w:t>Изменени</w:t>
      </w:r>
      <w:r w:rsidR="009B563E" w:rsidRPr="003107A8">
        <w:t>е</w:t>
      </w:r>
      <w:r w:rsidRPr="003107A8">
        <w:t xml:space="preserve"> Работ</w:t>
      </w:r>
      <w:bookmarkEnd w:id="92"/>
      <w:bookmarkEnd w:id="93"/>
      <w:bookmarkEnd w:id="94"/>
    </w:p>
    <w:p w14:paraId="49C4191A" w14:textId="77777777" w:rsidR="00C075B2" w:rsidRPr="003107A8" w:rsidRDefault="00C075B2" w:rsidP="003107A8">
      <w:pPr>
        <w:pStyle w:val="RUS11"/>
        <w:spacing w:before="120"/>
      </w:pPr>
      <w:r w:rsidRPr="003107A8">
        <w:t>Стороны договорились, что Объект и</w:t>
      </w:r>
      <w:r w:rsidR="008104C8">
        <w:t xml:space="preserve"> </w:t>
      </w:r>
      <w:r w:rsidRPr="003107A8">
        <w:t>/</w:t>
      </w:r>
      <w:r w:rsidR="008104C8">
        <w:t xml:space="preserve"> </w:t>
      </w:r>
      <w:r w:rsidRPr="003107A8">
        <w:t xml:space="preserve">или Работы могут подлежать улучшениям или исправлениям </w:t>
      </w:r>
      <w:r w:rsidR="00E47B07" w:rsidRPr="003107A8">
        <w:t>л</w:t>
      </w:r>
      <w:r w:rsidRPr="003107A8">
        <w:t>и</w:t>
      </w:r>
      <w:r w:rsidR="00E47B07" w:rsidRPr="003107A8">
        <w:t>бо</w:t>
      </w:r>
      <w:r w:rsidRPr="003107A8">
        <w:t xml:space="preserve"> детализации </w:t>
      </w:r>
      <w:r w:rsidR="00E45141" w:rsidRPr="003107A8">
        <w:t>в ходе исполнения Договора</w:t>
      </w:r>
      <w:r w:rsidRPr="003107A8">
        <w:t>, и что Подрядчик не вправе требовать дополнительн</w:t>
      </w:r>
      <w:r w:rsidR="00E47B07" w:rsidRPr="003107A8">
        <w:t>ой</w:t>
      </w:r>
      <w:r w:rsidRPr="003107A8">
        <w:t xml:space="preserve"> </w:t>
      </w:r>
      <w:r w:rsidR="00E47B07" w:rsidRPr="003107A8">
        <w:t xml:space="preserve">оплаты </w:t>
      </w:r>
      <w:r w:rsidRPr="003107A8">
        <w:t xml:space="preserve">за осуществление улучшений </w:t>
      </w:r>
      <w:r w:rsidR="00E45141" w:rsidRPr="003107A8">
        <w:t>/</w:t>
      </w:r>
      <w:r w:rsidRPr="003107A8">
        <w:t xml:space="preserve"> исправлений </w:t>
      </w:r>
      <w:r w:rsidR="00E45141" w:rsidRPr="003107A8">
        <w:t xml:space="preserve">/ </w:t>
      </w:r>
      <w:r w:rsidRPr="003107A8">
        <w:t>детализаций, которые</w:t>
      </w:r>
      <w:r w:rsidR="00E45141" w:rsidRPr="003107A8">
        <w:t>,</w:t>
      </w:r>
      <w:r w:rsidRPr="003107A8">
        <w:t xml:space="preserve"> согласно Договору</w:t>
      </w:r>
      <w:r w:rsidR="00E45141" w:rsidRPr="003107A8">
        <w:t>,</w:t>
      </w:r>
      <w:r w:rsidRPr="003107A8">
        <w:t xml:space="preserve"> прямо рассматриваются или подразумеваются как включенные в состав Работ, и такие улучшения </w:t>
      </w:r>
      <w:r w:rsidR="00E45141" w:rsidRPr="003107A8">
        <w:t xml:space="preserve">/ </w:t>
      </w:r>
      <w:r w:rsidRPr="003107A8">
        <w:t xml:space="preserve">исправления </w:t>
      </w:r>
      <w:r w:rsidR="00E45141" w:rsidRPr="003107A8">
        <w:t xml:space="preserve">/ </w:t>
      </w:r>
      <w:r w:rsidRPr="003107A8">
        <w:t xml:space="preserve">детализации не будут </w:t>
      </w:r>
      <w:r w:rsidR="00E45141" w:rsidRPr="003107A8">
        <w:t>являться</w:t>
      </w:r>
      <w:r w:rsidRPr="003107A8">
        <w:t xml:space="preserve"> изменение</w:t>
      </w:r>
      <w:r w:rsidR="00E45141" w:rsidRPr="003107A8">
        <w:t>м</w:t>
      </w:r>
      <w:r w:rsidRPr="003107A8">
        <w:t xml:space="preserve"> х</w:t>
      </w:r>
      <w:r w:rsidR="00EB55FD" w:rsidRPr="003107A8">
        <w:t>арактера и</w:t>
      </w:r>
      <w:r w:rsidR="008104C8">
        <w:t xml:space="preserve"> </w:t>
      </w:r>
      <w:r w:rsidR="00EB55FD" w:rsidRPr="003107A8">
        <w:t>/</w:t>
      </w:r>
      <w:r w:rsidR="008104C8">
        <w:t xml:space="preserve"> </w:t>
      </w:r>
      <w:r w:rsidR="00EB55FD" w:rsidRPr="003107A8">
        <w:t>или объема Работ.</w:t>
      </w:r>
    </w:p>
    <w:p w14:paraId="49C4191B" w14:textId="77777777" w:rsidR="00C075B2" w:rsidRPr="003107A8" w:rsidRDefault="00C075B2" w:rsidP="003107A8">
      <w:pPr>
        <w:pStyle w:val="RUS11"/>
        <w:spacing w:before="120"/>
      </w:pPr>
      <w:r w:rsidRPr="003107A8">
        <w:t>Подрядчик в любом случае в счет Цены Работ дол</w:t>
      </w:r>
      <w:r w:rsidR="0032023D" w:rsidRPr="003107A8">
        <w:t>жен выполнить работы, которые</w:t>
      </w:r>
      <w:r w:rsidR="00E45141" w:rsidRPr="003107A8">
        <w:t xml:space="preserve"> хотя прямо и не обозначены в Договоре, Технической документации и</w:t>
      </w:r>
      <w:r w:rsidR="008104C8">
        <w:t xml:space="preserve"> </w:t>
      </w:r>
      <w:r w:rsidR="00E45141" w:rsidRPr="003107A8">
        <w:t>/</w:t>
      </w:r>
      <w:r w:rsidR="008104C8">
        <w:t xml:space="preserve"> </w:t>
      </w:r>
      <w:r w:rsidR="00E45141" w:rsidRPr="003107A8">
        <w:t>или в Обязательных технических правилах, однако</w:t>
      </w:r>
      <w:r w:rsidR="0032023D" w:rsidRPr="003107A8">
        <w:t>:</w:t>
      </w:r>
    </w:p>
    <w:p w14:paraId="49C4191C" w14:textId="77777777" w:rsidR="00C075B2" w:rsidRPr="003107A8" w:rsidRDefault="00C075B2" w:rsidP="00CE6C7F">
      <w:pPr>
        <w:pStyle w:val="RUS10"/>
      </w:pPr>
      <w:r w:rsidRPr="003107A8">
        <w:t>являю</w:t>
      </w:r>
      <w:r w:rsidR="002C7DB7" w:rsidRPr="003107A8">
        <w:t>т</w:t>
      </w:r>
      <w:r w:rsidRPr="003107A8">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3107A8">
        <w:t xml:space="preserve">й, </w:t>
      </w:r>
      <w:r w:rsidRPr="003107A8">
        <w:t>безопасной и надежной эксплуатации Объекта;</w:t>
      </w:r>
    </w:p>
    <w:p w14:paraId="49C4191D" w14:textId="77777777" w:rsidR="00C075B2" w:rsidRPr="003107A8" w:rsidRDefault="00C075B2" w:rsidP="00CE6C7F">
      <w:pPr>
        <w:pStyle w:val="RUS10"/>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9C4191E" w14:textId="77777777" w:rsidR="00C075B2" w:rsidRPr="003107A8" w:rsidRDefault="00C075B2" w:rsidP="003107A8">
      <w:pPr>
        <w:pStyle w:val="RUS11"/>
        <w:spacing w:before="120"/>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49C4191F" w14:textId="77777777" w:rsidR="00C075B2" w:rsidRPr="003107A8" w:rsidRDefault="00C075B2" w:rsidP="00CE6C7F">
      <w:pPr>
        <w:pStyle w:val="RUS10"/>
      </w:pPr>
      <w:r w:rsidRPr="003107A8">
        <w:t>сократить или увеличить объем отдельной части Работ;</w:t>
      </w:r>
    </w:p>
    <w:p w14:paraId="49C41920" w14:textId="77777777" w:rsidR="00C075B2" w:rsidRPr="003107A8" w:rsidRDefault="00C075B2" w:rsidP="00CE6C7F">
      <w:pPr>
        <w:pStyle w:val="RUS10"/>
      </w:pPr>
      <w:r w:rsidRPr="003107A8">
        <w:t>исключить любую Работу;</w:t>
      </w:r>
    </w:p>
    <w:p w14:paraId="49C41921" w14:textId="77777777" w:rsidR="00C075B2" w:rsidRPr="003107A8" w:rsidRDefault="00C075B2" w:rsidP="00CE6C7F">
      <w:pPr>
        <w:pStyle w:val="RUS10"/>
      </w:pPr>
      <w:r w:rsidRPr="003107A8">
        <w:t>внести изменения в Рабочую документацию;</w:t>
      </w:r>
    </w:p>
    <w:p w14:paraId="49C41922" w14:textId="77777777" w:rsidR="00C075B2" w:rsidRPr="003107A8" w:rsidRDefault="00C075B2" w:rsidP="00CE6C7F">
      <w:pPr>
        <w:pStyle w:val="RUS10"/>
      </w:pPr>
      <w:r w:rsidRPr="003107A8">
        <w:t>изменить характер, качество или вид отдельной части Работ.</w:t>
      </w:r>
    </w:p>
    <w:p w14:paraId="49C41923" w14:textId="39958D37" w:rsidR="00C075B2" w:rsidRDefault="00C075B2" w:rsidP="003107A8">
      <w:pPr>
        <w:pStyle w:val="RUS11"/>
        <w:spacing w:before="120"/>
      </w:pPr>
      <w:r w:rsidRPr="003107A8">
        <w:t>Если изменения связаны с исключением и</w:t>
      </w:r>
      <w:r w:rsidR="008104C8">
        <w:t xml:space="preserve"> </w:t>
      </w:r>
      <w:r w:rsidRPr="003107A8">
        <w:t>/</w:t>
      </w:r>
      <w:r w:rsidR="008104C8">
        <w:t xml:space="preserve"> </w:t>
      </w:r>
      <w:r w:rsidRPr="003107A8">
        <w:t>или сокраще</w:t>
      </w:r>
      <w:r w:rsidR="00917FCE" w:rsidRPr="003107A8">
        <w:t>нием части Работ</w:t>
      </w:r>
      <w:r w:rsidRPr="003107A8">
        <w:t xml:space="preserve"> </w:t>
      </w:r>
      <w:r w:rsidR="00917FCE" w:rsidRPr="003107A8">
        <w:t>по</w:t>
      </w:r>
      <w:r w:rsidRPr="003107A8">
        <w:t xml:space="preserve"> Договор</w:t>
      </w:r>
      <w:r w:rsidR="00917FCE" w:rsidRPr="003107A8">
        <w:t>у</w:t>
      </w:r>
      <w:r w:rsidRPr="003107A8">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3107A8">
        <w:t>и</w:t>
      </w:r>
      <w:r w:rsidRPr="003107A8">
        <w:t xml:space="preserve"> за потерю Подрядчиком ожидаемой прибыли в связи с отказом Заказчика от выполнения части Работ.</w:t>
      </w:r>
    </w:p>
    <w:p w14:paraId="49C41924" w14:textId="77777777" w:rsidR="00AD1BAD" w:rsidRPr="003107A8" w:rsidRDefault="00AD1BAD" w:rsidP="003107A8">
      <w:pPr>
        <w:pStyle w:val="RUS1"/>
        <w:spacing w:before="120"/>
      </w:pPr>
      <w:bookmarkStart w:id="95" w:name="_Toc502148215"/>
      <w:bookmarkStart w:id="96" w:name="_Toc502142556"/>
      <w:bookmarkStart w:id="97" w:name="_Toc499813153"/>
      <w:bookmarkStart w:id="98" w:name="_Ref493704750"/>
      <w:r w:rsidRPr="003107A8">
        <w:t>Дополнительные Работы</w:t>
      </w:r>
      <w:bookmarkEnd w:id="95"/>
      <w:bookmarkEnd w:id="96"/>
      <w:bookmarkEnd w:id="97"/>
    </w:p>
    <w:p w14:paraId="49C41925" w14:textId="77777777" w:rsidR="00AD49E7" w:rsidRPr="003107A8" w:rsidRDefault="00AD49E7" w:rsidP="003107A8">
      <w:pPr>
        <w:pStyle w:val="RUS11"/>
        <w:spacing w:before="120"/>
      </w:pPr>
      <w:r w:rsidRPr="003107A8">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w:t>
      </w:r>
      <w:r w:rsidRPr="003107A8">
        <w:lastRenderedPageBreak/>
        <w:t>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49C41926" w14:textId="4B339C59" w:rsidR="007A6861" w:rsidRDefault="007A6861" w:rsidP="003107A8">
      <w:pPr>
        <w:pStyle w:val="RUS11"/>
        <w:spacing w:before="120"/>
      </w:pPr>
      <w:r w:rsidRPr="003107A8">
        <w:t>Подрядчик письменно предупреждает Заказчика при возникновении необходимости в проведении дополнительных</w:t>
      </w:r>
      <w:r w:rsidR="00AD49E7" w:rsidRPr="003107A8">
        <w:t xml:space="preserve"> объемов Работ в течение 2 (дву</w:t>
      </w:r>
      <w:r w:rsidRPr="003107A8">
        <w:t>х</w:t>
      </w:r>
      <w:r w:rsidR="00AD49E7" w:rsidRPr="003107A8">
        <w:t>)</w:t>
      </w:r>
      <w:r w:rsidRPr="003107A8">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3107A8" w:rsidRDefault="00AD1BAD" w:rsidP="003107A8">
      <w:pPr>
        <w:pStyle w:val="RUS1"/>
        <w:spacing w:before="120"/>
      </w:pPr>
      <w:bookmarkStart w:id="99" w:name="_Ref496212597"/>
      <w:bookmarkStart w:id="100" w:name="_Toc502148216"/>
      <w:bookmarkStart w:id="101" w:name="_Toc502142557"/>
      <w:bookmarkStart w:id="102" w:name="_Toc499813154"/>
      <w:r w:rsidRPr="003107A8">
        <w:t>Требования к документации</w:t>
      </w:r>
      <w:bookmarkEnd w:id="99"/>
      <w:bookmarkEnd w:id="100"/>
      <w:bookmarkEnd w:id="101"/>
      <w:bookmarkEnd w:id="102"/>
    </w:p>
    <w:p w14:paraId="49C41928" w14:textId="77777777" w:rsidR="00F566FE" w:rsidRPr="003107A8" w:rsidRDefault="00F566FE" w:rsidP="003107A8">
      <w:pPr>
        <w:pStyle w:val="RUS11"/>
        <w:spacing w:before="120"/>
      </w:pPr>
      <w:r w:rsidRPr="003107A8">
        <w:t>Независимо от иных положений Договора любая техническая документация на поставляемые Подрядчиком Материалы</w:t>
      </w:r>
      <w:r w:rsidR="008104C8">
        <w:t xml:space="preserve"> </w:t>
      </w:r>
      <w:r w:rsidRPr="003107A8">
        <w:t>/</w:t>
      </w:r>
      <w:r w:rsidR="008104C8">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t xml:space="preserve"> </w:t>
      </w:r>
      <w:r w:rsidRPr="003107A8">
        <w:t>/</w:t>
      </w:r>
      <w:r w:rsidR="008104C8">
        <w:t xml:space="preserve"> </w:t>
      </w:r>
      <w:r w:rsidRPr="003107A8">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3107A8">
        <w:t>Цены Работ</w:t>
      </w:r>
      <w:r w:rsidRPr="003107A8">
        <w:t>).</w:t>
      </w:r>
    </w:p>
    <w:p w14:paraId="49C41929"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легализация на территории </w:t>
      </w:r>
      <w:r w:rsidR="009B112F" w:rsidRPr="003107A8">
        <w:rPr>
          <w:iCs/>
        </w:rPr>
        <w:t>Российской Федерации</w:t>
      </w:r>
      <w:r w:rsidR="009B112F" w:rsidRPr="003107A8">
        <w:t xml:space="preserve"> </w:t>
      </w:r>
      <w:r w:rsidRPr="003107A8">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3107A8">
        <w:t>Цены Работ</w:t>
      </w:r>
      <w:r w:rsidRPr="003107A8">
        <w:t>).</w:t>
      </w:r>
    </w:p>
    <w:p w14:paraId="49C4192A" w14:textId="5A917245" w:rsidR="00F566FE"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14:paraId="18D9A0E7" w14:textId="77777777" w:rsidR="00237BF1" w:rsidRPr="003107A8" w:rsidRDefault="00237BF1" w:rsidP="00237BF1">
      <w:pPr>
        <w:pStyle w:val="RUS11"/>
        <w:numPr>
          <w:ilvl w:val="0"/>
          <w:numId w:val="0"/>
        </w:numPr>
        <w:spacing w:before="120"/>
        <w:ind w:left="425"/>
      </w:pPr>
    </w:p>
    <w:p w14:paraId="49C4192E" w14:textId="13ECB45B" w:rsidR="00A56663" w:rsidRPr="003107A8" w:rsidRDefault="00AD1BAD" w:rsidP="003107A8">
      <w:pPr>
        <w:pStyle w:val="RUS1"/>
        <w:spacing w:before="120"/>
      </w:pPr>
      <w:bookmarkStart w:id="103" w:name="_Toc502148217"/>
      <w:bookmarkStart w:id="104" w:name="_Toc502142558"/>
      <w:bookmarkStart w:id="105" w:name="_Toc499813155"/>
      <w:r w:rsidRPr="003107A8">
        <w:t>Приемка выполненных Работ</w:t>
      </w:r>
      <w:bookmarkEnd w:id="98"/>
      <w:bookmarkEnd w:id="103"/>
      <w:bookmarkEnd w:id="104"/>
      <w:bookmarkEnd w:id="105"/>
    </w:p>
    <w:p w14:paraId="49C4192F" w14:textId="77777777" w:rsidR="00C73217" w:rsidRPr="003107A8" w:rsidRDefault="005803CA" w:rsidP="003107A8">
      <w:pPr>
        <w:pStyle w:val="RUS11"/>
        <w:spacing w:before="120"/>
      </w:pPr>
      <w:r w:rsidRPr="003107A8">
        <w:t>Выполненные</w:t>
      </w:r>
      <w:r w:rsidR="00C73217" w:rsidRPr="003107A8">
        <w:t xml:space="preserve"> Работ</w:t>
      </w:r>
      <w:r w:rsidRPr="003107A8">
        <w:t>ы</w:t>
      </w:r>
      <w:r w:rsidR="00C73217" w:rsidRPr="003107A8">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9C41930" w14:textId="13ADD571" w:rsidR="00C73217" w:rsidRPr="003107A8" w:rsidRDefault="00C73217" w:rsidP="003107A8">
      <w:pPr>
        <w:pStyle w:val="RUS11"/>
        <w:spacing w:before="120"/>
      </w:pPr>
      <w:bookmarkStart w:id="106" w:name="_Ref499555346"/>
      <w:r w:rsidRPr="003107A8">
        <w:t xml:space="preserve">Приемка </w:t>
      </w:r>
      <w:r w:rsidR="00537596">
        <w:t>Р</w:t>
      </w:r>
      <w:r w:rsidRPr="003107A8">
        <w:t xml:space="preserve">абот по Договору осуществляется </w:t>
      </w:r>
      <w:r w:rsidR="003C53C1" w:rsidRPr="009840F6">
        <w:t>ежемесячно</w:t>
      </w:r>
      <w:r w:rsidR="003C53C1">
        <w:rPr>
          <w:color w:val="C00000"/>
        </w:rPr>
        <w:t xml:space="preserve"> </w:t>
      </w:r>
      <w:r w:rsidRPr="003107A8">
        <w:t xml:space="preserve">и оформляется документами, указанными в </w:t>
      </w:r>
      <w:r w:rsidR="00EB7831" w:rsidRPr="003107A8">
        <w:t>под</w:t>
      </w:r>
      <w:r w:rsidRPr="003107A8">
        <w:t>разделе</w:t>
      </w:r>
      <w:r w:rsidR="006A4F18" w:rsidRPr="003107A8">
        <w:t xml:space="preserve"> </w:t>
      </w:r>
      <w:r w:rsidR="00D14625" w:rsidRPr="003107A8">
        <w:fldChar w:fldCharType="begin"/>
      </w:r>
      <w:r w:rsidR="00D14625" w:rsidRPr="003107A8">
        <w:instrText xml:space="preserve"> REF _Ref493723332 \n \h </w:instrText>
      </w:r>
      <w:r w:rsidR="003107A8" w:rsidRPr="003107A8">
        <w:instrText xml:space="preserve"> \* MERGEFORMAT </w:instrText>
      </w:r>
      <w:r w:rsidR="00D14625" w:rsidRPr="003107A8">
        <w:fldChar w:fldCharType="separate"/>
      </w:r>
      <w:r w:rsidR="00AC1E59">
        <w:t>5</w:t>
      </w:r>
      <w:r w:rsidR="00D14625" w:rsidRPr="003107A8">
        <w:fldChar w:fldCharType="end"/>
      </w:r>
      <w:r w:rsidRPr="003107A8">
        <w:t xml:space="preserve"> Договора. При этом объемы выполненных Работ фиксируются </w:t>
      </w:r>
      <w:r w:rsidR="003C53C1">
        <w:t xml:space="preserve">ежемесячно </w:t>
      </w:r>
      <w:r w:rsidRPr="00CD22B9">
        <w:t xml:space="preserve">путем </w:t>
      </w:r>
      <w:r w:rsidRPr="003107A8">
        <w:t>составления Подрядчиком и утверждения Заказчик</w:t>
      </w:r>
      <w:r w:rsidR="006A4F18" w:rsidRPr="003107A8">
        <w:t xml:space="preserve">ом в порядке, предусмотренном </w:t>
      </w:r>
      <w:r w:rsidR="00AE199C" w:rsidRPr="003107A8">
        <w:t>пункта</w:t>
      </w:r>
      <w:r w:rsidR="006A4F18" w:rsidRPr="003107A8">
        <w:t>м</w:t>
      </w:r>
      <w:r w:rsidR="00AE199C" w:rsidRPr="003107A8">
        <w:t>и</w:t>
      </w:r>
      <w:r w:rsidR="006A4F18" w:rsidRPr="003107A8">
        <w:t xml:space="preserve"> </w:t>
      </w:r>
      <w:r w:rsidR="00D14625" w:rsidRPr="003107A8">
        <w:fldChar w:fldCharType="begin"/>
      </w:r>
      <w:r w:rsidR="00D14625" w:rsidRPr="003107A8">
        <w:instrText xml:space="preserve"> REF _Ref493723351 \n \h </w:instrText>
      </w:r>
      <w:r w:rsidR="003107A8" w:rsidRPr="003107A8">
        <w:instrText xml:space="preserve"> \* MERGEFORMAT </w:instrText>
      </w:r>
      <w:r w:rsidR="00D14625" w:rsidRPr="003107A8">
        <w:fldChar w:fldCharType="separate"/>
      </w:r>
      <w:r w:rsidR="00AC1E59">
        <w:t>5.1</w:t>
      </w:r>
      <w:r w:rsidR="00D14625" w:rsidRPr="003107A8">
        <w:fldChar w:fldCharType="end"/>
      </w:r>
      <w:r w:rsidR="00AE199C" w:rsidRPr="003107A8">
        <w:t>-</w:t>
      </w:r>
      <w:r w:rsidR="00D14625" w:rsidRPr="003107A8">
        <w:fldChar w:fldCharType="begin"/>
      </w:r>
      <w:r w:rsidR="00D14625" w:rsidRPr="003107A8">
        <w:instrText xml:space="preserve"> REF _Ref496615859 \n \h </w:instrText>
      </w:r>
      <w:r w:rsidR="003107A8" w:rsidRPr="003107A8">
        <w:instrText xml:space="preserve"> \* MERGEFORMAT </w:instrText>
      </w:r>
      <w:r w:rsidR="00D14625" w:rsidRPr="003107A8">
        <w:fldChar w:fldCharType="separate"/>
      </w:r>
      <w:r w:rsidR="00AC1E59">
        <w:t>5.2</w:t>
      </w:r>
      <w:r w:rsidR="00D14625" w:rsidRPr="003107A8">
        <w:fldChar w:fldCharType="end"/>
      </w:r>
      <w:r w:rsidRPr="003107A8">
        <w:t xml:space="preserve"> Договора,</w:t>
      </w:r>
      <w:r w:rsidR="006E7C53" w:rsidRPr="003107A8">
        <w:t xml:space="preserve"> Исполнительной документации.</w:t>
      </w:r>
      <w:r w:rsidRPr="003107A8">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06"/>
    </w:p>
    <w:p w14:paraId="49C41932" w14:textId="77777777" w:rsidR="00080AD1" w:rsidRPr="003107A8" w:rsidRDefault="00080AD1" w:rsidP="003107A8">
      <w:pPr>
        <w:pStyle w:val="RUS11"/>
        <w:spacing w:before="120"/>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49C41933" w14:textId="77777777" w:rsidR="00080AD1" w:rsidRPr="003107A8" w:rsidRDefault="00080AD1" w:rsidP="003107A8">
      <w:pPr>
        <w:pStyle w:val="RUS11"/>
        <w:spacing w:before="120"/>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49C41934" w14:textId="77777777" w:rsidR="00080AD1" w:rsidRPr="003107A8" w:rsidRDefault="00080AD1" w:rsidP="003107A8">
      <w:pPr>
        <w:pStyle w:val="RUS11"/>
        <w:spacing w:before="120"/>
      </w:pPr>
      <w:r w:rsidRPr="003107A8">
        <w:t xml:space="preserve">По результатам приемки Сторонами всех Работ подписывается Акт приемки законченного строительством Объекта. </w:t>
      </w:r>
      <w:r w:rsidR="00DA796E" w:rsidRPr="003107A8">
        <w:t>Указанный акт подписывается Сторонами</w:t>
      </w:r>
      <w:r w:rsidRPr="003107A8">
        <w:t xml:space="preserve"> при отсутствии у Заказчика замечаний к качеству и объему выполнения Работ</w:t>
      </w:r>
      <w:r w:rsidR="00DA796E" w:rsidRPr="003107A8">
        <w:t>.</w:t>
      </w:r>
    </w:p>
    <w:p w14:paraId="49C41935" w14:textId="5F7EF186" w:rsidR="00080AD1" w:rsidRDefault="00080AD1" w:rsidP="003107A8">
      <w:pPr>
        <w:pStyle w:val="RUS11"/>
        <w:spacing w:before="120"/>
      </w:pPr>
      <w:r w:rsidRPr="003107A8">
        <w:t>Если в результате осмотра и проверки выполн</w:t>
      </w:r>
      <w:r w:rsidR="00DA796E" w:rsidRPr="003107A8">
        <w:t>енных</w:t>
      </w:r>
      <w:r w:rsidRPr="003107A8">
        <w:t xml:space="preserve"> Работ Заказчиком будут выявлены нарушения требований к выполнению Работ, Стороны составляют </w:t>
      </w:r>
      <w:hyperlink r:id="rId12" w:history="1">
        <w:r w:rsidRPr="003107A8">
          <w:t>акт</w:t>
        </w:r>
      </w:hyperlink>
      <w:r w:rsidRPr="003107A8">
        <w:t xml:space="preserve"> с отражением в нем выявленных недостатков.</w:t>
      </w:r>
    </w:p>
    <w:p w14:paraId="240483EA" w14:textId="5C456081" w:rsidR="007337F4" w:rsidRDefault="007337F4" w:rsidP="007337F4">
      <w:pPr>
        <w:pStyle w:val="RUS11"/>
        <w:numPr>
          <w:ilvl w:val="0"/>
          <w:numId w:val="0"/>
        </w:numPr>
        <w:spacing w:before="120"/>
        <w:ind w:left="1"/>
      </w:pPr>
    </w:p>
    <w:p w14:paraId="6C940D0D" w14:textId="77777777" w:rsidR="007337F4" w:rsidRDefault="007337F4" w:rsidP="007337F4">
      <w:pPr>
        <w:pStyle w:val="RUS11"/>
        <w:numPr>
          <w:ilvl w:val="0"/>
          <w:numId w:val="0"/>
        </w:numPr>
        <w:spacing w:before="120"/>
        <w:ind w:left="1"/>
      </w:pPr>
    </w:p>
    <w:p w14:paraId="49C4193E" w14:textId="022736A4" w:rsidR="00756BA6" w:rsidRPr="003107A8" w:rsidRDefault="00AD1BAD" w:rsidP="003107A8">
      <w:pPr>
        <w:pStyle w:val="RUS1"/>
        <w:spacing w:before="120"/>
      </w:pPr>
      <w:bookmarkStart w:id="107" w:name="_Toc502148219"/>
      <w:bookmarkStart w:id="108" w:name="_Toc502142560"/>
      <w:bookmarkStart w:id="109" w:name="_Toc499813157"/>
      <w:r w:rsidRPr="003107A8">
        <w:lastRenderedPageBreak/>
        <w:t>Гарантии качества по сданным Работам</w:t>
      </w:r>
      <w:bookmarkEnd w:id="107"/>
      <w:bookmarkEnd w:id="108"/>
      <w:bookmarkEnd w:id="109"/>
    </w:p>
    <w:p w14:paraId="466DE929" w14:textId="611DBA0C" w:rsidR="00E54BE1" w:rsidRPr="00E54BE1" w:rsidRDefault="00E54BE1" w:rsidP="00E54BE1">
      <w:pPr>
        <w:pStyle w:val="RUS11"/>
      </w:pPr>
      <w:bookmarkStart w:id="110" w:name="_Ref493723393"/>
      <w:r w:rsidRPr="00E54BE1">
        <w:t xml:space="preserve">Гарантийный срок на результаты выполненных демонтажных, монтажных, и пуско-наладочных работ по настоящему </w:t>
      </w:r>
      <w:r w:rsidRPr="00965630">
        <w:t xml:space="preserve">договору составляет </w:t>
      </w:r>
      <w:r w:rsidR="005B6AFA" w:rsidRPr="00965630">
        <w:t>5 лет</w:t>
      </w:r>
      <w:r w:rsidRPr="00965630">
        <w:t xml:space="preserve"> со </w:t>
      </w:r>
      <w:r w:rsidRPr="00E54BE1">
        <w:t xml:space="preserve">дня подписания Сторонами Актов </w:t>
      </w:r>
      <w:r>
        <w:t>выполненных работ (форма КС-2).</w:t>
      </w:r>
    </w:p>
    <w:bookmarkEnd w:id="110"/>
    <w:p w14:paraId="49C41946" w14:textId="30D62ADD" w:rsidR="00F107D4" w:rsidRPr="003107A8" w:rsidRDefault="00F107D4" w:rsidP="003107A8">
      <w:pPr>
        <w:pStyle w:val="RUS11"/>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3107A8">
        <w:t xml:space="preserve">Гарантийного </w:t>
      </w:r>
      <w:r w:rsidR="00F120C8" w:rsidRPr="003107A8">
        <w:t>срока</w:t>
      </w:r>
      <w:r w:rsidRPr="003107A8">
        <w:t>, установленного в п</w:t>
      </w:r>
      <w:r w:rsidR="006A4F18" w:rsidRPr="003107A8">
        <w:t xml:space="preserve">ункте </w:t>
      </w:r>
      <w:r w:rsidR="006A4F18" w:rsidRPr="003107A8">
        <w:fldChar w:fldCharType="begin"/>
      </w:r>
      <w:r w:rsidR="006A4F18" w:rsidRPr="003107A8">
        <w:instrText xml:space="preserve"> REF _Ref493723393 \r </w:instrText>
      </w:r>
      <w:r w:rsidR="003E6761" w:rsidRPr="003107A8">
        <w:instrText xml:space="preserve"> \* MERGEFORMAT </w:instrText>
      </w:r>
      <w:r w:rsidR="006A4F18" w:rsidRPr="003107A8">
        <w:fldChar w:fldCharType="separate"/>
      </w:r>
      <w:r w:rsidR="00AC1E59">
        <w:t>21.1</w:t>
      </w:r>
      <w:r w:rsidR="006A4F18" w:rsidRPr="003107A8">
        <w:fldChar w:fldCharType="end"/>
      </w:r>
      <w:r w:rsidR="006A4F18" w:rsidRPr="003107A8">
        <w:t xml:space="preserve"> </w:t>
      </w:r>
      <w:r w:rsidR="00F120C8" w:rsidRPr="003107A8">
        <w:t>Договора</w:t>
      </w:r>
      <w:r w:rsidRPr="003107A8">
        <w:t>.</w:t>
      </w:r>
    </w:p>
    <w:p w14:paraId="49C41947" w14:textId="77777777" w:rsidR="009F5A12" w:rsidRPr="003107A8" w:rsidRDefault="00F107D4" w:rsidP="003107A8">
      <w:pPr>
        <w:pStyle w:val="RUS11"/>
        <w:spacing w:before="120"/>
      </w:pPr>
      <w:r w:rsidRPr="003107A8">
        <w:t>Если в течение Гарантийно</w:t>
      </w:r>
      <w:r w:rsidR="00471B72" w:rsidRPr="003107A8">
        <w:t>го</w:t>
      </w:r>
      <w:r w:rsidRPr="003107A8">
        <w:t xml:space="preserve"> </w:t>
      </w:r>
      <w:r w:rsidR="00471B72" w:rsidRPr="003107A8">
        <w:t xml:space="preserve">периода </w:t>
      </w:r>
      <w:r w:rsidRPr="003107A8">
        <w:t>выявится, что отдельные виды Работ или отдельные Материалы или единицы Оборудования имеют дефекты и</w:t>
      </w:r>
      <w:r w:rsidR="00471B72" w:rsidRPr="003107A8">
        <w:t>ли</w:t>
      </w:r>
      <w:r w:rsidRPr="003107A8">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3107A8">
        <w:t xml:space="preserve"> совместно с представителем Подрядчика акт</w:t>
      </w:r>
      <w:r w:rsidRPr="003107A8">
        <w:t xml:space="preserve"> обнаруженных дефектов, где фиксируется дата обнаружения дефекта и дата его необходимого устранения.</w:t>
      </w:r>
    </w:p>
    <w:p w14:paraId="49C41948" w14:textId="77777777" w:rsidR="009F5A12" w:rsidRPr="003107A8" w:rsidRDefault="00F107D4" w:rsidP="003107A8">
      <w:pPr>
        <w:pStyle w:val="RUS11"/>
        <w:numPr>
          <w:ilvl w:val="0"/>
          <w:numId w:val="0"/>
        </w:numPr>
        <w:spacing w:before="120"/>
        <w:ind w:firstLine="567"/>
      </w:pPr>
      <w:r w:rsidRPr="003107A8">
        <w:t xml:space="preserve">Подрядчик направляет Представителя Подрядчика для участия в составлении </w:t>
      </w:r>
      <w:r w:rsidR="00471B72" w:rsidRPr="003107A8">
        <w:t xml:space="preserve">акта </w:t>
      </w:r>
      <w:r w:rsidRPr="003107A8">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49C41949" w14:textId="77777777" w:rsidR="007E54CD" w:rsidRPr="003107A8" w:rsidRDefault="00471B72" w:rsidP="003107A8">
      <w:pPr>
        <w:pStyle w:val="RUS11"/>
        <w:numPr>
          <w:ilvl w:val="0"/>
          <w:numId w:val="0"/>
        </w:numPr>
        <w:spacing w:before="120"/>
        <w:ind w:firstLine="567"/>
      </w:pPr>
      <w:r w:rsidRPr="003107A8">
        <w:t xml:space="preserve">При отказе Подрядчика от составления или подписания </w:t>
      </w:r>
      <w:r w:rsidR="007E54CD" w:rsidRPr="003107A8">
        <w:t xml:space="preserve">акта </w:t>
      </w:r>
      <w:r w:rsidRPr="003107A8">
        <w:t xml:space="preserve">обнаруженных дефектов, либо при неявке Представителя Подрядчика Заказчик составляет односторонний </w:t>
      </w:r>
      <w:r w:rsidR="007E54CD" w:rsidRPr="003107A8">
        <w:t xml:space="preserve">акт </w:t>
      </w:r>
      <w:r w:rsidRPr="003107A8">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3107A8">
        <w:t xml:space="preserve">Гарантийного </w:t>
      </w:r>
      <w:r w:rsidRPr="003107A8">
        <w:t>периода</w:t>
      </w:r>
      <w:r w:rsidR="007E54CD" w:rsidRPr="003107A8">
        <w:t>.</w:t>
      </w:r>
    </w:p>
    <w:p w14:paraId="49C4194A" w14:textId="77777777" w:rsidR="00F107D4" w:rsidRPr="003107A8" w:rsidRDefault="00F107D4" w:rsidP="003107A8">
      <w:pPr>
        <w:pStyle w:val="RUS11"/>
        <w:spacing w:before="120"/>
      </w:pPr>
      <w:bookmarkStart w:id="111" w:name="_Ref496632551"/>
      <w:r w:rsidRPr="003107A8">
        <w:t xml:space="preserve">Подрядчик обязан устранить </w:t>
      </w:r>
      <w:r w:rsidR="007E54CD" w:rsidRPr="003107A8">
        <w:t>выявленные</w:t>
      </w:r>
      <w:r w:rsidRPr="003107A8">
        <w:t xml:space="preserve"> дефекты своими силами и за свой счет в кратчайший технически необходимый срок, согласованный Сторонами</w:t>
      </w:r>
      <w:bookmarkEnd w:id="111"/>
      <w:r w:rsidR="004977D1" w:rsidRPr="003107A8">
        <w:t>.</w:t>
      </w:r>
    </w:p>
    <w:p w14:paraId="49C4194B" w14:textId="77777777" w:rsidR="00F107D4" w:rsidRPr="003107A8" w:rsidRDefault="00F107D4" w:rsidP="003107A8">
      <w:pPr>
        <w:pStyle w:val="RUS11"/>
        <w:spacing w:before="120"/>
      </w:pPr>
      <w:r w:rsidRPr="003107A8">
        <w:t xml:space="preserve">В случае трёхкратного обнаружения дефектов на одном и том же Оборудовании или узлах Оборудования, </w:t>
      </w:r>
      <w:r w:rsidR="00C46F0A" w:rsidRPr="003107A8">
        <w:t xml:space="preserve">поставленных Подрядчиком, </w:t>
      </w:r>
      <w:r w:rsidRPr="003107A8">
        <w:t xml:space="preserve">Подрядчик, по требованию Заказчика, за свой счет заменяет это Оборудование или узлы Оборудования в течение </w:t>
      </w:r>
      <w:r w:rsidR="00A35210" w:rsidRPr="003107A8">
        <w:t xml:space="preserve">Гарантийного </w:t>
      </w:r>
      <w:r w:rsidRPr="003107A8">
        <w:t>периода.</w:t>
      </w:r>
    </w:p>
    <w:p w14:paraId="49C4194C" w14:textId="730FC382" w:rsidR="004D0D0D" w:rsidRPr="003107A8" w:rsidRDefault="00F107D4" w:rsidP="003107A8">
      <w:pPr>
        <w:pStyle w:val="RUS11"/>
        <w:spacing w:before="120"/>
      </w:pPr>
      <w:bookmarkStart w:id="112" w:name="_Ref496632552"/>
      <w:r w:rsidRPr="003107A8">
        <w:t xml:space="preserve">В случае если Подрядчик в течение срока, указанного в акте обнаруженных дефектов, не заменит </w:t>
      </w:r>
      <w:r w:rsidR="00C46F0A" w:rsidRPr="003107A8">
        <w:t xml:space="preserve">поставленные Подрядчиком </w:t>
      </w:r>
      <w:r w:rsidRPr="003107A8">
        <w:t xml:space="preserve">некачественные Материалы или Оборудование или не устранит иные дефекты и недоделки, то Заказчик вправе без ущемления своих прав по </w:t>
      </w:r>
      <w:r w:rsidR="00DB66A6" w:rsidRPr="003107A8">
        <w:t xml:space="preserve">настоящему </w:t>
      </w:r>
      <w:r w:rsidR="00EB7831" w:rsidRPr="003107A8">
        <w:t>под</w:t>
      </w:r>
      <w:r w:rsidR="00DB66A6" w:rsidRPr="003107A8">
        <w:t>разделу</w:t>
      </w:r>
      <w:r w:rsidRPr="003107A8">
        <w:t xml:space="preserve"> заменить </w:t>
      </w:r>
      <w:r w:rsidR="003B0E56" w:rsidRPr="003107A8">
        <w:t xml:space="preserve">Материалы / </w:t>
      </w:r>
      <w:r w:rsidRPr="003107A8">
        <w:t>Оборудование и</w:t>
      </w:r>
      <w:r w:rsidR="003B0E56" w:rsidRPr="003107A8">
        <w:t>ли</w:t>
      </w:r>
      <w:r w:rsidRPr="003107A8">
        <w:t xml:space="preserve"> устранить дефекты и недоделки самостоятельно или силами привлеченных лиц за счет </w:t>
      </w:r>
      <w:bookmarkEnd w:id="112"/>
      <w:r w:rsidR="002F3AA2" w:rsidRPr="003107A8">
        <w:t>Подрядчика.</w:t>
      </w:r>
    </w:p>
    <w:p w14:paraId="49C4194D" w14:textId="2E231944" w:rsidR="004D0D0D" w:rsidRPr="003107A8" w:rsidRDefault="004D0D0D" w:rsidP="003107A8">
      <w:pPr>
        <w:pStyle w:val="RUS11"/>
        <w:spacing w:before="120"/>
      </w:pPr>
      <w:r w:rsidRPr="003107A8">
        <w:t xml:space="preserve">Во всех случаях, предусмотренных пунктами </w:t>
      </w:r>
      <w:r w:rsidRPr="003107A8">
        <w:fldChar w:fldCharType="begin"/>
      </w:r>
      <w:r w:rsidRPr="003107A8">
        <w:instrText xml:space="preserve"> REF _Ref496632551 \r \h </w:instrText>
      </w:r>
      <w:r w:rsidR="00FD31CA" w:rsidRPr="003107A8">
        <w:instrText xml:space="preserve"> \* MERGEFORMAT </w:instrText>
      </w:r>
      <w:r w:rsidRPr="003107A8">
        <w:fldChar w:fldCharType="separate"/>
      </w:r>
      <w:r w:rsidR="00AC1E59">
        <w:t>21.4</w:t>
      </w:r>
      <w:r w:rsidRPr="003107A8">
        <w:fldChar w:fldCharType="end"/>
      </w:r>
      <w:r w:rsidRPr="003107A8">
        <w:t>-</w:t>
      </w:r>
      <w:r w:rsidRPr="003107A8">
        <w:fldChar w:fldCharType="begin"/>
      </w:r>
      <w:r w:rsidRPr="003107A8">
        <w:instrText xml:space="preserve"> REF _Ref496632552 \r \h </w:instrText>
      </w:r>
      <w:r w:rsidR="00FD31CA" w:rsidRPr="003107A8">
        <w:instrText xml:space="preserve"> \* MERGEFORMAT </w:instrText>
      </w:r>
      <w:r w:rsidRPr="003107A8">
        <w:fldChar w:fldCharType="separate"/>
      </w:r>
      <w:r w:rsidR="00AC1E59">
        <w:t>21.6</w:t>
      </w:r>
      <w:r w:rsidRPr="003107A8">
        <w:fldChar w:fldCharType="end"/>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49C4194E" w14:textId="77777777" w:rsidR="00F107D4" w:rsidRPr="003107A8" w:rsidRDefault="00F107D4" w:rsidP="003107A8">
      <w:pPr>
        <w:pStyle w:val="RUS11"/>
        <w:spacing w:before="120"/>
      </w:pPr>
      <w:r w:rsidRPr="003107A8">
        <w:t xml:space="preserve">Для устранения дефектов и недостатков в </w:t>
      </w:r>
      <w:r w:rsidR="00DB66A6" w:rsidRPr="003107A8">
        <w:t xml:space="preserve">Гарантийный </w:t>
      </w:r>
      <w:r w:rsidRPr="003107A8">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3107A8">
        <w:t>недостатков</w:t>
      </w:r>
      <w:r w:rsidRPr="003107A8">
        <w:t xml:space="preserve">). </w:t>
      </w:r>
    </w:p>
    <w:p w14:paraId="49C4194F" w14:textId="77777777" w:rsidR="00F107D4" w:rsidRPr="003107A8" w:rsidRDefault="00F107D4" w:rsidP="003107A8">
      <w:pPr>
        <w:pStyle w:val="RUS11"/>
        <w:spacing w:before="120"/>
      </w:pPr>
      <w:r w:rsidRPr="003107A8">
        <w:t>По окончании Гарантийно</w:t>
      </w:r>
      <w:r w:rsidR="00894E01" w:rsidRPr="003107A8">
        <w:t>го</w:t>
      </w:r>
      <w:r w:rsidRPr="003107A8">
        <w:t xml:space="preserve"> </w:t>
      </w:r>
      <w:r w:rsidR="00894E01" w:rsidRPr="003107A8">
        <w:t xml:space="preserve">периода </w:t>
      </w:r>
      <w:r w:rsidRPr="003107A8">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3107A8">
        <w:t xml:space="preserve">Гарантийный </w:t>
      </w:r>
      <w:r w:rsidRPr="003107A8">
        <w:t xml:space="preserve">период </w:t>
      </w:r>
      <w:r w:rsidR="00DB66A6" w:rsidRPr="003107A8">
        <w:t>по настоящему Договору</w:t>
      </w:r>
      <w:r w:rsidRPr="003107A8">
        <w:t xml:space="preserve">, что позволит Заказчику обращаться к указанным Субподрядным организациям непосредственно в случае обнаружения недостатков. </w:t>
      </w:r>
    </w:p>
    <w:p w14:paraId="49C41950" w14:textId="54A3AC75" w:rsidR="00F107D4" w:rsidRDefault="00894E01" w:rsidP="003107A8">
      <w:pPr>
        <w:pStyle w:val="RUS11"/>
        <w:spacing w:before="120"/>
      </w:pPr>
      <w:r w:rsidRPr="003107A8">
        <w:t>Г</w:t>
      </w:r>
      <w:r w:rsidR="00F107D4" w:rsidRPr="003107A8">
        <w:t xml:space="preserve">арантийный период на Объект, Материалы и Оборудование </w:t>
      </w:r>
      <w:r w:rsidR="003B0E56" w:rsidRPr="003107A8">
        <w:t xml:space="preserve">Подрядчика </w:t>
      </w:r>
      <w:r w:rsidR="00F107D4" w:rsidRPr="003107A8">
        <w:t>соответственно продлевается на время, в течение которого устранялись выявленные дефекты и работы.</w:t>
      </w:r>
    </w:p>
    <w:p w14:paraId="49C41951" w14:textId="1FE40FA5" w:rsidR="00AD1BAD" w:rsidRPr="00FA24C3" w:rsidRDefault="00AD1BAD" w:rsidP="003107A8">
      <w:pPr>
        <w:pStyle w:val="RUS1"/>
        <w:spacing w:before="120"/>
      </w:pPr>
      <w:bookmarkStart w:id="113" w:name="_Toc502148220"/>
      <w:bookmarkStart w:id="114" w:name="_Toc502142561"/>
      <w:bookmarkStart w:id="115" w:name="_Toc499813158"/>
      <w:r w:rsidRPr="00FA24C3">
        <w:t>Подготовка персонала Заказчика</w:t>
      </w:r>
      <w:bookmarkEnd w:id="113"/>
      <w:bookmarkEnd w:id="114"/>
      <w:bookmarkEnd w:id="115"/>
    </w:p>
    <w:p w14:paraId="49C41952" w14:textId="70FE7C3B" w:rsidR="00D9563D" w:rsidRPr="00FA24C3" w:rsidRDefault="00D9563D" w:rsidP="003107A8">
      <w:pPr>
        <w:pStyle w:val="RUS11"/>
        <w:spacing w:before="120"/>
      </w:pPr>
      <w:bookmarkStart w:id="116" w:name="_Ref497231532"/>
      <w:r w:rsidRPr="00FA24C3">
        <w:t xml:space="preserve">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w:t>
      </w:r>
      <w:r w:rsidRPr="00FA24C3">
        <w:lastRenderedPageBreak/>
        <w:t>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16"/>
      <w:r w:rsidRPr="00FA24C3">
        <w:t xml:space="preserve"> </w:t>
      </w:r>
    </w:p>
    <w:p w14:paraId="49C41953" w14:textId="77777777" w:rsidR="00441E07" w:rsidRPr="00FA24C3" w:rsidRDefault="00441E07" w:rsidP="003107A8">
      <w:pPr>
        <w:pStyle w:val="RUS11"/>
        <w:spacing w:before="120"/>
      </w:pPr>
      <w:r w:rsidRPr="00FA24C3">
        <w:t xml:space="preserve">За </w:t>
      </w:r>
      <w:r w:rsidR="00001BB3" w:rsidRPr="00FA24C3">
        <w:t>[</w:t>
      </w:r>
      <w:r w:rsidRPr="00FA24C3">
        <w:t>1 (один) месяц</w:t>
      </w:r>
      <w:r w:rsidR="00001BB3" w:rsidRPr="00FA24C3">
        <w:t>]</w:t>
      </w:r>
      <w:r w:rsidRPr="00FA24C3">
        <w:t xml:space="preserve"> до </w:t>
      </w:r>
      <w:r w:rsidR="00001BB3" w:rsidRPr="00FA24C3">
        <w:t>начала пуско-наладочных работ на Объекте</w:t>
      </w:r>
      <w:r w:rsidR="00001BB3" w:rsidRPr="00FA24C3" w:rsidDel="00001BB3">
        <w:t xml:space="preserve"> </w:t>
      </w:r>
      <w:r w:rsidR="00EA5A35" w:rsidRPr="00FA24C3">
        <w:t>Заказчик</w:t>
      </w:r>
      <w:r w:rsidRPr="00FA24C3">
        <w:t xml:space="preserve"> соглас</w:t>
      </w:r>
      <w:r w:rsidR="00D9563D" w:rsidRPr="00FA24C3">
        <w:t>овыва</w:t>
      </w:r>
      <w:r w:rsidRPr="00FA24C3">
        <w:t>ет с Подрядчиком численность эксплуатационной группы для обучения, а также укомплектовывает группу своим персоналом.</w:t>
      </w:r>
    </w:p>
    <w:p w14:paraId="49C41954" w14:textId="08A9967F" w:rsidR="006E1586" w:rsidRPr="00FA24C3" w:rsidRDefault="006E1586" w:rsidP="003107A8">
      <w:pPr>
        <w:pStyle w:val="RUS11"/>
        <w:spacing w:before="120"/>
      </w:pPr>
      <w:r w:rsidRPr="00FA24C3">
        <w:t xml:space="preserve">Программа обучения должна быть разработана Подрядчиком и согласована Заказчиком за </w:t>
      </w:r>
      <w:r w:rsidR="00001BB3" w:rsidRPr="00FA24C3">
        <w:t>[</w:t>
      </w:r>
      <w:r w:rsidRPr="00FA24C3">
        <w:t>10 (десять) дней</w:t>
      </w:r>
      <w:r w:rsidR="00001BB3" w:rsidRPr="00FA24C3">
        <w:t>]</w:t>
      </w:r>
      <w:r w:rsidRPr="00FA24C3">
        <w:t xml:space="preserve"> до начала пуско-наладочных работ на Объекте.</w:t>
      </w:r>
    </w:p>
    <w:p w14:paraId="6CFF4AC5" w14:textId="77777777" w:rsidR="00237BF1" w:rsidRPr="003107A8" w:rsidRDefault="00237BF1" w:rsidP="00237BF1">
      <w:pPr>
        <w:pStyle w:val="RUS11"/>
        <w:numPr>
          <w:ilvl w:val="0"/>
          <w:numId w:val="0"/>
        </w:numPr>
        <w:spacing w:before="120"/>
        <w:ind w:left="425"/>
      </w:pPr>
    </w:p>
    <w:p w14:paraId="49C41955" w14:textId="77777777" w:rsidR="00AD1BAD" w:rsidRPr="003107A8" w:rsidRDefault="00AD1BAD" w:rsidP="003107A8">
      <w:pPr>
        <w:pStyle w:val="RUS1"/>
        <w:spacing w:before="120"/>
      </w:pPr>
      <w:bookmarkStart w:id="117" w:name="_Ref496700701"/>
      <w:bookmarkStart w:id="118" w:name="_Toc502148221"/>
      <w:bookmarkStart w:id="119" w:name="_Toc502142562"/>
      <w:bookmarkStart w:id="120" w:name="_Toc499813159"/>
      <w:r w:rsidRPr="003107A8">
        <w:t>Отходы</w:t>
      </w:r>
      <w:bookmarkEnd w:id="117"/>
      <w:bookmarkEnd w:id="118"/>
      <w:bookmarkEnd w:id="119"/>
      <w:bookmarkEnd w:id="120"/>
    </w:p>
    <w:p w14:paraId="49C41956" w14:textId="0AD72F5F" w:rsidR="00943A5A" w:rsidRPr="003107A8" w:rsidRDefault="00D9563D" w:rsidP="003107A8">
      <w:pPr>
        <w:pStyle w:val="RUS11"/>
        <w:spacing w:before="120"/>
      </w:pPr>
      <w:bookmarkStart w:id="121" w:name="_Ref496701248"/>
      <w:r w:rsidRPr="003107A8">
        <w:t>Подрядчик о</w:t>
      </w:r>
      <w:r w:rsidR="00943A5A" w:rsidRPr="003107A8">
        <w:t>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21"/>
    </w:p>
    <w:p w14:paraId="49C41957" w14:textId="77777777" w:rsidR="00DF2C28" w:rsidRPr="003107A8" w:rsidRDefault="00DF2C28" w:rsidP="003107A8">
      <w:pPr>
        <w:pStyle w:val="RUS11"/>
        <w:spacing w:before="120"/>
      </w:pPr>
      <w:r w:rsidRPr="003107A8">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49C41959" w14:textId="77777777" w:rsidR="00DF2C28" w:rsidRPr="003107A8" w:rsidRDefault="00943A5A" w:rsidP="003107A8">
      <w:pPr>
        <w:pStyle w:val="RUS11"/>
        <w:spacing w:before="120"/>
      </w:pPr>
      <w:r w:rsidRPr="003107A8">
        <w:t>Отходы производства и потребления</w:t>
      </w:r>
      <w:r w:rsidR="00CD1F0B" w:rsidRPr="003107A8">
        <w:t xml:space="preserve"> </w:t>
      </w:r>
      <w:r w:rsidRPr="003107A8">
        <w:t xml:space="preserve">–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w:t>
      </w:r>
      <w:r w:rsidR="00CD1F0B" w:rsidRPr="003107A8">
        <w:t xml:space="preserve">– </w:t>
      </w:r>
      <w:r w:rsidRPr="003107A8">
        <w:t>являются собственностью Подрядчика. Подрядчик</w:t>
      </w:r>
      <w:r w:rsidR="00DF2C28" w:rsidRPr="003107A8">
        <w:t xml:space="preserve"> </w:t>
      </w:r>
      <w:r w:rsidRPr="003107A8">
        <w:t xml:space="preserve">обязуется самостоятельно и за свой счет выполнить транспортировку </w:t>
      </w:r>
      <w:r w:rsidR="00CD1F0B" w:rsidRPr="003107A8">
        <w:t xml:space="preserve">указанных </w:t>
      </w:r>
      <w:r w:rsidRPr="003107A8">
        <w:t xml:space="preserve">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w:t>
      </w:r>
      <w:r w:rsidR="00DF2C28" w:rsidRPr="003107A8">
        <w:t>отходов IV-V классов опасности.</w:t>
      </w:r>
    </w:p>
    <w:p w14:paraId="49C4195A" w14:textId="52F27911" w:rsidR="00943A5A" w:rsidRPr="003107A8" w:rsidRDefault="00943A5A" w:rsidP="003107A8">
      <w:pPr>
        <w:pStyle w:val="RUS11"/>
        <w:spacing w:before="120"/>
      </w:pPr>
      <w:bookmarkStart w:id="122" w:name="_Ref496701249"/>
      <w:r w:rsidRPr="003107A8">
        <w:t>Собственником отходов, образующихся от демонтажа оборудования</w:t>
      </w:r>
      <w:r w:rsidR="00683CCD">
        <w:t>,</w:t>
      </w:r>
      <w:r w:rsidRPr="003107A8">
        <w:t xml:space="preserve">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w:t>
      </w:r>
      <w:r w:rsidR="004174D0" w:rsidRPr="003107A8">
        <w:t>между</w:t>
      </w:r>
      <w:r w:rsidRPr="003107A8">
        <w:t xml:space="preserve"> Заказчиком</w:t>
      </w:r>
      <w:r w:rsidR="004174D0" w:rsidRPr="003107A8">
        <w:t xml:space="preserve"> и полигоном</w:t>
      </w:r>
      <w:r w:rsidRPr="003107A8">
        <w:t>. Подрядчик предоставляет в последний рабочий день отчётного месяца данные по количеству размещённых отходов за отчётный месяц (контрольные талоны</w:t>
      </w:r>
      <w:r w:rsidR="00B84B10" w:rsidRPr="003107A8">
        <w:t xml:space="preserve"> </w:t>
      </w:r>
      <w:r w:rsidRPr="003107A8">
        <w:t>/</w:t>
      </w:r>
      <w:r w:rsidR="00B84B10" w:rsidRPr="003107A8">
        <w:t xml:space="preserve"> </w:t>
      </w:r>
      <w:r w:rsidRPr="003107A8">
        <w:t>паспорта сдачи отходов) руководителю структурного подразделения, на территории которого проводятся Работы.</w:t>
      </w:r>
      <w:bookmarkEnd w:id="122"/>
    </w:p>
    <w:p w14:paraId="49C4195B" w14:textId="5453D68C" w:rsidR="00943A5A" w:rsidRDefault="00943A5A" w:rsidP="003107A8">
      <w:pPr>
        <w:pStyle w:val="RUS11"/>
        <w:spacing w:before="120"/>
      </w:pPr>
      <w:bookmarkStart w:id="123" w:name="_Ref493724072"/>
      <w:r w:rsidRPr="003107A8">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23"/>
    </w:p>
    <w:p w14:paraId="1772988D" w14:textId="77777777" w:rsidR="00237BF1" w:rsidRPr="003107A8" w:rsidRDefault="00237BF1" w:rsidP="00237BF1">
      <w:pPr>
        <w:pStyle w:val="RUS11"/>
        <w:numPr>
          <w:ilvl w:val="0"/>
          <w:numId w:val="0"/>
        </w:numPr>
        <w:spacing w:before="120"/>
        <w:ind w:left="425"/>
      </w:pPr>
    </w:p>
    <w:p w14:paraId="49C4195C" w14:textId="2D7B69A9" w:rsidR="00AD1BAD" w:rsidRDefault="004B333E" w:rsidP="004B333E">
      <w:pPr>
        <w:pStyle w:val="a"/>
        <w:numPr>
          <w:ilvl w:val="0"/>
          <w:numId w:val="0"/>
        </w:numPr>
      </w:pPr>
      <w:bookmarkStart w:id="124" w:name="_Toc502148222"/>
      <w:bookmarkStart w:id="125" w:name="_Toc502142563"/>
      <w:bookmarkStart w:id="126" w:name="_Toc499813160"/>
      <w:r>
        <w:t>РАЗДЕЛ</w:t>
      </w:r>
      <w:r w:rsidRPr="004B333E">
        <w:t xml:space="preserve"> </w:t>
      </w:r>
      <w:r>
        <w:rPr>
          <w:lang w:val="en-US"/>
        </w:rPr>
        <w:t>V</w:t>
      </w:r>
      <w:r w:rsidRPr="004B333E">
        <w:t>.</w:t>
      </w:r>
      <w:r>
        <w:t xml:space="preserve"> </w:t>
      </w:r>
      <w:r w:rsidR="00AD1BAD" w:rsidRPr="003107A8">
        <w:t>ПРАВА НА РЕЗУЛЬТАТЫ РАБОТ ПО ДОГОВОРУ, ИМУЩЕСТВЕННОЕ СТРАХОВАНИЕ</w:t>
      </w:r>
      <w:bookmarkEnd w:id="124"/>
      <w:bookmarkEnd w:id="125"/>
      <w:bookmarkEnd w:id="126"/>
    </w:p>
    <w:p w14:paraId="49C4195D" w14:textId="77777777" w:rsidR="00D94937" w:rsidRPr="003107A8" w:rsidRDefault="00AD1BAD" w:rsidP="00BF443B">
      <w:pPr>
        <w:pStyle w:val="RUS1"/>
      </w:pPr>
      <w:bookmarkStart w:id="127" w:name="_Toc502148223"/>
      <w:bookmarkStart w:id="128" w:name="_Toc502142564"/>
      <w:bookmarkStart w:id="129" w:name="_Toc499813161"/>
      <w:r w:rsidRPr="003107A8">
        <w:t>Риски случайной гибели или случайного повреждения Объекта и право собственности</w:t>
      </w:r>
      <w:bookmarkEnd w:id="127"/>
      <w:bookmarkEnd w:id="128"/>
      <w:bookmarkEnd w:id="129"/>
    </w:p>
    <w:p w14:paraId="49C4195E" w14:textId="06451334" w:rsidR="00D94937" w:rsidRPr="003107A8" w:rsidRDefault="007B05C1" w:rsidP="003107A8">
      <w:pPr>
        <w:pStyle w:val="RUS11"/>
        <w:spacing w:before="120"/>
      </w:pPr>
      <w:bookmarkStart w:id="130" w:name="_Ref493723421"/>
      <w:r w:rsidRPr="003107A8">
        <w:t>Подрядчик д</w:t>
      </w:r>
      <w:r w:rsidR="00F15E12" w:rsidRPr="003107A8">
        <w:t>о</w:t>
      </w:r>
      <w:r w:rsidR="00683CCD">
        <w:t xml:space="preserve"> </w:t>
      </w:r>
      <w:r w:rsidR="007127CF" w:rsidRPr="003107A8">
        <w:t>ввод</w:t>
      </w:r>
      <w:r w:rsidR="00683CCD">
        <w:t>а</w:t>
      </w:r>
      <w:r w:rsidR="007127CF" w:rsidRPr="003107A8">
        <w:t xml:space="preserve"> </w:t>
      </w:r>
      <w:r w:rsidR="00781608" w:rsidRPr="003107A8">
        <w:t xml:space="preserve">Объекта </w:t>
      </w:r>
      <w:r w:rsidR="00F107D4" w:rsidRPr="003107A8">
        <w:t xml:space="preserve">в эксплуатацию </w:t>
      </w:r>
      <w:r w:rsidR="00D94937" w:rsidRPr="003107A8">
        <w:t>несет ответственность за риск случайного уничтожения и</w:t>
      </w:r>
      <w:r w:rsidR="00461CF5" w:rsidRPr="003107A8">
        <w:t>ли</w:t>
      </w:r>
      <w:r w:rsidR="00D94937" w:rsidRPr="003107A8">
        <w:t xml:space="preserve"> повреждения</w:t>
      </w:r>
      <w:r w:rsidR="00F15E12" w:rsidRPr="003107A8">
        <w:t xml:space="preserve"> </w:t>
      </w:r>
      <w:r w:rsidR="00461CF5" w:rsidRPr="003107A8">
        <w:t>результат</w:t>
      </w:r>
      <w:r w:rsidR="009E6AF5" w:rsidRPr="003107A8">
        <w:t>ов</w:t>
      </w:r>
      <w:r w:rsidR="00461CF5" w:rsidRPr="003107A8">
        <w:t xml:space="preserve"> </w:t>
      </w:r>
      <w:r w:rsidR="00F15E12" w:rsidRPr="003107A8">
        <w:t>Р</w:t>
      </w:r>
      <w:r w:rsidR="00817038" w:rsidRPr="003107A8">
        <w:t>абот</w:t>
      </w:r>
      <w:r w:rsidR="00D94937" w:rsidRPr="003107A8">
        <w:t xml:space="preserve">, </w:t>
      </w:r>
      <w:r w:rsidR="009E6AF5" w:rsidRPr="003107A8">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3107A8">
        <w:t>кроме случаев, связанных с обстоятельствами непреодолимой силы.</w:t>
      </w:r>
      <w:bookmarkEnd w:id="130"/>
    </w:p>
    <w:p w14:paraId="49C4195F" w14:textId="5E2E7E22" w:rsidR="00D94937" w:rsidRPr="003107A8" w:rsidRDefault="00D94937" w:rsidP="003107A8">
      <w:pPr>
        <w:pStyle w:val="RUS11"/>
        <w:spacing w:before="120"/>
      </w:pPr>
      <w:r w:rsidRPr="003107A8">
        <w:lastRenderedPageBreak/>
        <w:t>Подрядчик не имеет права прод</w:t>
      </w:r>
      <w:r w:rsidR="00BC015D" w:rsidRPr="003107A8">
        <w:t xml:space="preserve">авать или передавать </w:t>
      </w:r>
      <w:r w:rsidR="00A776E4" w:rsidRPr="003107A8">
        <w:t xml:space="preserve">третьим лицам </w:t>
      </w:r>
      <w:r w:rsidR="009E6AF5" w:rsidRPr="003107A8">
        <w:t xml:space="preserve">какие-либо </w:t>
      </w:r>
      <w:r w:rsidR="00BC015D" w:rsidRPr="003107A8">
        <w:t>результат</w:t>
      </w:r>
      <w:r w:rsidR="009E6AF5" w:rsidRPr="003107A8">
        <w:t>ы</w:t>
      </w:r>
      <w:r w:rsidR="00BC015D" w:rsidRPr="003107A8">
        <w:t xml:space="preserve"> Р</w:t>
      </w:r>
      <w:r w:rsidRPr="003107A8">
        <w:t>абот,</w:t>
      </w:r>
      <w:r w:rsidR="007E2291" w:rsidRPr="003107A8">
        <w:t xml:space="preserve"> Материалы, Оборудование</w:t>
      </w:r>
      <w:r w:rsidR="00A4108F" w:rsidRPr="003107A8">
        <w:t>,</w:t>
      </w:r>
      <w:r w:rsidRPr="003107A8">
        <w:t xml:space="preserve"> а также </w:t>
      </w:r>
      <w:r w:rsidR="00334F00">
        <w:t>Техническое задание</w:t>
      </w:r>
      <w:r w:rsidRPr="003107A8">
        <w:t xml:space="preserve"> и иную </w:t>
      </w:r>
      <w:r w:rsidR="00A776E4" w:rsidRPr="003107A8">
        <w:t>Т</w:t>
      </w:r>
      <w:r w:rsidRPr="003107A8">
        <w:t>ехническую документацию без пи</w:t>
      </w:r>
      <w:r w:rsidR="00D61A6E">
        <w:t>сьменного разрешения Заказчика.</w:t>
      </w:r>
    </w:p>
    <w:p w14:paraId="49C41960" w14:textId="288CC2D5" w:rsidR="00D94937" w:rsidRPr="003107A8" w:rsidRDefault="00D94937" w:rsidP="003107A8">
      <w:pPr>
        <w:pStyle w:val="RUS11"/>
        <w:spacing w:before="120"/>
      </w:pPr>
      <w:r w:rsidRPr="003107A8">
        <w:t>При просрочке п</w:t>
      </w:r>
      <w:r w:rsidR="00BC015D" w:rsidRPr="003107A8">
        <w:t>ередачи или приемки результат</w:t>
      </w:r>
      <w:r w:rsidR="009E6AF5" w:rsidRPr="003107A8">
        <w:t>ов</w:t>
      </w:r>
      <w:r w:rsidR="00BC015D" w:rsidRPr="003107A8">
        <w:t xml:space="preserve"> Р</w:t>
      </w:r>
      <w:r w:rsidRPr="003107A8">
        <w:t xml:space="preserve">абот, </w:t>
      </w:r>
      <w:r w:rsidR="006A4F18" w:rsidRPr="003107A8">
        <w:t xml:space="preserve">риски, предусмотренные в пункте </w:t>
      </w:r>
      <w:r w:rsidR="006A4F18" w:rsidRPr="003107A8">
        <w:fldChar w:fldCharType="begin"/>
      </w:r>
      <w:r w:rsidR="006A4F18" w:rsidRPr="003107A8">
        <w:instrText xml:space="preserve"> REF _Ref493723421 \r </w:instrText>
      </w:r>
      <w:r w:rsidR="003E6761" w:rsidRPr="003107A8">
        <w:instrText xml:space="preserve"> \* MERGEFORMAT </w:instrText>
      </w:r>
      <w:r w:rsidR="006A4F18" w:rsidRPr="003107A8">
        <w:fldChar w:fldCharType="separate"/>
      </w:r>
      <w:r w:rsidR="00AC1E59">
        <w:t>24.1</w:t>
      </w:r>
      <w:r w:rsidR="006A4F18" w:rsidRPr="003107A8">
        <w:fldChar w:fldCharType="end"/>
      </w:r>
      <w:r w:rsidR="00FD0CD9" w:rsidRPr="003107A8">
        <w:t xml:space="preserve"> </w:t>
      </w:r>
      <w:r w:rsidRPr="003107A8">
        <w:t xml:space="preserve">Договора, несет </w:t>
      </w:r>
      <w:r w:rsidR="00A776E4" w:rsidRPr="003107A8">
        <w:t>С</w:t>
      </w:r>
      <w:r w:rsidRPr="003107A8">
        <w:t>торона, допустившая просрочку.</w:t>
      </w:r>
    </w:p>
    <w:p w14:paraId="49C41961" w14:textId="77777777" w:rsidR="00D94937" w:rsidRPr="003107A8" w:rsidRDefault="00D94937" w:rsidP="00BF443B">
      <w:pPr>
        <w:pStyle w:val="RUS11"/>
      </w:pPr>
      <w:r w:rsidRPr="003107A8">
        <w:t>Право со</w:t>
      </w:r>
      <w:r w:rsidR="00493B3F" w:rsidRPr="003107A8">
        <w:t xml:space="preserve">бственности на </w:t>
      </w:r>
      <w:r w:rsidR="009E6AF5" w:rsidRPr="003107A8">
        <w:t xml:space="preserve">любые </w:t>
      </w:r>
      <w:r w:rsidR="00493B3F" w:rsidRPr="003107A8">
        <w:t>результат</w:t>
      </w:r>
      <w:r w:rsidR="009E6AF5" w:rsidRPr="003107A8">
        <w:t>ы</w:t>
      </w:r>
      <w:r w:rsidR="00C523D7" w:rsidRPr="003107A8">
        <w:t xml:space="preserve"> Работ переходи</w:t>
      </w:r>
      <w:r w:rsidRPr="003107A8">
        <w:t>т к Заказчик</w:t>
      </w:r>
      <w:r w:rsidR="00215791" w:rsidRPr="003107A8">
        <w:t>у</w:t>
      </w:r>
      <w:r w:rsidR="00693B3D" w:rsidRPr="003107A8">
        <w:t xml:space="preserve"> </w:t>
      </w:r>
      <w:r w:rsidR="00DD61EB" w:rsidRPr="003107A8">
        <w:t>с</w:t>
      </w:r>
      <w:r w:rsidRPr="003107A8">
        <w:t xml:space="preserve"> момент</w:t>
      </w:r>
      <w:r w:rsidR="00DD61EB" w:rsidRPr="003107A8">
        <w:t>а</w:t>
      </w:r>
      <w:r w:rsidRPr="003107A8">
        <w:t xml:space="preserve"> </w:t>
      </w:r>
      <w:r w:rsidR="00A91CA5" w:rsidRPr="003107A8">
        <w:t xml:space="preserve">получения </w:t>
      </w:r>
      <w:r w:rsidR="009E6AF5" w:rsidRPr="003107A8">
        <w:t xml:space="preserve">от уполномоченного Государственного органа </w:t>
      </w:r>
      <w:r w:rsidR="00A91CA5" w:rsidRPr="003107A8">
        <w:t>разрешения на ввод Объекта в эксплуатацию</w:t>
      </w:r>
      <w:r w:rsidR="00105845" w:rsidRPr="003107A8">
        <w:t>.</w:t>
      </w:r>
    </w:p>
    <w:p w14:paraId="49C41962" w14:textId="4FCAF3A4" w:rsidR="000F49DE" w:rsidRDefault="000F49DE" w:rsidP="00575474">
      <w:pPr>
        <w:pStyle w:val="RUS111"/>
      </w:pPr>
      <w:r w:rsidRPr="003107A8">
        <w:t xml:space="preserve">Оборудование и Материалы переходят в собственность Заказчика с момента подписания </w:t>
      </w:r>
      <w:r w:rsidR="00575474">
        <w:t>Акта приемки законченного строительством объекта</w:t>
      </w:r>
      <w:r w:rsidRPr="003107A8">
        <w:t>.</w:t>
      </w:r>
    </w:p>
    <w:p w14:paraId="37F1B17F" w14:textId="77777777" w:rsidR="00237BF1" w:rsidRPr="003107A8" w:rsidRDefault="00237BF1" w:rsidP="00237BF1">
      <w:pPr>
        <w:pStyle w:val="RUS111"/>
        <w:numPr>
          <w:ilvl w:val="0"/>
          <w:numId w:val="0"/>
        </w:numPr>
        <w:ind w:left="568"/>
      </w:pPr>
    </w:p>
    <w:p w14:paraId="49C41963" w14:textId="477F87F4" w:rsidR="00874085" w:rsidRPr="003107A8" w:rsidRDefault="00AD1BAD" w:rsidP="003107A8">
      <w:pPr>
        <w:pStyle w:val="RUS1"/>
        <w:spacing w:before="120"/>
      </w:pPr>
      <w:bookmarkStart w:id="131" w:name="_Toc502148224"/>
      <w:bookmarkStart w:id="132" w:name="_Toc502142565"/>
      <w:bookmarkStart w:id="133" w:name="_Toc499813162"/>
      <w:r w:rsidRPr="003107A8">
        <w:t>Распределение прав на результаты интеллектуальной деятельности</w:t>
      </w:r>
      <w:bookmarkEnd w:id="131"/>
      <w:bookmarkEnd w:id="132"/>
      <w:bookmarkEnd w:id="133"/>
    </w:p>
    <w:p w14:paraId="49C41964" w14:textId="4A19A805" w:rsidR="007854F9" w:rsidRPr="003107A8" w:rsidRDefault="007854F9" w:rsidP="003107A8">
      <w:pPr>
        <w:pStyle w:val="RUS11"/>
        <w:spacing w:before="120"/>
      </w:pPr>
      <w:bookmarkStart w:id="134" w:name="_Ref493723459"/>
      <w:r w:rsidRPr="003107A8">
        <w:t>Подрядчик гарантирует, что выполнение Работ не нарушает интеллектуальные права третьих лиц.</w:t>
      </w:r>
      <w:bookmarkEnd w:id="134"/>
    </w:p>
    <w:p w14:paraId="49C41965" w14:textId="027FCE23" w:rsidR="007854F9" w:rsidRPr="003107A8" w:rsidRDefault="007854F9" w:rsidP="003107A8">
      <w:pPr>
        <w:pStyle w:val="RUS11"/>
        <w:spacing w:before="120"/>
      </w:pPr>
      <w:bookmarkStart w:id="135" w:name="_Ref493723469"/>
      <w:r w:rsidRPr="003107A8">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3107A8">
        <w:t>. Гарантии, предусмотренные в пунктах</w:t>
      </w:r>
      <w:r w:rsidR="00134450" w:rsidRPr="003107A8">
        <w:t xml:space="preserve"> </w:t>
      </w:r>
      <w:r w:rsidR="006A4F18" w:rsidRPr="003107A8">
        <w:fldChar w:fldCharType="begin"/>
      </w:r>
      <w:r w:rsidR="006A4F18" w:rsidRPr="003107A8">
        <w:instrText xml:space="preserve"> REF _Ref493723459 \r </w:instrText>
      </w:r>
      <w:r w:rsidR="003E6761" w:rsidRPr="003107A8">
        <w:instrText xml:space="preserve"> \* MERGEFORMAT </w:instrText>
      </w:r>
      <w:r w:rsidR="006A4F18" w:rsidRPr="003107A8">
        <w:fldChar w:fldCharType="separate"/>
      </w:r>
      <w:r w:rsidR="00AC1E59">
        <w:t>25.1</w:t>
      </w:r>
      <w:r w:rsidR="006A4F18" w:rsidRPr="003107A8">
        <w:fldChar w:fldCharType="end"/>
      </w:r>
      <w:r w:rsidR="006A4F18" w:rsidRPr="003107A8">
        <w:t xml:space="preserve"> </w:t>
      </w:r>
      <w:r w:rsidRPr="003107A8">
        <w:t xml:space="preserve">и </w:t>
      </w:r>
      <w:r w:rsidR="006A4F18" w:rsidRPr="003107A8">
        <w:fldChar w:fldCharType="begin"/>
      </w:r>
      <w:r w:rsidR="006A4F18" w:rsidRPr="003107A8">
        <w:instrText xml:space="preserve"> REF _Ref493723469 \r </w:instrText>
      </w:r>
      <w:r w:rsidR="003E6761" w:rsidRPr="003107A8">
        <w:instrText xml:space="preserve"> \* MERGEFORMAT </w:instrText>
      </w:r>
      <w:r w:rsidR="006A4F18" w:rsidRPr="003107A8">
        <w:fldChar w:fldCharType="separate"/>
      </w:r>
      <w:r w:rsidR="00AC1E59">
        <w:t>25.2</w:t>
      </w:r>
      <w:r w:rsidR="006A4F18" w:rsidRPr="003107A8">
        <w:fldChar w:fldCharType="end"/>
      </w:r>
      <w:r w:rsidR="006A4F18" w:rsidRPr="003107A8">
        <w:t xml:space="preserve"> </w:t>
      </w:r>
      <w:r w:rsidRPr="003107A8">
        <w:t xml:space="preserve">настоящего </w:t>
      </w:r>
      <w:r w:rsidR="00EB7831" w:rsidRPr="003107A8">
        <w:t>под</w:t>
      </w:r>
      <w:r w:rsidRPr="003107A8">
        <w:t>раздела, являются заверениями по смыслу статьи 431.2 Гражданского кодекса Российской Федерации.</w:t>
      </w:r>
      <w:bookmarkEnd w:id="135"/>
    </w:p>
    <w:p w14:paraId="49C41966" w14:textId="77777777" w:rsidR="007854F9" w:rsidRPr="003107A8" w:rsidRDefault="007854F9" w:rsidP="003107A8">
      <w:pPr>
        <w:pStyle w:val="RUS11"/>
        <w:spacing w:before="120"/>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49C41967" w14:textId="77777777" w:rsidR="007854F9" w:rsidRPr="003107A8" w:rsidRDefault="007854F9"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3107A8">
        <w:rPr>
          <w:bCs/>
        </w:rPr>
        <w:t>твующего требования Заказчиком.</w:t>
      </w:r>
    </w:p>
    <w:p w14:paraId="49C41969" w14:textId="2F2B17DC" w:rsidR="007854F9" w:rsidRPr="003107A8" w:rsidRDefault="007854F9" w:rsidP="003107A8">
      <w:pPr>
        <w:pStyle w:val="RUS11"/>
        <w:spacing w:before="120"/>
      </w:pPr>
      <w:bookmarkStart w:id="136" w:name="_Ref493723515"/>
      <w:r w:rsidRPr="003107A8">
        <w:t>Исключительные права на любые Объекты интеллектуальной собственности, созданные в рамках выполнения Работ, в полном объеме принадлежат Заказчику с момента их создания. Вознаграждение за передачу исключительных прав включено в счет Цены Работ. Подрядчик не вправе использовать такие Объекты интеллектуальной собственности для собственных нужд. При необходимости, порядок использования Подрядчиком Объектов интеллектуальной собственности определяется отдельным лицензионным соглашением между Заказчиком и Подрядчиком.</w:t>
      </w:r>
      <w:bookmarkEnd w:id="136"/>
    </w:p>
    <w:p w14:paraId="49C4196A" w14:textId="78B75CB2" w:rsidR="007854F9" w:rsidRDefault="007854F9" w:rsidP="003107A8">
      <w:pPr>
        <w:pStyle w:val="RUS11"/>
        <w:spacing w:before="120"/>
      </w:pPr>
      <w:bookmarkStart w:id="137" w:name="_Ref493723521"/>
      <w:r w:rsidRPr="003107A8">
        <w:t xml:space="preserve">В случае создания при выполнении </w:t>
      </w:r>
      <w:r w:rsidR="00334F00">
        <w:t>Р</w:t>
      </w:r>
      <w:r w:rsidRPr="003107A8">
        <w:t>абот объектов промышленной собственности Заказчику также принадлежит право на получение патента на изобретения, промышл</w:t>
      </w:r>
      <w:r w:rsidR="00620995" w:rsidRPr="003107A8">
        <w:t>енные образцы, полезные модели.</w:t>
      </w:r>
      <w:bookmarkEnd w:id="137"/>
    </w:p>
    <w:p w14:paraId="1046B2E0" w14:textId="77777777" w:rsidR="00237BF1" w:rsidRPr="003107A8" w:rsidRDefault="00237BF1" w:rsidP="00237BF1">
      <w:pPr>
        <w:pStyle w:val="RUS11"/>
        <w:numPr>
          <w:ilvl w:val="0"/>
          <w:numId w:val="0"/>
        </w:numPr>
        <w:spacing w:before="120"/>
        <w:ind w:left="425"/>
      </w:pPr>
    </w:p>
    <w:p w14:paraId="49C4197B" w14:textId="514C3634" w:rsidR="0051291A" w:rsidRDefault="000F3B7C" w:rsidP="000F3B7C">
      <w:pPr>
        <w:pStyle w:val="a"/>
        <w:numPr>
          <w:ilvl w:val="0"/>
          <w:numId w:val="0"/>
        </w:numPr>
        <w:spacing w:before="120"/>
      </w:pPr>
      <w:bookmarkStart w:id="138" w:name="_Toc502148226"/>
      <w:bookmarkStart w:id="139" w:name="_Toc502142567"/>
      <w:bookmarkStart w:id="140" w:name="_Toc499813164"/>
      <w:r>
        <w:t xml:space="preserve">РАЗДЕЛ </w:t>
      </w:r>
      <w:r>
        <w:rPr>
          <w:lang w:val="en-US"/>
        </w:rPr>
        <w:t>VI</w:t>
      </w:r>
      <w:r w:rsidRPr="00B72081">
        <w:t xml:space="preserve">. </w:t>
      </w:r>
      <w:r w:rsidR="0051291A" w:rsidRPr="003107A8">
        <w:t xml:space="preserve">ОТВЕТСТВЕННОСТЬ СТОРОН, </w:t>
      </w:r>
      <w:r w:rsidR="002E4010">
        <w:br/>
      </w:r>
      <w:r w:rsidR="0051291A" w:rsidRPr="003107A8">
        <w:t>ПРИМЕНИМОЕ ПРАВО, РАЗРЕШЕНИЕ СПОРОВ</w:t>
      </w:r>
      <w:bookmarkEnd w:id="138"/>
      <w:bookmarkEnd w:id="139"/>
      <w:bookmarkEnd w:id="140"/>
    </w:p>
    <w:p w14:paraId="49C4197C" w14:textId="77777777" w:rsidR="00F566FE" w:rsidRPr="003107A8" w:rsidRDefault="00F566FE" w:rsidP="003107A8">
      <w:pPr>
        <w:pStyle w:val="RUS1"/>
        <w:spacing w:before="120"/>
      </w:pPr>
      <w:bookmarkStart w:id="141" w:name="_Ref496284723"/>
      <w:bookmarkStart w:id="142" w:name="_Ref496284743"/>
      <w:bookmarkStart w:id="143" w:name="_Toc502148227"/>
      <w:bookmarkStart w:id="144" w:name="_Toc502142568"/>
      <w:bookmarkStart w:id="145" w:name="_Toc499813165"/>
      <w:r w:rsidRPr="003107A8">
        <w:t>Ответственность сторон</w:t>
      </w:r>
      <w:bookmarkEnd w:id="141"/>
      <w:bookmarkEnd w:id="142"/>
      <w:bookmarkEnd w:id="143"/>
      <w:bookmarkEnd w:id="144"/>
      <w:bookmarkEnd w:id="145"/>
    </w:p>
    <w:p w14:paraId="49C4197D" w14:textId="70D9C8E7" w:rsidR="00FB1E2B" w:rsidRPr="003107A8" w:rsidRDefault="00FB1E2B" w:rsidP="003107A8">
      <w:pPr>
        <w:pStyle w:val="RUS11"/>
        <w:spacing w:before="120"/>
      </w:pPr>
      <w:bookmarkStart w:id="146" w:name="_Ref496696736"/>
      <w:r w:rsidRPr="003107A8">
        <w:t>Подрядчик несет перед Заказчиком ответственность за выполнение Работ в условиях, соответствую</w:t>
      </w:r>
      <w:r w:rsidR="004C6EE5" w:rsidRPr="003107A8">
        <w:t>щих Обязательным техническим правилам и</w:t>
      </w:r>
      <w:r w:rsidRPr="003107A8">
        <w:t xml:space="preserve"> требованиям Заказчика</w:t>
      </w:r>
      <w:r w:rsidR="004C6EE5" w:rsidRPr="003107A8">
        <w:t>, а также за нарушения правил и порядка ведения Работ, как со стороны Подрядчика, так и со стороны привлеченных им Субподрядных организаций.</w:t>
      </w:r>
      <w:bookmarkEnd w:id="146"/>
    </w:p>
    <w:p w14:paraId="49C4197E" w14:textId="77777777" w:rsidR="002D4EE7" w:rsidRPr="003107A8" w:rsidRDefault="002D4EE7" w:rsidP="003107A8">
      <w:pPr>
        <w:pStyle w:val="RUS11"/>
        <w:spacing w:before="120"/>
      </w:pPr>
      <w:r w:rsidRPr="003107A8">
        <w:lastRenderedPageBreak/>
        <w:t>Подрядчик обязан компенсировать Заказчику в полном объеме все и любые убытки, понесенные Заказчиком в связи с невыполнением</w:t>
      </w:r>
      <w:r w:rsidR="00752FCD">
        <w:t xml:space="preserve"> </w:t>
      </w:r>
      <w:r w:rsidRPr="003107A8">
        <w:t>/</w:t>
      </w:r>
      <w:r w:rsidR="00752FCD">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9C4197F" w14:textId="15600E36" w:rsidR="00657F5B" w:rsidRPr="003107A8" w:rsidRDefault="00DE70B4" w:rsidP="003107A8">
      <w:pPr>
        <w:pStyle w:val="RUS11"/>
        <w:spacing w:before="120"/>
      </w:pPr>
      <w:r>
        <w:t>Д</w:t>
      </w:r>
      <w:r w:rsidR="00657F5B" w:rsidRPr="003107A8">
        <w:t>о ввод</w:t>
      </w:r>
      <w:r>
        <w:t>а</w:t>
      </w:r>
      <w:r w:rsidR="00657F5B" w:rsidRPr="003107A8">
        <w:t xml:space="preserve"> Объекта в эксплуатацию </w:t>
      </w:r>
      <w:r w:rsidR="00753B04" w:rsidRPr="003107A8">
        <w:t xml:space="preserve">Подрядчик </w:t>
      </w:r>
      <w:r w:rsidR="00657F5B" w:rsidRPr="003107A8">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t>техники и Временных сооружений.</w:t>
      </w:r>
    </w:p>
    <w:p w14:paraId="49C41980" w14:textId="77777777" w:rsidR="00657F5B" w:rsidRPr="003107A8" w:rsidRDefault="00657F5B" w:rsidP="003107A8">
      <w:pPr>
        <w:pStyle w:val="RUS11"/>
        <w:numPr>
          <w:ilvl w:val="0"/>
          <w:numId w:val="0"/>
        </w:numPr>
        <w:spacing w:before="120"/>
        <w:ind w:firstLine="567"/>
      </w:pPr>
      <w:r w:rsidRPr="003107A8">
        <w:t xml:space="preserve">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3107A8">
        <w:t>возместить</w:t>
      </w:r>
      <w:r w:rsidRPr="003107A8">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3107A8">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9C41981" w14:textId="77777777" w:rsidR="00551B8D" w:rsidRPr="003107A8" w:rsidRDefault="00551B8D" w:rsidP="003107A8">
      <w:pPr>
        <w:pStyle w:val="RUS11"/>
        <w:numPr>
          <w:ilvl w:val="0"/>
          <w:numId w:val="0"/>
        </w:numPr>
        <w:spacing w:before="120"/>
        <w:ind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rsidR="00752FCD">
        <w:t xml:space="preserve"> </w:t>
      </w:r>
      <w:r w:rsidRPr="003107A8">
        <w:t>/</w:t>
      </w:r>
      <w:r w:rsidR="00752FCD">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49C41982" w14:textId="77777777" w:rsidR="00F566FE" w:rsidRPr="003107A8" w:rsidRDefault="00F566FE" w:rsidP="003107A8">
      <w:pPr>
        <w:pStyle w:val="RUS11"/>
        <w:spacing w:before="120"/>
      </w:pPr>
      <w:r w:rsidRPr="003107A8">
        <w:t xml:space="preserve">В случае нарушения Подрядчиком срока начала или срока окончания выполнения Работ, в том числе </w:t>
      </w:r>
      <w:r w:rsidR="00753B04" w:rsidRPr="003107A8">
        <w:t xml:space="preserve">Этапа </w:t>
      </w:r>
      <w:r w:rsidRPr="003107A8">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9C41983" w14:textId="580F46B6" w:rsidR="00F566FE" w:rsidRPr="003107A8" w:rsidRDefault="00F566FE" w:rsidP="003107A8">
      <w:pPr>
        <w:pStyle w:val="RUS11"/>
        <w:spacing w:before="120"/>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3107A8">
        <w:fldChar w:fldCharType="begin"/>
      </w:r>
      <w:r w:rsidR="000E7836" w:rsidRPr="003107A8">
        <w:instrText xml:space="preserve"> REF _Ref496634419 \n \h </w:instrText>
      </w:r>
      <w:r w:rsidR="003107A8" w:rsidRPr="003107A8">
        <w:instrText xml:space="preserve"> \* MERGEFORMAT </w:instrText>
      </w:r>
      <w:r w:rsidR="000E7836" w:rsidRPr="003107A8">
        <w:fldChar w:fldCharType="separate"/>
      </w:r>
      <w:r w:rsidR="00AC1E59">
        <w:t>3.2</w:t>
      </w:r>
      <w:r w:rsidR="000E7836" w:rsidRPr="003107A8">
        <w:fldChar w:fldCharType="end"/>
      </w:r>
      <w:r w:rsidRPr="003107A8">
        <w:t xml:space="preserve"> Договора) Заказчик вправе требовать от Подрядчика уплаты штрафа в размере 0,5 (нол</w:t>
      </w:r>
      <w:r w:rsidR="00546E72" w:rsidRPr="003107A8">
        <w:t>я</w:t>
      </w:r>
      <w:r w:rsidRPr="003107A8">
        <w:t xml:space="preserve"> целых пят</w:t>
      </w:r>
      <w:r w:rsidR="00546E72" w:rsidRPr="003107A8">
        <w:t>и</w:t>
      </w:r>
      <w:r w:rsidRPr="003107A8">
        <w:t xml:space="preserve"> десятых) процента от Цены Работ, указанной в пункте </w:t>
      </w:r>
      <w:r w:rsidR="008F0166" w:rsidRPr="003107A8">
        <w:fldChar w:fldCharType="begin"/>
      </w:r>
      <w:r w:rsidR="008F0166" w:rsidRPr="003107A8">
        <w:instrText xml:space="preserve"> REF _Ref493723668 \n \h </w:instrText>
      </w:r>
      <w:r w:rsidR="003107A8" w:rsidRPr="003107A8">
        <w:instrText xml:space="preserve"> \* MERGEFORMAT </w:instrText>
      </w:r>
      <w:r w:rsidR="008F0166" w:rsidRPr="003107A8">
        <w:fldChar w:fldCharType="separate"/>
      </w:r>
      <w:r w:rsidR="00AC1E59">
        <w:t>4.1</w:t>
      </w:r>
      <w:r w:rsidR="008F0166" w:rsidRPr="003107A8">
        <w:fldChar w:fldCharType="end"/>
      </w:r>
      <w:r w:rsidRPr="003107A8">
        <w:t xml:space="preserve"> Договора.</w:t>
      </w:r>
    </w:p>
    <w:p w14:paraId="49C41984" w14:textId="77777777" w:rsidR="00F566FE" w:rsidRPr="003107A8" w:rsidRDefault="00F566FE" w:rsidP="003107A8">
      <w:pPr>
        <w:pStyle w:val="RUS11"/>
        <w:spacing w:before="120"/>
      </w:pPr>
      <w:r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3107A8">
        <w:t>я</w:t>
      </w:r>
      <w:r w:rsidRPr="003107A8">
        <w:t xml:space="preserve"> целых </w:t>
      </w:r>
      <w:r w:rsidR="00546E72" w:rsidRPr="003107A8">
        <w:t xml:space="preserve">одной </w:t>
      </w:r>
      <w:r w:rsidRPr="003107A8">
        <w:t>десят</w:t>
      </w:r>
      <w:r w:rsidR="00546E72" w:rsidRPr="003107A8">
        <w:t>ой</w:t>
      </w:r>
      <w:r w:rsidRPr="003107A8">
        <w:t>) процента от стоимости не оплаченных в срок Работ за каждый день просрочки, но не более 10</w:t>
      </w:r>
      <w:r w:rsidR="00EB2BB9" w:rsidRPr="003107A8">
        <w:t>%</w:t>
      </w:r>
      <w:r w:rsidRPr="003107A8">
        <w:t xml:space="preserve"> (десяти процентов</w:t>
      </w:r>
      <w:r w:rsidR="00EB2BB9" w:rsidRPr="003107A8">
        <w:t>)</w:t>
      </w:r>
      <w:r w:rsidRPr="003107A8">
        <w:t xml:space="preserve"> от размера просроченного платежа</w:t>
      </w:r>
      <w:r w:rsidR="004977D1" w:rsidRPr="003107A8">
        <w:t>.</w:t>
      </w:r>
    </w:p>
    <w:p w14:paraId="49C41985" w14:textId="77777777" w:rsidR="00F566FE" w:rsidRPr="003107A8" w:rsidRDefault="00F566FE" w:rsidP="003107A8">
      <w:pPr>
        <w:pStyle w:val="RUS11"/>
        <w:spacing w:before="120"/>
      </w:pPr>
      <w:r w:rsidRPr="003107A8">
        <w:t xml:space="preserve">Заказчик вправе требовать от Подрядчика уплаты </w:t>
      </w:r>
      <w:r w:rsidR="008D1866" w:rsidRPr="003107A8">
        <w:t>неустойки</w:t>
      </w:r>
      <w:r w:rsidRPr="003107A8">
        <w:t>:</w:t>
      </w:r>
    </w:p>
    <w:p w14:paraId="49C41986" w14:textId="3D41A69E" w:rsidR="00F566FE" w:rsidRPr="003107A8" w:rsidRDefault="00F566FE" w:rsidP="00CE6C7F">
      <w:pPr>
        <w:pStyle w:val="RUS10"/>
      </w:pPr>
      <w:r w:rsidRPr="003107A8">
        <w:t xml:space="preserve">за каждый выявленный и не устраненный Подрядчиком в установленный срок случай несоответствия Работ </w:t>
      </w:r>
      <w:r w:rsidR="00EC112C" w:rsidRPr="003107A8">
        <w:t>требованиям Обязательных</w:t>
      </w:r>
      <w:r w:rsidRPr="003107A8">
        <w:t xml:space="preserve"> технических правил</w:t>
      </w:r>
      <w:r w:rsidR="00546E72" w:rsidRPr="003107A8">
        <w:t xml:space="preserve"> – в размере </w:t>
      </w:r>
      <w:r w:rsidR="00D80DDF" w:rsidRPr="003107A8">
        <w:t>[</w:t>
      </w:r>
      <w:r w:rsidR="00E9768B" w:rsidRPr="003107A8">
        <w:t>30 000 (тридцати тысяч)</w:t>
      </w:r>
      <w:r w:rsidR="00D80DDF" w:rsidRPr="003107A8">
        <w:t>]</w:t>
      </w:r>
      <w:r w:rsidR="00E9768B" w:rsidRPr="003107A8">
        <w:t xml:space="preserve"> рублей</w:t>
      </w:r>
      <w:r w:rsidRPr="003107A8">
        <w:t>;</w:t>
      </w:r>
    </w:p>
    <w:p w14:paraId="49C41987" w14:textId="179B8AFB" w:rsidR="00F566FE" w:rsidRPr="003107A8" w:rsidRDefault="00F566FE" w:rsidP="00CE6C7F">
      <w:pPr>
        <w:pStyle w:val="RUS10"/>
      </w:pPr>
      <w:r w:rsidRPr="003107A8">
        <w:t xml:space="preserve">за неосуществление контроля за качеством используемых Материалов и Оборудования, применяемых при строительстве Объекта; за </w:t>
      </w:r>
      <w:r w:rsidR="00EC112C" w:rsidRPr="003107A8">
        <w:t>необеспечение</w:t>
      </w:r>
      <w:r w:rsidRPr="003107A8">
        <w:t xml:space="preserve">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w:t>
      </w:r>
      <w:r w:rsidR="00546E72" w:rsidRPr="003107A8">
        <w:t xml:space="preserve"> – в размере </w:t>
      </w:r>
      <w:r w:rsidR="00D80DDF" w:rsidRPr="003107A8">
        <w:t>[50 000 (пятидесяти тысяч)] рублей</w:t>
      </w:r>
      <w:r w:rsidRPr="003107A8">
        <w:t>;</w:t>
      </w:r>
    </w:p>
    <w:p w14:paraId="49C4198A" w14:textId="77777777" w:rsidR="00F566FE" w:rsidRPr="003107A8" w:rsidRDefault="00F566FE" w:rsidP="00CE6C7F">
      <w:pPr>
        <w:pStyle w:val="RUS10"/>
      </w:pPr>
      <w:r w:rsidRPr="003107A8">
        <w:t xml:space="preserve">за нарушение обязательств (две просрочки подряд на более чем 10 (десять) рабочих дней каждая), по предоставлению Заказчику </w:t>
      </w:r>
      <w:r w:rsidR="00546E72" w:rsidRPr="003107A8">
        <w:t xml:space="preserve">в установленные Договором сроки </w:t>
      </w:r>
      <w:r w:rsidRPr="003107A8">
        <w:t>надлежащим образом заверенных копий общего и</w:t>
      </w:r>
      <w:r w:rsidR="00752FCD">
        <w:t xml:space="preserve"> </w:t>
      </w:r>
      <w:r w:rsidRPr="003107A8">
        <w:t>/</w:t>
      </w:r>
      <w:r w:rsidR="00752FCD">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rsidR="00752FCD">
        <w:t xml:space="preserve"> </w:t>
      </w:r>
      <w:r w:rsidRPr="003107A8">
        <w:t>/</w:t>
      </w:r>
      <w:r w:rsidR="00752FCD">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3107A8">
        <w:t xml:space="preserve"> – в размере </w:t>
      </w:r>
      <w:r w:rsidR="00D80DDF" w:rsidRPr="003107A8">
        <w:t>[50 000 (пятидесяти тысяч)] рублей</w:t>
      </w:r>
      <w:r w:rsidRPr="003107A8">
        <w:t>;</w:t>
      </w:r>
    </w:p>
    <w:p w14:paraId="49C4198C" w14:textId="77777777" w:rsidR="00F566FE" w:rsidRPr="003107A8" w:rsidRDefault="00F566FE" w:rsidP="00B13A64">
      <w:pPr>
        <w:pStyle w:val="RUS10"/>
      </w:pPr>
      <w:r w:rsidRPr="003107A8">
        <w:t>за непредставление информации о Субподрядных организациях, предоставление которой предусмотрено Договором</w:t>
      </w:r>
      <w:r w:rsidR="00C444E0" w:rsidRPr="003107A8">
        <w:t xml:space="preserve"> – в размере </w:t>
      </w:r>
      <w:r w:rsidR="00D80DDF" w:rsidRPr="003107A8">
        <w:t>[50 000 (пятидесяти тысяч)] рублей</w:t>
      </w:r>
      <w:r w:rsidRPr="003107A8">
        <w:t>;</w:t>
      </w:r>
    </w:p>
    <w:p w14:paraId="49C4198E" w14:textId="77777777" w:rsidR="00F566FE" w:rsidRPr="003107A8" w:rsidRDefault="00F566FE" w:rsidP="00CE6C7F">
      <w:pPr>
        <w:pStyle w:val="RUS10"/>
      </w:pPr>
      <w:r w:rsidRPr="003107A8">
        <w:lastRenderedPageBreak/>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3107A8">
        <w:t>, нарушениях технологического режима, загрязнения окружающей среды в ходе выполнения Работ</w:t>
      </w:r>
      <w:r w:rsidRPr="003107A8">
        <w:t>), возникших при выполнении Работ по Договору</w:t>
      </w:r>
      <w:r w:rsidR="00C444E0" w:rsidRPr="003107A8">
        <w:t xml:space="preserve"> – в размере </w:t>
      </w:r>
      <w:r w:rsidR="00AD62DB" w:rsidRPr="003107A8">
        <w:t>[100 000 (ста тысяч)] рублей</w:t>
      </w:r>
      <w:r w:rsidRPr="003107A8">
        <w:t>;</w:t>
      </w:r>
    </w:p>
    <w:p w14:paraId="49C41990" w14:textId="77777777" w:rsidR="00F566FE" w:rsidRPr="003107A8" w:rsidRDefault="00F566FE" w:rsidP="00CE6C7F">
      <w:pPr>
        <w:pStyle w:val="RUS10"/>
      </w:pPr>
      <w:r w:rsidRPr="003107A8">
        <w:t>в случае замены Материалов без предварительного согласования с Заказчиком</w:t>
      </w:r>
      <w:r w:rsidR="00C444E0" w:rsidRPr="003107A8">
        <w:t xml:space="preserve"> – в размере </w:t>
      </w:r>
      <w:r w:rsidR="000F49DE" w:rsidRPr="003107A8">
        <w:t>[50 000 (пятидесяти тысяч)] рублей</w:t>
      </w:r>
      <w:r w:rsidRPr="003107A8">
        <w:t>;</w:t>
      </w:r>
    </w:p>
    <w:p w14:paraId="49C41991" w14:textId="77777777" w:rsidR="00F566FE" w:rsidRPr="003107A8" w:rsidRDefault="00F566FE" w:rsidP="00CE6C7F">
      <w:pPr>
        <w:pStyle w:val="RUS10"/>
      </w:pPr>
      <w:r w:rsidRPr="003107A8">
        <w:t>в случае неприбытия уполномоченного Представителя Подрядчика для участия в составлении акта о выявленных дефектах</w:t>
      </w:r>
      <w:r w:rsidR="00C444E0" w:rsidRPr="003107A8">
        <w:t xml:space="preserve"> – в размере </w:t>
      </w:r>
      <w:r w:rsidR="000F49DE" w:rsidRPr="003107A8">
        <w:t>[30 000 (тридцати тысяч)] рублей</w:t>
      </w:r>
      <w:r w:rsidRPr="003107A8">
        <w:t>.</w:t>
      </w:r>
    </w:p>
    <w:p w14:paraId="49C41992" w14:textId="77777777" w:rsidR="00557C79" w:rsidRPr="003107A8" w:rsidRDefault="00C444E0" w:rsidP="00CE6C7F">
      <w:pPr>
        <w:pStyle w:val="RUS10"/>
      </w:pPr>
      <w:r w:rsidRPr="003107A8">
        <w:t>в</w:t>
      </w:r>
      <w:r w:rsidR="00F566FE" w:rsidRPr="003107A8">
        <w:t xml:space="preserve"> случае уступки Подрядчиком права требования без предварительного согласия Заказчика</w:t>
      </w:r>
      <w:r w:rsidRPr="003107A8">
        <w:t xml:space="preserve"> – в размере </w:t>
      </w:r>
      <w:r w:rsidR="000F49DE" w:rsidRPr="003107A8">
        <w:t>[50 000 (пятидесяти тысяч)] рублей</w:t>
      </w:r>
      <w:r w:rsidR="00D31B71" w:rsidRPr="003107A8">
        <w:t>;</w:t>
      </w:r>
    </w:p>
    <w:p w14:paraId="49C41993" w14:textId="149A2431" w:rsidR="00D31B71" w:rsidRPr="003107A8" w:rsidRDefault="00557C79" w:rsidP="00CE6C7F">
      <w:pPr>
        <w:pStyle w:val="RUS10"/>
        <w:rPr>
          <w:iCs/>
        </w:rPr>
      </w:pPr>
      <w:r w:rsidRPr="003107A8">
        <w:t xml:space="preserve">за нарушение обязанности, предусмотренной пунктом </w:t>
      </w:r>
      <w:r w:rsidR="000E7836" w:rsidRPr="003107A8">
        <w:fldChar w:fldCharType="begin"/>
      </w:r>
      <w:r w:rsidR="000E7836" w:rsidRPr="003107A8">
        <w:instrText xml:space="preserve"> REF _Ref497231532 \n \h </w:instrText>
      </w:r>
      <w:r w:rsidR="003107A8" w:rsidRPr="003107A8">
        <w:instrText xml:space="preserve"> \* MERGEFORMAT </w:instrText>
      </w:r>
      <w:r w:rsidR="000E7836" w:rsidRPr="003107A8">
        <w:fldChar w:fldCharType="separate"/>
      </w:r>
      <w:r w:rsidR="00AC1E59">
        <w:t>22.1</w:t>
      </w:r>
      <w:r w:rsidR="000E7836" w:rsidRPr="003107A8">
        <w:fldChar w:fldCharType="end"/>
      </w:r>
      <w:r w:rsidRPr="003107A8">
        <w:t xml:space="preserve"> Договора, </w:t>
      </w:r>
      <w:r w:rsidR="00DE5EE8" w:rsidRPr="003107A8">
        <w:rPr>
          <w:iCs/>
        </w:rPr>
        <w:t xml:space="preserve">– </w:t>
      </w:r>
      <w:r w:rsidR="000F49DE" w:rsidRPr="003107A8">
        <w:t>в размере 20 000 (двадцати</w:t>
      </w:r>
      <w:r w:rsidRPr="003107A8">
        <w:t xml:space="preserve"> тысяч) рублей</w:t>
      </w:r>
      <w:r w:rsidR="00D31B71" w:rsidRPr="003107A8">
        <w:t>;</w:t>
      </w:r>
    </w:p>
    <w:p w14:paraId="49C41994" w14:textId="77777777" w:rsidR="004C6EE5" w:rsidRPr="003107A8" w:rsidRDefault="00D31B71" w:rsidP="00CE6C7F">
      <w:pPr>
        <w:pStyle w:val="RUS10"/>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3107A8">
        <w:t>;</w:t>
      </w:r>
    </w:p>
    <w:p w14:paraId="49C41995" w14:textId="41F0E37D" w:rsidR="00F566FE" w:rsidRPr="003107A8" w:rsidRDefault="004C6EE5" w:rsidP="00CE6C7F">
      <w:pPr>
        <w:pStyle w:val="RUS10"/>
        <w:rPr>
          <w:iCs/>
        </w:rPr>
      </w:pPr>
      <w:r w:rsidRPr="003107A8">
        <w:t>за нарушение обязанност</w:t>
      </w:r>
      <w:r w:rsidR="00833D5C" w:rsidRPr="003107A8">
        <w:t>и</w:t>
      </w:r>
      <w:r w:rsidRPr="003107A8">
        <w:t>, установленн</w:t>
      </w:r>
      <w:r w:rsidR="00833D5C" w:rsidRPr="003107A8">
        <w:t>ой</w:t>
      </w:r>
      <w:r w:rsidRPr="003107A8">
        <w:t xml:space="preserve"> пунктом</w:t>
      </w:r>
      <w:r w:rsidR="00937A20" w:rsidRPr="003107A8">
        <w:t xml:space="preserve"> </w:t>
      </w:r>
      <w:r w:rsidR="000A4184" w:rsidRPr="003107A8">
        <w:fldChar w:fldCharType="begin"/>
      </w:r>
      <w:r w:rsidR="000A4184" w:rsidRPr="003107A8">
        <w:instrText xml:space="preserve"> REF _Ref498959983 \n \h </w:instrText>
      </w:r>
      <w:r w:rsidR="003107A8" w:rsidRPr="003107A8">
        <w:instrText xml:space="preserve"> \* MERGEFORMAT </w:instrText>
      </w:r>
      <w:r w:rsidR="000A4184" w:rsidRPr="003107A8">
        <w:fldChar w:fldCharType="separate"/>
      </w:r>
      <w:r w:rsidR="00AC1E59">
        <w:t>11.1</w:t>
      </w:r>
      <w:r w:rsidR="000A4184" w:rsidRPr="003107A8">
        <w:fldChar w:fldCharType="end"/>
      </w:r>
      <w:r w:rsidR="000A4184" w:rsidRPr="003107A8">
        <w:t xml:space="preserve"> и</w:t>
      </w:r>
      <w:r w:rsidR="00752FCD">
        <w:t xml:space="preserve"> </w:t>
      </w:r>
      <w:r w:rsidR="000A4184" w:rsidRPr="003107A8">
        <w:t>/</w:t>
      </w:r>
      <w:r w:rsidR="00752FCD">
        <w:t xml:space="preserve"> </w:t>
      </w:r>
      <w:r w:rsidR="000A4184" w:rsidRPr="003107A8">
        <w:t xml:space="preserve">или </w:t>
      </w:r>
      <w:r w:rsidR="00937A20" w:rsidRPr="003107A8">
        <w:fldChar w:fldCharType="begin"/>
      </w:r>
      <w:r w:rsidR="00937A20" w:rsidRPr="003107A8">
        <w:instrText xml:space="preserve"> REF _Ref497231617 \n \h </w:instrText>
      </w:r>
      <w:r w:rsidR="003107A8" w:rsidRPr="003107A8">
        <w:instrText xml:space="preserve"> \* MERGEFORMAT </w:instrText>
      </w:r>
      <w:r w:rsidR="00937A20" w:rsidRPr="003107A8">
        <w:fldChar w:fldCharType="separate"/>
      </w:r>
      <w:r w:rsidR="00AC1E59">
        <w:t>16.1.2</w:t>
      </w:r>
      <w:r w:rsidR="00937A20" w:rsidRPr="003107A8">
        <w:fldChar w:fldCharType="end"/>
      </w:r>
      <w:r w:rsidR="00937A20" w:rsidRPr="003107A8">
        <w:t>,</w:t>
      </w:r>
      <w:r w:rsidR="00833D5C" w:rsidRPr="003107A8">
        <w:t xml:space="preserve"> </w:t>
      </w:r>
      <w:r w:rsidR="00DE5EE8" w:rsidRPr="003107A8">
        <w:rPr>
          <w:iCs/>
        </w:rPr>
        <w:t>–</w:t>
      </w:r>
      <w:r w:rsidRPr="003107A8">
        <w:t xml:space="preserve"> </w:t>
      </w:r>
      <w:r w:rsidRPr="003107A8">
        <w:rPr>
          <w:bCs/>
        </w:rPr>
        <w:t xml:space="preserve">в размере 10% (десяти процентов) от общей </w:t>
      </w:r>
      <w:r w:rsidR="00DE5EE8" w:rsidRPr="003107A8">
        <w:rPr>
          <w:bCs/>
        </w:rPr>
        <w:t>Цены Работ</w:t>
      </w:r>
      <w:r w:rsidR="00D31B71" w:rsidRPr="003107A8">
        <w:t>.</w:t>
      </w:r>
    </w:p>
    <w:p w14:paraId="49C41996" w14:textId="456E39B3" w:rsidR="002A33CD" w:rsidRPr="003107A8" w:rsidRDefault="002A33CD" w:rsidP="003107A8">
      <w:pPr>
        <w:pStyle w:val="RUS11"/>
        <w:spacing w:before="120"/>
      </w:pPr>
      <w:r w:rsidRPr="003107A8">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AC1E59">
        <w:t>33.10</w:t>
      </w:r>
      <w:r w:rsidR="00786A8A" w:rsidRPr="003107A8">
        <w:fldChar w:fldCharType="end"/>
      </w:r>
      <w:r w:rsidR="00786A8A" w:rsidRPr="003107A8">
        <w:t xml:space="preserve"> </w:t>
      </w:r>
      <w:r w:rsidRPr="003107A8">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AC1E59">
        <w:t>33.10</w:t>
      </w:r>
      <w:r w:rsidR="00786A8A" w:rsidRPr="003107A8">
        <w:fldChar w:fldCharType="end"/>
      </w:r>
      <w:r w:rsidR="00786A8A" w:rsidRPr="003107A8">
        <w:t xml:space="preserve"> </w:t>
      </w:r>
      <w:r w:rsidRPr="003107A8">
        <w:t>Договора.</w:t>
      </w:r>
    </w:p>
    <w:p w14:paraId="49C41997" w14:textId="77777777" w:rsidR="002A33CD" w:rsidRPr="003107A8" w:rsidRDefault="002A33CD" w:rsidP="003107A8">
      <w:pPr>
        <w:pStyle w:val="RUS11"/>
        <w:spacing w:before="120"/>
      </w:pPr>
      <w:r w:rsidRPr="003107A8">
        <w:t xml:space="preserve">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3107A8">
        <w:t>[</w:t>
      </w:r>
      <w:r w:rsidRPr="003107A8">
        <w:t>(в том числе</w:t>
      </w:r>
      <w:r w:rsidR="00A65279" w:rsidRPr="003107A8">
        <w:t>,</w:t>
      </w:r>
      <w:r w:rsidRPr="003107A8">
        <w:t xml:space="preserve"> к сумме сформированного Гарантийного фонда и</w:t>
      </w:r>
      <w:r w:rsidR="00752FCD">
        <w:t xml:space="preserve"> </w:t>
      </w:r>
      <w:r w:rsidRPr="003107A8">
        <w:t>/</w:t>
      </w:r>
      <w:r w:rsidR="00752FCD">
        <w:t xml:space="preserve"> </w:t>
      </w:r>
      <w:r w:rsidRPr="003107A8">
        <w:t>или банковской гарантии на исполнение обязательств по Договору)</w:t>
      </w:r>
      <w:r w:rsidR="00A65279" w:rsidRPr="003107A8">
        <w:t>]</w:t>
      </w:r>
      <w:r w:rsidRPr="003107A8">
        <w:t>.</w:t>
      </w:r>
    </w:p>
    <w:p w14:paraId="49C41998" w14:textId="77777777" w:rsidR="00F566FE" w:rsidRPr="003107A8" w:rsidRDefault="00F566FE" w:rsidP="003107A8">
      <w:pPr>
        <w:pStyle w:val="RUS11"/>
        <w:spacing w:before="12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9C4199E" w14:textId="03F612D2" w:rsidR="00557C79" w:rsidRPr="003107A8" w:rsidRDefault="00557C79" w:rsidP="003107A8">
      <w:pPr>
        <w:pStyle w:val="RUS11"/>
        <w:spacing w:before="120"/>
      </w:pPr>
      <w:r w:rsidRPr="003107A8">
        <w:t xml:space="preserve">Подрядчик несет ответственность, предусмотренную </w:t>
      </w:r>
      <w:r w:rsidRPr="00C32700">
        <w:t xml:space="preserve">Приложением </w:t>
      </w:r>
      <w:r w:rsidR="007822B9" w:rsidRPr="00C32700">
        <w:t>№</w:t>
      </w:r>
      <w:r w:rsidR="00FB4531" w:rsidRPr="00C32700">
        <w:t xml:space="preserve"> </w:t>
      </w:r>
      <w:r w:rsidR="00EC112C" w:rsidRPr="00C32700">
        <w:t>29</w:t>
      </w:r>
      <w:r w:rsidRPr="003107A8">
        <w:t xml:space="preserve"> к Договору.</w:t>
      </w:r>
    </w:p>
    <w:p w14:paraId="49C4199F" w14:textId="77777777" w:rsidR="008D1866" w:rsidRPr="003107A8" w:rsidRDefault="008D1866" w:rsidP="003107A8">
      <w:pPr>
        <w:pStyle w:val="RUS11"/>
        <w:spacing w:before="120"/>
      </w:pPr>
      <w:r w:rsidRPr="003107A8">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3107A8">
        <w:t xml:space="preserve">Работ </w:t>
      </w:r>
      <w:r w:rsidR="00FF33D7" w:rsidRPr="003107A8">
        <w:t>Субподрядны</w:t>
      </w:r>
      <w:r w:rsidR="00522A9D">
        <w:t>ми организациями</w:t>
      </w:r>
      <w:r w:rsidR="00FF33D7" w:rsidRPr="003107A8">
        <w:t>.</w:t>
      </w:r>
    </w:p>
    <w:p w14:paraId="49C419A0" w14:textId="543B6415" w:rsidR="00F566FE" w:rsidRPr="003107A8" w:rsidRDefault="00F566FE" w:rsidP="003107A8">
      <w:pPr>
        <w:pStyle w:val="RUS11"/>
        <w:spacing w:before="120"/>
      </w:pPr>
      <w:r w:rsidRPr="003107A8">
        <w:t xml:space="preserve">В случае неисполнения Подрядчиком обязанностей, </w:t>
      </w:r>
      <w:r w:rsidR="00FF33D7" w:rsidRPr="003107A8">
        <w:t xml:space="preserve">установленных </w:t>
      </w:r>
      <w:r w:rsidRPr="003107A8">
        <w:t xml:space="preserve">в </w:t>
      </w:r>
      <w:r w:rsidR="0052662B" w:rsidRPr="003107A8">
        <w:t>пунктах</w:t>
      </w:r>
      <w:r w:rsidR="00FF33D7" w:rsidRPr="003107A8">
        <w:t xml:space="preserve"> </w:t>
      </w:r>
      <w:r w:rsidR="00B0728C" w:rsidRPr="003107A8">
        <w:fldChar w:fldCharType="begin"/>
      </w:r>
      <w:r w:rsidR="00B0728C" w:rsidRPr="003107A8">
        <w:instrText xml:space="preserve"> REF _Ref496701248 \n \h </w:instrText>
      </w:r>
      <w:r w:rsidR="003107A8" w:rsidRPr="003107A8">
        <w:instrText xml:space="preserve"> \* MERGEFORMAT </w:instrText>
      </w:r>
      <w:r w:rsidR="00B0728C" w:rsidRPr="003107A8">
        <w:fldChar w:fldCharType="separate"/>
      </w:r>
      <w:r w:rsidR="00AC1E59">
        <w:t>23.1</w:t>
      </w:r>
      <w:r w:rsidR="00B0728C" w:rsidRPr="003107A8">
        <w:fldChar w:fldCharType="end"/>
      </w:r>
      <w:r w:rsidR="0052662B" w:rsidRPr="003107A8">
        <w:t>-</w:t>
      </w:r>
      <w:r w:rsidR="00B0728C" w:rsidRPr="003107A8">
        <w:fldChar w:fldCharType="begin"/>
      </w:r>
      <w:r w:rsidR="00B0728C" w:rsidRPr="003107A8">
        <w:instrText xml:space="preserve"> REF _Ref496701249 \n \h </w:instrText>
      </w:r>
      <w:r w:rsidR="003107A8" w:rsidRPr="003107A8">
        <w:instrText xml:space="preserve"> \* MERGEFORMAT </w:instrText>
      </w:r>
      <w:r w:rsidR="00B0728C" w:rsidRPr="003107A8">
        <w:fldChar w:fldCharType="separate"/>
      </w:r>
      <w:r w:rsidR="00AC1E59">
        <w:t>23.4</w:t>
      </w:r>
      <w:r w:rsidR="00B0728C" w:rsidRPr="003107A8">
        <w:fldChar w:fldCharType="end"/>
      </w:r>
      <w:r w:rsidR="00B0728C" w:rsidRPr="003107A8">
        <w:t xml:space="preserve"> </w:t>
      </w:r>
      <w:r w:rsidRPr="003107A8">
        <w:t xml:space="preserve">Договора (в </w:t>
      </w:r>
      <w:r w:rsidRPr="003107A8">
        <w:rPr>
          <w:bCs/>
          <w:iCs/>
        </w:rPr>
        <w:t>том числе</w:t>
      </w:r>
      <w:r w:rsidR="00D31B71" w:rsidRPr="003107A8">
        <w:rPr>
          <w:bCs/>
          <w:iCs/>
        </w:rPr>
        <w:t>,</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49C419A1" w14:textId="77777777" w:rsidR="00F566FE" w:rsidRPr="003107A8" w:rsidRDefault="00F566FE" w:rsidP="003107A8">
      <w:pPr>
        <w:pStyle w:val="RUS11"/>
        <w:spacing w:before="120"/>
      </w:pPr>
      <w:r w:rsidRPr="003107A8">
        <w:lastRenderedPageBreak/>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3107A8">
        <w:t>упущенной</w:t>
      </w:r>
      <w:r w:rsidRPr="003107A8">
        <w:t xml:space="preserve"> выгод</w:t>
      </w:r>
      <w:r w:rsidR="00CB0C0C" w:rsidRPr="003107A8">
        <w:t>ы</w:t>
      </w:r>
      <w:r w:rsidRPr="003107A8">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77777777" w:rsidR="00F566FE" w:rsidRPr="003107A8" w:rsidRDefault="00F566FE" w:rsidP="003107A8">
      <w:pPr>
        <w:pStyle w:val="RUS11"/>
        <w:spacing w:before="120"/>
      </w:pPr>
      <w:r w:rsidRPr="003107A8">
        <w:t>В случае появления</w:t>
      </w:r>
      <w:r w:rsidR="00A8291E" w:rsidRPr="003107A8">
        <w:t xml:space="preserve"> </w:t>
      </w:r>
      <w:r w:rsidRPr="003107A8">
        <w:t xml:space="preserve">у Заказчика имущественных </w:t>
      </w:r>
      <w:r w:rsidRPr="003107A8">
        <w:rPr>
          <w:bCs/>
        </w:rPr>
        <w:t>потерь</w:t>
      </w:r>
      <w:r w:rsidRPr="003107A8">
        <w:rPr>
          <w:b/>
          <w:bCs/>
        </w:rPr>
        <w:t xml:space="preserve"> </w:t>
      </w:r>
      <w:r w:rsidRPr="003107A8">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49C419A3" w14:textId="77777777" w:rsidR="00F566FE" w:rsidRPr="003107A8" w:rsidRDefault="00F566FE" w:rsidP="003107A8">
      <w:pPr>
        <w:pStyle w:val="RUS11"/>
        <w:numPr>
          <w:ilvl w:val="0"/>
          <w:numId w:val="0"/>
        </w:numPr>
        <w:spacing w:before="120"/>
        <w:ind w:firstLine="567"/>
      </w:pPr>
      <w:r w:rsidRPr="003107A8">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3107A8">
        <w:t>требования</w:t>
      </w:r>
      <w:r w:rsidRPr="003107A8">
        <w:t xml:space="preserve"> Заказчика (</w:t>
      </w:r>
      <w:r w:rsidR="00850799" w:rsidRPr="003107A8">
        <w:t>требование</w:t>
      </w:r>
      <w:r w:rsidRPr="003107A8">
        <w:t xml:space="preserve"> выставляется по факту получения Заказчиком соответствующей информации от налоговых органов).</w:t>
      </w:r>
    </w:p>
    <w:p w14:paraId="49C419A4" w14:textId="493D0E58" w:rsidR="00F566FE" w:rsidRPr="003107A8" w:rsidRDefault="00F566FE" w:rsidP="003107A8">
      <w:pPr>
        <w:pStyle w:val="RUS11"/>
        <w:numPr>
          <w:ilvl w:val="0"/>
          <w:numId w:val="0"/>
        </w:numPr>
        <w:spacing w:before="120"/>
        <w:ind w:firstLine="567"/>
      </w:pPr>
      <w:r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t xml:space="preserve"> в соответствии с пунктами </w:t>
      </w:r>
      <w:r w:rsidR="00522A9D">
        <w:fldChar w:fldCharType="begin"/>
      </w:r>
      <w:r w:rsidR="00522A9D">
        <w:instrText xml:space="preserve"> REF _Ref496714458 \n \h </w:instrText>
      </w:r>
      <w:r w:rsidR="00522A9D">
        <w:fldChar w:fldCharType="separate"/>
      </w:r>
      <w:r w:rsidR="00AC1E59">
        <w:t>29.5</w:t>
      </w:r>
      <w:r w:rsidR="00522A9D">
        <w:fldChar w:fldCharType="end"/>
      </w:r>
      <w:r w:rsidR="00522A9D">
        <w:t xml:space="preserve"> </w:t>
      </w:r>
      <w:r w:rsidR="00B72081">
        <w:t>–</w:t>
      </w:r>
      <w:r w:rsidR="00522A9D">
        <w:t xml:space="preserve"> </w:t>
      </w:r>
      <w:r w:rsidR="00522A9D">
        <w:fldChar w:fldCharType="begin"/>
      </w:r>
      <w:r w:rsidR="00522A9D">
        <w:instrText xml:space="preserve"> REF _Ref502156990 \n \h </w:instrText>
      </w:r>
      <w:r w:rsidR="00522A9D">
        <w:fldChar w:fldCharType="separate"/>
      </w:r>
      <w:r w:rsidR="00AC1E59">
        <w:t>29.6</w:t>
      </w:r>
      <w:r w:rsidR="00522A9D">
        <w:fldChar w:fldCharType="end"/>
      </w:r>
      <w:r w:rsidRPr="003107A8">
        <w:t>.</w:t>
      </w:r>
    </w:p>
    <w:p w14:paraId="49C419A5" w14:textId="77777777" w:rsidR="00551854" w:rsidRPr="003107A8" w:rsidRDefault="00F651F5" w:rsidP="003107A8">
      <w:pPr>
        <w:pStyle w:val="RUS11"/>
        <w:spacing w:before="120"/>
      </w:pPr>
      <w:r w:rsidRPr="003107A8">
        <w:t xml:space="preserve">Подрядчик возмещает </w:t>
      </w:r>
      <w:r w:rsidR="00551854" w:rsidRPr="003107A8">
        <w:t>Заказчику убытки</w:t>
      </w:r>
      <w:r w:rsidR="007114F0" w:rsidRPr="003107A8">
        <w:t>,</w:t>
      </w:r>
      <w:r w:rsidR="00551854" w:rsidRPr="003107A8">
        <w:t xml:space="preserve"> </w:t>
      </w:r>
      <w:r w:rsidR="0059375F" w:rsidRPr="003107A8">
        <w:t>возникшие</w:t>
      </w:r>
      <w:r w:rsidR="007114F0" w:rsidRPr="003107A8">
        <w:t xml:space="preserve"> в связи с допущенными</w:t>
      </w:r>
      <w:r w:rsidR="00551854" w:rsidRPr="003107A8">
        <w:t xml:space="preserve"> при выполнении Работ нарушения</w:t>
      </w:r>
      <w:r w:rsidR="007114F0" w:rsidRPr="003107A8">
        <w:t>ми</w:t>
      </w:r>
      <w:r w:rsidR="008B4A3D" w:rsidRPr="003107A8">
        <w:t xml:space="preserve"> законодательства, в том числе,</w:t>
      </w:r>
      <w:r w:rsidR="00551854" w:rsidRPr="003107A8">
        <w:t xml:space="preserve"> природоохранного, земельного законодательства, </w:t>
      </w:r>
      <w:r w:rsidR="007114F0" w:rsidRPr="003107A8">
        <w:t xml:space="preserve">законодательства </w:t>
      </w:r>
      <w:r w:rsidR="00551854" w:rsidRPr="003107A8">
        <w:t>в области пожарной безопасности, охраны труда, включая оплату штрафов, пеней, а также возмещение причиненного в связи с этим вреда.</w:t>
      </w:r>
    </w:p>
    <w:p w14:paraId="49C419A6" w14:textId="77777777" w:rsidR="00551854" w:rsidRPr="003107A8" w:rsidRDefault="00F651F5" w:rsidP="003107A8">
      <w:pPr>
        <w:pStyle w:val="RUS11"/>
        <w:spacing w:before="120"/>
      </w:pPr>
      <w:r w:rsidRPr="003107A8">
        <w:t xml:space="preserve">Подрядчик возмещает </w:t>
      </w:r>
      <w:r w:rsidR="00551854" w:rsidRPr="003107A8">
        <w:t xml:space="preserve">Заказчику </w:t>
      </w:r>
      <w:r w:rsidR="007114F0" w:rsidRPr="003107A8">
        <w:t xml:space="preserve">убытки, </w:t>
      </w:r>
      <w:r w:rsidR="0059375F" w:rsidRPr="003107A8">
        <w:t xml:space="preserve">возникшие </w:t>
      </w:r>
      <w:r w:rsidR="007114F0" w:rsidRPr="003107A8">
        <w:t>в связи с</w:t>
      </w:r>
      <w:r w:rsidR="00551854" w:rsidRPr="003107A8">
        <w:t xml:space="preserve"> пожар</w:t>
      </w:r>
      <w:r w:rsidR="007114F0" w:rsidRPr="003107A8">
        <w:t>ами</w:t>
      </w:r>
      <w:r w:rsidR="00551854" w:rsidRPr="003107A8">
        <w:t>, авари</w:t>
      </w:r>
      <w:r w:rsidR="0059375F" w:rsidRPr="003107A8">
        <w:t>ям</w:t>
      </w:r>
      <w:r w:rsidR="00551854" w:rsidRPr="003107A8">
        <w:t>и, инцидент</w:t>
      </w:r>
      <w:r w:rsidR="0059375F" w:rsidRPr="003107A8">
        <w:t>ами</w:t>
      </w:r>
      <w:r w:rsidR="00551854" w:rsidRPr="003107A8">
        <w:t xml:space="preserve"> и</w:t>
      </w:r>
      <w:r w:rsidR="00752FCD">
        <w:t xml:space="preserve"> </w:t>
      </w:r>
      <w:r w:rsidR="0059375F" w:rsidRPr="003107A8">
        <w:t>/</w:t>
      </w:r>
      <w:r w:rsidR="00752FCD">
        <w:t xml:space="preserve"> </w:t>
      </w:r>
      <w:r w:rsidR="0059375F" w:rsidRPr="003107A8">
        <w:t>или</w:t>
      </w:r>
      <w:r w:rsidR="00551854" w:rsidRPr="003107A8">
        <w:t xml:space="preserve"> несчастны</w:t>
      </w:r>
      <w:r w:rsidR="0059375F" w:rsidRPr="003107A8">
        <w:t>ми</w:t>
      </w:r>
      <w:r w:rsidR="00551854" w:rsidRPr="003107A8">
        <w:t xml:space="preserve"> случа</w:t>
      </w:r>
      <w:r w:rsidR="0059375F" w:rsidRPr="003107A8">
        <w:t>ями</w:t>
      </w:r>
      <w:r w:rsidR="00551854" w:rsidRPr="003107A8">
        <w:t xml:space="preserve"> с работниками Заказчика, произошедши</w:t>
      </w:r>
      <w:r w:rsidR="0059375F" w:rsidRPr="003107A8">
        <w:t>ми</w:t>
      </w:r>
      <w:r w:rsidR="00551854" w:rsidRPr="003107A8">
        <w:t xml:space="preserve"> в процессе выполнения Работ. </w:t>
      </w:r>
      <w:r w:rsidR="0059375F" w:rsidRPr="003107A8">
        <w:t xml:space="preserve">Указанные убытки возмещаются при наличии вины Подрядчика, отсутствие которой </w:t>
      </w:r>
      <w:r w:rsidR="00551854" w:rsidRPr="003107A8">
        <w:t>подлежит доказыванию Подрядчиком.</w:t>
      </w:r>
    </w:p>
    <w:p w14:paraId="49C419A7" w14:textId="77777777" w:rsidR="00BA6E8D" w:rsidRPr="003107A8" w:rsidRDefault="00F651F5" w:rsidP="003107A8">
      <w:pPr>
        <w:pStyle w:val="RUS11"/>
        <w:spacing w:before="120"/>
      </w:pPr>
      <w:r w:rsidRPr="003107A8">
        <w:t xml:space="preserve">Подрядчик несет </w:t>
      </w:r>
      <w:r w:rsidR="00BA6E8D" w:rsidRPr="003107A8">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3107A8">
        <w:t xml:space="preserve">указанной </w:t>
      </w:r>
      <w:r w:rsidR="00BA6E8D" w:rsidRPr="003107A8">
        <w:t>части, допущенное Подрядчиком, Подрядчик обязан возместить Заказчику все понесенные в связи с этим расходы.</w:t>
      </w:r>
    </w:p>
    <w:p w14:paraId="49C419A8" w14:textId="58A189D5" w:rsidR="00AD0594" w:rsidRPr="003107A8" w:rsidRDefault="00AD0594" w:rsidP="003107A8">
      <w:pPr>
        <w:pStyle w:val="RUS11"/>
        <w:spacing w:before="120"/>
      </w:pPr>
      <w:r w:rsidRPr="003107A8">
        <w:t>Подрядчик (наряду с любой другой установленной Договором и</w:t>
      </w:r>
      <w:r w:rsidR="00752FCD">
        <w:t xml:space="preserve"> </w:t>
      </w:r>
      <w:r w:rsidRPr="003107A8">
        <w:t>/</w:t>
      </w:r>
      <w:r w:rsidR="00752FCD">
        <w:t xml:space="preserve"> </w:t>
      </w:r>
      <w:r w:rsidRPr="003107A8">
        <w:t xml:space="preserve">или применимым правом ответственностью, а также независимо от каких-либо ее ограничений в иных </w:t>
      </w:r>
      <w:r w:rsidR="00EB7831" w:rsidRPr="003107A8">
        <w:t>под</w:t>
      </w:r>
      <w:r w:rsidRPr="003107A8">
        <w:t>разделах Договора) несет перед Заказчиком следующую ответственность</w:t>
      </w:r>
      <w:r w:rsidR="000707B9" w:rsidRPr="003107A8">
        <w:t xml:space="preserve"> на основании п</w:t>
      </w:r>
      <w:r w:rsidR="001F540A" w:rsidRPr="003107A8">
        <w:t>одраздела</w:t>
      </w:r>
      <w:r w:rsidR="000707B9" w:rsidRPr="003107A8">
        <w:t xml:space="preserve"> </w:t>
      </w:r>
      <w:r w:rsidR="006016B5" w:rsidRPr="003107A8">
        <w:fldChar w:fldCharType="begin"/>
      </w:r>
      <w:r w:rsidR="006016B5" w:rsidRPr="003107A8">
        <w:instrText xml:space="preserve"> REF _Ref496212597 \n \h </w:instrText>
      </w:r>
      <w:r w:rsidR="003107A8" w:rsidRPr="003107A8">
        <w:instrText xml:space="preserve"> \* MERGEFORMAT </w:instrText>
      </w:r>
      <w:r w:rsidR="006016B5" w:rsidRPr="003107A8">
        <w:fldChar w:fldCharType="separate"/>
      </w:r>
      <w:r w:rsidR="00AC1E59">
        <w:t>19</w:t>
      </w:r>
      <w:r w:rsidR="006016B5" w:rsidRPr="003107A8">
        <w:fldChar w:fldCharType="end"/>
      </w:r>
      <w:r w:rsidR="001F540A" w:rsidRPr="003107A8">
        <w:t xml:space="preserve"> Договора</w:t>
      </w:r>
      <w:r w:rsidRPr="003107A8">
        <w:t>:</w:t>
      </w:r>
    </w:p>
    <w:p w14:paraId="49C419A9" w14:textId="77777777" w:rsidR="00AD0594" w:rsidRPr="003107A8" w:rsidRDefault="00AD0594" w:rsidP="00CE6C7F">
      <w:pPr>
        <w:pStyle w:val="RUS10"/>
      </w:pPr>
      <w:r w:rsidRPr="003107A8">
        <w:t>по выбору Заказчика: в виде штрафно</w:t>
      </w:r>
      <w:r w:rsidR="001F540A" w:rsidRPr="003107A8">
        <w:t>й неустойки в размере 0,1% (ноля</w:t>
      </w:r>
      <w:r w:rsidRPr="003107A8">
        <w:t xml:space="preserve"> целых од</w:t>
      </w:r>
      <w:r w:rsidR="001F540A" w:rsidRPr="003107A8">
        <w:t>ной десятой</w:t>
      </w:r>
      <w:r w:rsidRPr="003107A8">
        <w:t xml:space="preserve"> процента) от </w:t>
      </w:r>
      <w:r w:rsidR="001F540A" w:rsidRPr="003107A8">
        <w:t>Цены Работ</w:t>
      </w:r>
      <w:r w:rsidRPr="003107A8">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3107A8">
        <w:t xml:space="preserve">Цены Работ </w:t>
      </w:r>
      <w:r w:rsidRPr="003107A8">
        <w:t>за каждый случай непредоставления соответствующего документа в требуемой форме;</w:t>
      </w:r>
    </w:p>
    <w:p w14:paraId="49C419AA" w14:textId="77777777" w:rsidR="00AD0594" w:rsidRPr="003107A8" w:rsidRDefault="00AD0594" w:rsidP="00CE6C7F">
      <w:pPr>
        <w:pStyle w:val="RUS10"/>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3107A8">
        <w:t>й</w:t>
      </w:r>
      <w:r w:rsidRPr="003107A8">
        <w:t xml:space="preserve"> и т.п. предоставленного перевода, а также нарушений иных </w:t>
      </w:r>
      <w:r w:rsidR="00DC6FC3" w:rsidRPr="003107A8">
        <w:t>требований к форме документов;</w:t>
      </w:r>
      <w:r w:rsidRPr="003107A8">
        <w:t xml:space="preserve"> в том числе</w:t>
      </w:r>
      <w:r w:rsidR="00DC6FC3" w:rsidRPr="003107A8">
        <w:t>,</w:t>
      </w:r>
      <w:r w:rsidRPr="003107A8">
        <w:t xml:space="preserve"> затрат Заказчика на устранение недостатков в предоставленных документах собственными силами и</w:t>
      </w:r>
      <w:r w:rsidR="00752FCD">
        <w:t xml:space="preserve"> </w:t>
      </w:r>
      <w:r w:rsidRPr="003107A8">
        <w:t>/</w:t>
      </w:r>
      <w:r w:rsidR="00752FCD">
        <w:t xml:space="preserve"> </w:t>
      </w:r>
      <w:r w:rsidRPr="003107A8">
        <w:t>или силами третьих лиц.</w:t>
      </w:r>
    </w:p>
    <w:p w14:paraId="49C419AB" w14:textId="77777777" w:rsidR="00C35A38" w:rsidRPr="003107A8" w:rsidRDefault="00C35A38" w:rsidP="003107A8">
      <w:pPr>
        <w:pStyle w:val="RUS11"/>
        <w:spacing w:before="120"/>
      </w:pPr>
      <w:r w:rsidRPr="003107A8">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w:t>
      </w:r>
      <w:r w:rsidRPr="003107A8">
        <w:lastRenderedPageBreak/>
        <w:t>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49C419AC" w14:textId="77777777" w:rsidR="001E0F95" w:rsidRPr="003107A8" w:rsidRDefault="001E0F95" w:rsidP="003107A8">
      <w:pPr>
        <w:pStyle w:val="RUS11"/>
        <w:spacing w:before="120"/>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9C419AD" w14:textId="77777777" w:rsidR="00B77B6E" w:rsidRPr="003107A8" w:rsidRDefault="00B77B6E"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9C419AE" w14:textId="77777777" w:rsidR="008D1866" w:rsidRDefault="008D1866" w:rsidP="003107A8">
      <w:pPr>
        <w:pStyle w:val="RUS11"/>
        <w:spacing w:before="120"/>
      </w:pPr>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t xml:space="preserve"> </w:t>
      </w:r>
      <w:r w:rsidRPr="003107A8">
        <w:t>/</w:t>
      </w:r>
      <w:r w:rsidR="00752FCD">
        <w:t xml:space="preserve"> </w:t>
      </w:r>
      <w:r w:rsidRPr="003107A8">
        <w:t>или его Субподрядными организациями своих обязательств при производстве Работ и</w:t>
      </w:r>
      <w:r w:rsidR="00752FCD">
        <w:t xml:space="preserve"> </w:t>
      </w:r>
      <w:r w:rsidRPr="003107A8">
        <w:t>/</w:t>
      </w:r>
      <w:r w:rsidR="00752FCD">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3107A8">
        <w:t xml:space="preserve"> стороне Заказчика и безусловную компенсацию</w:t>
      </w:r>
      <w:r w:rsidRPr="003107A8">
        <w:t xml:space="preserve"> Подрядчиком Заказчику любых сумм, выплаченных Заказчиком при урегулировании претензий.</w:t>
      </w:r>
    </w:p>
    <w:p w14:paraId="49C419B0" w14:textId="2FF0AC88" w:rsidR="00D91A63" w:rsidRDefault="00D91A63" w:rsidP="003107A8">
      <w:pPr>
        <w:pStyle w:val="RUS11"/>
        <w:spacing w:before="120"/>
      </w:pPr>
      <w:bookmarkStart w:id="147" w:name="_Ref506223787"/>
      <w:bookmarkStart w:id="148" w:name="_Ref496644133"/>
      <w:r w:rsidRPr="00AA6F52">
        <w:t>В случае нарушения Подрядчиком обязательств, предусмотренных подразделом</w:t>
      </w:r>
      <w:r>
        <w:t xml:space="preserve"> </w:t>
      </w:r>
      <w:r w:rsidR="00EF0C8F">
        <w:t>31</w:t>
      </w:r>
      <w:r w:rsidRPr="00AA6F52">
        <w:t>, Подрядчик обязуется возместить Заказчику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47"/>
    </w:p>
    <w:p w14:paraId="49C419B2" w14:textId="00E0A108" w:rsidR="008D1866" w:rsidRPr="003107A8" w:rsidRDefault="008D1866" w:rsidP="003107A8">
      <w:pPr>
        <w:pStyle w:val="RUS11"/>
        <w:spacing w:before="120"/>
      </w:pPr>
      <w:bookmarkStart w:id="149" w:name="_Ref506223789"/>
      <w:r w:rsidRPr="003107A8">
        <w:t>Заказчик вправе в одностороннем порядке произвести удержание</w:t>
      </w:r>
      <w:r w:rsidR="00752FCD">
        <w:t xml:space="preserve"> </w:t>
      </w:r>
      <w:r w:rsidRPr="003107A8">
        <w:t>/</w:t>
      </w:r>
      <w:r w:rsidR="00752FCD">
        <w:t xml:space="preserve"> </w:t>
      </w:r>
      <w:r w:rsidRPr="003107A8">
        <w:t>зачет неустоек (штрафов, пеней) и</w:t>
      </w:r>
      <w:r w:rsidR="00752FCD">
        <w:t xml:space="preserve"> </w:t>
      </w:r>
      <w:r w:rsidRPr="003107A8">
        <w:t>/</w:t>
      </w:r>
      <w:r w:rsidR="00752FCD">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t xml:space="preserve"> </w:t>
      </w:r>
      <w:r w:rsidRPr="003107A8">
        <w:t>/</w:t>
      </w:r>
      <w:r w:rsidR="00752FCD">
        <w:t xml:space="preserve"> </w:t>
      </w:r>
      <w:r w:rsidRPr="003107A8">
        <w:t>или убытков в течение 7 (семи) рабочих дней с даты их предъявления к оплате.</w:t>
      </w:r>
      <w:bookmarkEnd w:id="148"/>
      <w:bookmarkEnd w:id="149"/>
    </w:p>
    <w:p w14:paraId="49C419B3" w14:textId="77777777" w:rsidR="00012875" w:rsidRPr="003107A8" w:rsidRDefault="008D1866" w:rsidP="003107A8">
      <w:pPr>
        <w:pStyle w:val="RUS11"/>
        <w:spacing w:before="120"/>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9C419B4" w14:textId="40DC794B" w:rsidR="008D1866" w:rsidRDefault="008D1866" w:rsidP="003107A8">
      <w:pPr>
        <w:pStyle w:val="RUS11"/>
        <w:spacing w:before="120"/>
      </w:pPr>
      <w:r w:rsidRPr="003107A8">
        <w:t>Любые убытки Подрядчика, возникшие в связи с заключением, исполнением и</w:t>
      </w:r>
      <w:r w:rsidR="00752FCD">
        <w:t xml:space="preserve"> </w:t>
      </w:r>
      <w:r w:rsidRPr="003107A8">
        <w:t>/</w:t>
      </w:r>
      <w:r w:rsidR="00752FCD">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t xml:space="preserve"> </w:t>
      </w:r>
      <w:r w:rsidRPr="003107A8">
        <w:t>/</w:t>
      </w:r>
      <w:r w:rsidR="00752FCD">
        <w:t xml:space="preserve"> </w:t>
      </w:r>
      <w:r w:rsidRPr="003107A8">
        <w:t>повреждения.</w:t>
      </w:r>
    </w:p>
    <w:p w14:paraId="65261560" w14:textId="77777777" w:rsidR="00237BF1" w:rsidRPr="003107A8" w:rsidRDefault="00237BF1" w:rsidP="00237BF1">
      <w:pPr>
        <w:pStyle w:val="RUS11"/>
        <w:numPr>
          <w:ilvl w:val="0"/>
          <w:numId w:val="0"/>
        </w:numPr>
        <w:spacing w:before="120"/>
        <w:ind w:left="425"/>
      </w:pPr>
    </w:p>
    <w:p w14:paraId="49C419B5" w14:textId="77777777" w:rsidR="00F566FE" w:rsidRPr="003107A8" w:rsidRDefault="00F566FE" w:rsidP="003107A8">
      <w:pPr>
        <w:pStyle w:val="RUS1"/>
        <w:spacing w:before="120"/>
      </w:pPr>
      <w:bookmarkStart w:id="150" w:name="_Toc502148228"/>
      <w:bookmarkStart w:id="151" w:name="_Toc502142569"/>
      <w:bookmarkStart w:id="152" w:name="_Toc499813166"/>
      <w:r w:rsidRPr="003107A8">
        <w:t>Разрешение споров</w:t>
      </w:r>
      <w:bookmarkEnd w:id="150"/>
      <w:bookmarkEnd w:id="151"/>
      <w:bookmarkEnd w:id="152"/>
    </w:p>
    <w:p w14:paraId="49C419B6" w14:textId="0DFD739B" w:rsidR="00EC2F65" w:rsidRPr="003107A8" w:rsidRDefault="00F566FE" w:rsidP="003107A8">
      <w:pPr>
        <w:pStyle w:val="RUS11"/>
        <w:spacing w:before="120"/>
      </w:pPr>
      <w:bookmarkStart w:id="153"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3107A8">
        <w:t>решением спора в суд.</w:t>
      </w:r>
      <w:bookmarkEnd w:id="153"/>
    </w:p>
    <w:p w14:paraId="49C419B7" w14:textId="77777777" w:rsidR="00F566FE" w:rsidRPr="003107A8" w:rsidRDefault="00F566FE" w:rsidP="003107A8">
      <w:pPr>
        <w:pStyle w:val="RUS11"/>
        <w:spacing w:before="120"/>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49C419B8" w14:textId="77777777" w:rsidR="00F566FE" w:rsidRPr="003107A8" w:rsidRDefault="00F566FE" w:rsidP="003107A8">
      <w:pPr>
        <w:pStyle w:val="RUS11"/>
        <w:spacing w:before="120"/>
      </w:pPr>
      <w:r w:rsidRPr="003107A8">
        <w:lastRenderedPageBreak/>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3107A8">
        <w:t>,</w:t>
      </w:r>
      <w:r w:rsidRPr="003107A8">
        <w:t xml:space="preserve"> само по себе не дает Подрядчику права приостанавливать выполнение Работ.</w:t>
      </w:r>
    </w:p>
    <w:p w14:paraId="49C419B9" w14:textId="22D16CC1" w:rsidR="00F566FE" w:rsidRDefault="00F566FE" w:rsidP="003107A8">
      <w:pPr>
        <w:pStyle w:val="RUS11"/>
        <w:spacing w:before="120"/>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t>оворов, по требованию Заказчика</w:t>
      </w:r>
      <w:r w:rsidRPr="003107A8">
        <w:t xml:space="preserve"> может быть назначена экспертиза, расходы </w:t>
      </w:r>
      <w:r w:rsidR="00EC2F65" w:rsidRPr="003107A8">
        <w:t>на проведение</w:t>
      </w:r>
      <w:r w:rsidRPr="003107A8">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5745F404" w14:textId="77777777" w:rsidR="00237BF1" w:rsidRDefault="00237BF1" w:rsidP="00237BF1">
      <w:pPr>
        <w:pStyle w:val="RUS11"/>
        <w:numPr>
          <w:ilvl w:val="0"/>
          <w:numId w:val="0"/>
        </w:numPr>
        <w:spacing w:before="120"/>
        <w:ind w:left="425"/>
      </w:pPr>
    </w:p>
    <w:p w14:paraId="49C419BA" w14:textId="77777777" w:rsidR="00F566FE" w:rsidRPr="003107A8" w:rsidRDefault="00F566FE" w:rsidP="003107A8">
      <w:pPr>
        <w:pStyle w:val="RUS1"/>
        <w:spacing w:before="120"/>
      </w:pPr>
      <w:bookmarkStart w:id="154" w:name="_Toc502148229"/>
      <w:bookmarkStart w:id="155" w:name="_Toc502142570"/>
      <w:bookmarkStart w:id="156" w:name="_Toc499813167"/>
      <w:r w:rsidRPr="003107A8">
        <w:t>Применимое право</w:t>
      </w:r>
      <w:bookmarkEnd w:id="154"/>
      <w:bookmarkEnd w:id="155"/>
      <w:bookmarkEnd w:id="156"/>
    </w:p>
    <w:p w14:paraId="49C419BB" w14:textId="1DC15F75" w:rsidR="00EC2F65" w:rsidRDefault="00EC2F65" w:rsidP="003107A8">
      <w:pPr>
        <w:pStyle w:val="RUS11"/>
        <w:spacing w:before="12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t xml:space="preserve"> исключением коллизионных норм.</w:t>
      </w:r>
    </w:p>
    <w:p w14:paraId="1E77D011" w14:textId="77777777" w:rsidR="00237BF1" w:rsidRPr="003107A8" w:rsidRDefault="00237BF1" w:rsidP="00237BF1">
      <w:pPr>
        <w:pStyle w:val="RUS11"/>
        <w:numPr>
          <w:ilvl w:val="0"/>
          <w:numId w:val="0"/>
        </w:numPr>
        <w:spacing w:before="120"/>
        <w:ind w:left="425"/>
      </w:pPr>
    </w:p>
    <w:p w14:paraId="49C419BC" w14:textId="7C9E0996" w:rsidR="00F566FE" w:rsidRDefault="00B72081" w:rsidP="00B72081">
      <w:pPr>
        <w:pStyle w:val="a"/>
        <w:numPr>
          <w:ilvl w:val="0"/>
          <w:numId w:val="0"/>
        </w:numPr>
        <w:spacing w:before="120"/>
      </w:pPr>
      <w:bookmarkStart w:id="157" w:name="_Toc502148230"/>
      <w:bookmarkStart w:id="158" w:name="_Toc502142571"/>
      <w:bookmarkStart w:id="159" w:name="_Toc499813168"/>
      <w:r w:rsidRPr="00B72081">
        <w:t>Р</w:t>
      </w:r>
      <w:r>
        <w:rPr>
          <w:rFonts w:eastAsia="Calibri"/>
          <w:iCs/>
        </w:rPr>
        <w:t xml:space="preserve">АЗДЕЛ </w:t>
      </w:r>
      <w:r>
        <w:rPr>
          <w:rFonts w:eastAsia="Calibri"/>
          <w:iCs/>
          <w:lang w:val="en-US"/>
        </w:rPr>
        <w:t xml:space="preserve">VII. </w:t>
      </w:r>
      <w:r w:rsidR="00F566FE" w:rsidRPr="00B72081">
        <w:t>ОСОБЫЕ</w:t>
      </w:r>
      <w:r w:rsidR="00F566FE" w:rsidRPr="003107A8">
        <w:t xml:space="preserve"> УСЛОВИЯ</w:t>
      </w:r>
      <w:bookmarkEnd w:id="157"/>
      <w:bookmarkEnd w:id="158"/>
      <w:bookmarkEnd w:id="159"/>
    </w:p>
    <w:p w14:paraId="49C419BD" w14:textId="77777777" w:rsidR="00F566FE" w:rsidRPr="003107A8" w:rsidRDefault="00D571C7" w:rsidP="003107A8">
      <w:pPr>
        <w:pStyle w:val="RUS1"/>
        <w:spacing w:before="120"/>
      </w:pPr>
      <w:bookmarkStart w:id="160" w:name="_Toc502148231"/>
      <w:bookmarkStart w:id="161" w:name="_Toc502142572"/>
      <w:bookmarkStart w:id="162" w:name="_Toc499813169"/>
      <w:r w:rsidRPr="003107A8">
        <w:t>Изменение, прекращение и расторжение Договора</w:t>
      </w:r>
      <w:bookmarkEnd w:id="160"/>
      <w:bookmarkEnd w:id="161"/>
      <w:bookmarkEnd w:id="162"/>
    </w:p>
    <w:p w14:paraId="49C419BE" w14:textId="77777777" w:rsidR="007F279F" w:rsidRPr="003107A8" w:rsidRDefault="007F279F" w:rsidP="003107A8">
      <w:pPr>
        <w:pStyle w:val="RUS11"/>
        <w:spacing w:before="120"/>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9C419BF" w14:textId="337F2EF4" w:rsidR="00F566FE" w:rsidRPr="003107A8" w:rsidRDefault="00F566FE" w:rsidP="003107A8">
      <w:pPr>
        <w:pStyle w:val="RUS11"/>
        <w:spacing w:before="120"/>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w:t>
      </w:r>
    </w:p>
    <w:p w14:paraId="49C419C0" w14:textId="43A8E57B" w:rsidR="00F566FE" w:rsidRPr="003107A8" w:rsidRDefault="00B81E82" w:rsidP="003107A8">
      <w:pPr>
        <w:pStyle w:val="RUS11"/>
        <w:spacing w:before="120"/>
      </w:pPr>
      <w:bookmarkStart w:id="163" w:name="_Ref496713263"/>
      <w:r>
        <w:rPr>
          <w:lang w:eastAsia="en-US"/>
        </w:rPr>
        <w:t xml:space="preserve">Без ущерба для положений пунктов </w:t>
      </w:r>
      <w:r>
        <w:rPr>
          <w:lang w:eastAsia="en-US"/>
        </w:rPr>
        <w:fldChar w:fldCharType="begin"/>
      </w:r>
      <w:r>
        <w:rPr>
          <w:lang w:eastAsia="en-US"/>
        </w:rPr>
        <w:instrText xml:space="preserve"> REF _Ref496714458 \n \h </w:instrText>
      </w:r>
      <w:r>
        <w:rPr>
          <w:lang w:eastAsia="en-US"/>
        </w:rPr>
      </w:r>
      <w:r>
        <w:rPr>
          <w:lang w:eastAsia="en-US"/>
        </w:rPr>
        <w:fldChar w:fldCharType="separate"/>
      </w:r>
      <w:r w:rsidR="00AC1E59">
        <w:rPr>
          <w:lang w:eastAsia="en-US"/>
        </w:rPr>
        <w:t>29.5</w:t>
      </w:r>
      <w:r>
        <w:rPr>
          <w:lang w:eastAsia="en-US"/>
        </w:rPr>
        <w:fldChar w:fldCharType="end"/>
      </w:r>
      <w:r>
        <w:rPr>
          <w:lang w:eastAsia="en-US"/>
        </w:rPr>
        <w:t>-</w:t>
      </w:r>
      <w:r>
        <w:rPr>
          <w:lang w:eastAsia="en-US"/>
        </w:rPr>
        <w:fldChar w:fldCharType="begin"/>
      </w:r>
      <w:r>
        <w:rPr>
          <w:lang w:eastAsia="en-US"/>
        </w:rPr>
        <w:instrText xml:space="preserve"> REF _Ref502156990 \n \h </w:instrText>
      </w:r>
      <w:r>
        <w:rPr>
          <w:lang w:eastAsia="en-US"/>
        </w:rPr>
      </w:r>
      <w:r>
        <w:rPr>
          <w:lang w:eastAsia="en-US"/>
        </w:rPr>
        <w:fldChar w:fldCharType="separate"/>
      </w:r>
      <w:r w:rsidR="00AC1E59">
        <w:rPr>
          <w:lang w:eastAsia="en-US"/>
        </w:rPr>
        <w:t>29.6</w:t>
      </w:r>
      <w:r>
        <w:rPr>
          <w:lang w:eastAsia="en-US"/>
        </w:rPr>
        <w:fldChar w:fldCharType="end"/>
      </w:r>
      <w:r>
        <w:rPr>
          <w:lang w:eastAsia="en-US"/>
        </w:rPr>
        <w:t xml:space="preserve">, </w:t>
      </w:r>
      <w:r w:rsidR="00F566FE" w:rsidRPr="003107A8">
        <w:rPr>
          <w:lang w:eastAsia="en-US"/>
        </w:rPr>
        <w:t xml:space="preserve">Заказчик имеет право в любое время досрочно расторгнуть </w:t>
      </w:r>
      <w:r w:rsidR="00F566FE" w:rsidRPr="003107A8">
        <w:t xml:space="preserve">Договор в одностороннем внесудебном порядке по </w:t>
      </w:r>
      <w:r w:rsidR="00F566FE" w:rsidRPr="003107A8">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w:t>
      </w:r>
      <w:r w:rsidR="00345EE7" w:rsidRPr="003107A8">
        <w:rPr>
          <w:lang w:eastAsia="en-US"/>
        </w:rPr>
        <w:t xml:space="preserve">(пятнадцать) </w:t>
      </w:r>
      <w:r w:rsidR="00F566FE" w:rsidRPr="003107A8">
        <w:rPr>
          <w:lang w:eastAsia="en-US"/>
        </w:rPr>
        <w:t>дней до даты предполагаемого расторжения.</w:t>
      </w:r>
      <w:bookmarkEnd w:id="163"/>
      <w:r w:rsidR="00F566FE" w:rsidRPr="003107A8">
        <w:t xml:space="preserve"> </w:t>
      </w:r>
    </w:p>
    <w:p w14:paraId="49C419C1" w14:textId="77676CD9" w:rsidR="00F566FE" w:rsidRPr="003107A8" w:rsidRDefault="00F566FE" w:rsidP="003107A8">
      <w:pPr>
        <w:pStyle w:val="RUS11"/>
        <w:spacing w:before="120"/>
      </w:pPr>
      <w:r w:rsidRPr="003107A8">
        <w:t xml:space="preserve">В случае досрочного прекращения Договора по инициативе Заказчика согласно пункту </w:t>
      </w:r>
      <w:r w:rsidR="00345EE7" w:rsidRPr="003107A8">
        <w:fldChar w:fldCharType="begin"/>
      </w:r>
      <w:r w:rsidR="00345EE7" w:rsidRPr="003107A8">
        <w:instrText xml:space="preserve"> REF _Ref496713263 \r \h </w:instrText>
      </w:r>
      <w:r w:rsidR="00FD31CA" w:rsidRPr="003107A8">
        <w:instrText xml:space="preserve"> \* MERGEFORMAT </w:instrText>
      </w:r>
      <w:r w:rsidR="00345EE7" w:rsidRPr="003107A8">
        <w:fldChar w:fldCharType="separate"/>
      </w:r>
      <w:r w:rsidR="00AC1E59">
        <w:t>29.3</w:t>
      </w:r>
      <w:r w:rsidR="00345EE7" w:rsidRPr="003107A8">
        <w:fldChar w:fldCharType="end"/>
      </w:r>
      <w:r w:rsidR="00345EE7" w:rsidRPr="003107A8">
        <w:t xml:space="preserve"> </w:t>
      </w:r>
      <w:r w:rsidRPr="003107A8">
        <w:t xml:space="preserve">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w:t>
      </w:r>
      <w:r w:rsidR="00345EE7" w:rsidRPr="003107A8">
        <w:t xml:space="preserve">дополнительным </w:t>
      </w:r>
      <w:r w:rsidRPr="003107A8">
        <w:t xml:space="preserve">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w:t>
      </w:r>
      <w:r w:rsidR="00345EE7" w:rsidRPr="003107A8">
        <w:t xml:space="preserve">дополнительного </w:t>
      </w:r>
      <w:r w:rsidRPr="003107A8">
        <w:t>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49C419C2" w14:textId="68077F0D" w:rsidR="00F566FE" w:rsidRPr="003107A8" w:rsidRDefault="00F566FE" w:rsidP="003107A8">
      <w:pPr>
        <w:pStyle w:val="RUS11"/>
        <w:spacing w:before="120"/>
      </w:pPr>
      <w:bookmarkStart w:id="164" w:name="_Ref496714458"/>
      <w:r w:rsidRPr="003107A8">
        <w:t>В случае:</w:t>
      </w:r>
      <w:bookmarkEnd w:id="164"/>
    </w:p>
    <w:p w14:paraId="49C419C3" w14:textId="77777777" w:rsidR="00F566FE" w:rsidRPr="003107A8" w:rsidRDefault="00F566FE" w:rsidP="00CE6C7F">
      <w:pPr>
        <w:pStyle w:val="RUS10"/>
      </w:pPr>
      <w:r w:rsidRPr="003107A8">
        <w:t>аннулирования свидетельства саморегулируемой организации о допуске Подрядчика к виду</w:t>
      </w:r>
      <w:r w:rsidR="00752FCD">
        <w:t xml:space="preserve"> </w:t>
      </w:r>
      <w:r w:rsidRPr="003107A8">
        <w:t>/</w:t>
      </w:r>
      <w:r w:rsidR="00752FCD">
        <w:t xml:space="preserve"> </w:t>
      </w:r>
      <w:r w:rsidRPr="003107A8">
        <w:t>видам работ на проектирование и</w:t>
      </w:r>
      <w:r w:rsidR="00752FCD">
        <w:t xml:space="preserve"> </w:t>
      </w:r>
      <w:r w:rsidRPr="003107A8">
        <w:t>/</w:t>
      </w:r>
      <w:r w:rsidR="00752FCD">
        <w:t xml:space="preserve"> </w:t>
      </w:r>
      <w:r w:rsidRPr="003107A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49C419C4" w14:textId="77777777" w:rsidR="00F566FE" w:rsidRPr="003107A8" w:rsidRDefault="00F566FE" w:rsidP="00CE6C7F">
      <w:pPr>
        <w:pStyle w:val="RUS10"/>
      </w:pPr>
      <w:r w:rsidRPr="003107A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49C419C5" w14:textId="77777777" w:rsidR="00F566FE" w:rsidRPr="003107A8" w:rsidRDefault="00F566FE" w:rsidP="00CE6C7F">
      <w:pPr>
        <w:pStyle w:val="RUS10"/>
      </w:pPr>
      <w:r w:rsidRPr="003107A8">
        <w:t>непередачи Подрядчиком Заказчику доказательств заключения договора страхования в соответствии с Договором;</w:t>
      </w:r>
    </w:p>
    <w:p w14:paraId="49C419C6" w14:textId="77777777" w:rsidR="00F566FE" w:rsidRPr="003107A8" w:rsidRDefault="00F566FE" w:rsidP="00CE6C7F">
      <w:pPr>
        <w:pStyle w:val="RUS10"/>
      </w:pPr>
      <w:r w:rsidRPr="003107A8">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49C419C7" w14:textId="77777777" w:rsidR="00F566FE" w:rsidRPr="003107A8" w:rsidRDefault="00F566FE" w:rsidP="00CE6C7F">
      <w:pPr>
        <w:pStyle w:val="RUS10"/>
      </w:pPr>
      <w:r w:rsidRPr="003107A8">
        <w:lastRenderedPageBreak/>
        <w:t>если Подрядчик не приступает к исполнению Договора в сроки в соответствии с Графиком выполнения Работ и так</w:t>
      </w:r>
      <w:r w:rsidR="00345EE7" w:rsidRPr="003107A8">
        <w:t>ая</w:t>
      </w:r>
      <w:r w:rsidRPr="003107A8">
        <w:t xml:space="preserve"> просрочк</w:t>
      </w:r>
      <w:r w:rsidR="00345EE7" w:rsidRPr="003107A8">
        <w:t>а составляет</w:t>
      </w:r>
      <w:r w:rsidRPr="003107A8">
        <w:t xml:space="preserve"> более 5 (пят</w:t>
      </w:r>
      <w:r w:rsidR="00345EE7" w:rsidRPr="003107A8">
        <w:t>и</w:t>
      </w:r>
      <w:r w:rsidRPr="003107A8">
        <w:t>) календарных дней;</w:t>
      </w:r>
    </w:p>
    <w:p w14:paraId="49C419C8" w14:textId="77777777" w:rsidR="00F566FE" w:rsidRPr="003107A8" w:rsidRDefault="00345EE7" w:rsidP="00CE6C7F">
      <w:pPr>
        <w:pStyle w:val="RUS10"/>
      </w:pPr>
      <w:r w:rsidRPr="003107A8">
        <w:t xml:space="preserve">если </w:t>
      </w:r>
      <w:r w:rsidR="00F566FE" w:rsidRPr="003107A8">
        <w:t>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w:t>
      </w:r>
      <w:r w:rsidRPr="003107A8">
        <w:t>,</w:t>
      </w:r>
      <w:r w:rsidR="00F566FE" w:rsidRPr="003107A8">
        <w:t xml:space="preserve"> на срок более 5 (пяти) календарных дней;</w:t>
      </w:r>
    </w:p>
    <w:p w14:paraId="49C419C9" w14:textId="77777777" w:rsidR="00F566FE" w:rsidRPr="003107A8" w:rsidRDefault="00F566FE" w:rsidP="00CE6C7F">
      <w:pPr>
        <w:pStyle w:val="RUS10"/>
      </w:pPr>
      <w:r w:rsidRPr="003107A8">
        <w:t>если Подрядчик полностью или частично не предоставляет документы, необходимые для оплаты Работ свыше 15 (</w:t>
      </w:r>
      <w:r w:rsidR="00345EE7" w:rsidRPr="003107A8">
        <w:t>пятнадцати</w:t>
      </w:r>
      <w:r w:rsidRPr="003107A8">
        <w:t>) календарных дней;</w:t>
      </w:r>
    </w:p>
    <w:p w14:paraId="49C419CA" w14:textId="4165542D" w:rsidR="00F566FE" w:rsidRPr="003107A8" w:rsidRDefault="00F566FE" w:rsidP="00CE6C7F">
      <w:pPr>
        <w:pStyle w:val="RUS10"/>
      </w:pPr>
      <w:r w:rsidRPr="003107A8">
        <w:t>если Подрядчик не выполняет или ненадлежащим образом выполняет Работы</w:t>
      </w:r>
      <w:r w:rsidR="00A32A2C">
        <w:t xml:space="preserve">, </w:t>
      </w:r>
      <w:r w:rsidRPr="003107A8">
        <w:t xml:space="preserve">в случае нарушения сроков выполнения Работ более чем </w:t>
      </w:r>
      <w:r w:rsidR="00345EE7" w:rsidRPr="003107A8">
        <w:t xml:space="preserve">на </w:t>
      </w:r>
      <w:r w:rsidRPr="003107A8">
        <w:t>15 (пятнадцать) календарных дней;</w:t>
      </w:r>
    </w:p>
    <w:p w14:paraId="49C419CC" w14:textId="20F96068" w:rsidR="00F566FE" w:rsidRPr="003107A8" w:rsidRDefault="00F566FE" w:rsidP="00CE6C7F">
      <w:pPr>
        <w:pStyle w:val="RUS10"/>
      </w:pPr>
      <w:r w:rsidRPr="003107A8">
        <w:t xml:space="preserve">обнаружения недостатков в выполненных за Отчетный </w:t>
      </w:r>
      <w:r w:rsidR="00002540" w:rsidRPr="003107A8">
        <w:t xml:space="preserve">период </w:t>
      </w:r>
      <w:r w:rsidR="00002540">
        <w:t>Работах</w:t>
      </w:r>
      <w:r w:rsidRPr="003107A8">
        <w:t>;</w:t>
      </w:r>
    </w:p>
    <w:p w14:paraId="49C419CD" w14:textId="77777777" w:rsidR="00F566FE" w:rsidRPr="003107A8" w:rsidRDefault="00F566FE" w:rsidP="00CE6C7F">
      <w:pPr>
        <w:pStyle w:val="RUS10"/>
      </w:pPr>
      <w:r w:rsidRPr="003107A8">
        <w:t xml:space="preserve">привлечения Подрядчиком иностранных рабочих </w:t>
      </w:r>
      <w:r w:rsidR="00327135" w:rsidRPr="003107A8">
        <w:t>в нарушение требований миграционного законодательства</w:t>
      </w:r>
      <w:r w:rsidRPr="003107A8">
        <w:t>;</w:t>
      </w:r>
    </w:p>
    <w:p w14:paraId="49C419CE" w14:textId="77777777" w:rsidR="00F566FE" w:rsidRPr="003107A8" w:rsidRDefault="00B613B6" w:rsidP="00CE6C7F">
      <w:pPr>
        <w:pStyle w:val="RUS10"/>
      </w:pPr>
      <w:r w:rsidRPr="003107A8">
        <w:t>вступления</w:t>
      </w:r>
      <w:r w:rsidR="00F566FE" w:rsidRPr="003107A8">
        <w:t xml:space="preserve"> </w:t>
      </w:r>
      <w:r w:rsidRPr="003107A8">
        <w:t xml:space="preserve">Подрядчика в процедуру </w:t>
      </w:r>
      <w:r w:rsidR="00F566FE" w:rsidRPr="003107A8">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49C419CF" w14:textId="77777777" w:rsidR="00F566FE" w:rsidRPr="003107A8" w:rsidRDefault="00F566FE" w:rsidP="00CE6C7F">
      <w:pPr>
        <w:pStyle w:val="RUS10"/>
      </w:pPr>
      <w:r w:rsidRPr="003107A8">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3107A8">
        <w:t>,</w:t>
      </w:r>
      <w:r w:rsidRPr="003107A8">
        <w:t xml:space="preserve"> в течение свы</w:t>
      </w:r>
      <w:r w:rsidR="00B613B6" w:rsidRPr="003107A8">
        <w:t>ше 10 (десяти) календарных дней;</w:t>
      </w:r>
    </w:p>
    <w:p w14:paraId="49C419D0" w14:textId="77777777" w:rsidR="00F566FE" w:rsidRPr="003107A8" w:rsidRDefault="00F566FE" w:rsidP="00CE6C7F">
      <w:pPr>
        <w:pStyle w:val="RUS10"/>
      </w:pPr>
      <w:r w:rsidRPr="003107A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t xml:space="preserve"> </w:t>
      </w:r>
      <w:r w:rsidRPr="003107A8">
        <w:t>/</w:t>
      </w:r>
      <w:r w:rsidR="00752FCD">
        <w:t xml:space="preserve"> </w:t>
      </w:r>
      <w:r w:rsidRPr="003107A8">
        <w:t>или нарушения требований внутриобъектового режима на Объекте;</w:t>
      </w:r>
    </w:p>
    <w:p w14:paraId="49C419D1" w14:textId="77777777" w:rsidR="00F566FE" w:rsidRPr="003107A8" w:rsidRDefault="00F566FE" w:rsidP="00CE6C7F">
      <w:pPr>
        <w:pStyle w:val="RUS10"/>
      </w:pPr>
      <w:r w:rsidRPr="003107A8">
        <w:t>уступки прав по Договору без письменного согласия Заказчика;</w:t>
      </w:r>
    </w:p>
    <w:p w14:paraId="49C419D2" w14:textId="77777777" w:rsidR="00F566FE" w:rsidRPr="003107A8" w:rsidRDefault="00F566FE" w:rsidP="00CE6C7F">
      <w:pPr>
        <w:pStyle w:val="RUS10"/>
      </w:pPr>
      <w:r w:rsidRPr="003107A8">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49C419D3" w14:textId="77777777" w:rsidR="00D91A63" w:rsidRDefault="00F566FE" w:rsidP="00D91A63">
      <w:pPr>
        <w:pStyle w:val="RUS10"/>
      </w:pPr>
      <w:r w:rsidRPr="003107A8">
        <w:t xml:space="preserve">а также в иных случаях, предусмотренных Договором, </w:t>
      </w:r>
      <w:r w:rsidR="00B613B6" w:rsidRPr="003107A8">
        <w:t xml:space="preserve">дополнительным </w:t>
      </w:r>
      <w:r w:rsidRPr="003107A8">
        <w:t>соглашением Сторон или действующим законодательством Российской Федерации,</w:t>
      </w:r>
    </w:p>
    <w:p w14:paraId="49C419D4" w14:textId="77777777" w:rsidR="00F566FE" w:rsidRPr="003107A8" w:rsidRDefault="00F566FE" w:rsidP="00CE6C7F">
      <w:pPr>
        <w:pStyle w:val="RUS10"/>
        <w:numPr>
          <w:ilvl w:val="0"/>
          <w:numId w:val="0"/>
        </w:numPr>
      </w:pPr>
      <w:r w:rsidRPr="003107A8">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9C419D5" w14:textId="77777777" w:rsidR="00F566FE" w:rsidRPr="003107A8" w:rsidRDefault="00F566FE" w:rsidP="00522A9D">
      <w:pPr>
        <w:pStyle w:val="RUS10"/>
        <w:numPr>
          <w:ilvl w:val="0"/>
          <w:numId w:val="0"/>
        </w:numPr>
        <w:ind w:firstLine="567"/>
      </w:pPr>
      <w:r w:rsidRPr="003107A8">
        <w:t>Подрядчик при прекращении Договора по вышеуказанным основаниям утрачивает право на компенсацию каких-либо убытков (в том числе</w:t>
      </w:r>
      <w:r w:rsidR="00B613B6" w:rsidRPr="003107A8">
        <w:t>,</w:t>
      </w:r>
      <w:r w:rsidRPr="003107A8">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3107A8">
        <w:t>, а также</w:t>
      </w:r>
      <w:r w:rsidRPr="003107A8">
        <w:t xml:space="preserve"> переданных Заказчику Материалов Подрядчика.</w:t>
      </w:r>
    </w:p>
    <w:p w14:paraId="49C419D6" w14:textId="508BE9EE" w:rsidR="00F566FE" w:rsidRPr="003107A8" w:rsidRDefault="00F566FE" w:rsidP="003107A8">
      <w:pPr>
        <w:pStyle w:val="RUS11"/>
        <w:spacing w:before="120"/>
      </w:pPr>
      <w:bookmarkStart w:id="165" w:name="_Ref502156990"/>
      <w:r w:rsidRPr="003107A8">
        <w:t xml:space="preserve">Об отказе от исполнения Договора </w:t>
      </w:r>
      <w:r w:rsidR="00A20D0F" w:rsidRPr="003107A8">
        <w:t xml:space="preserve">в порядке пункта </w:t>
      </w:r>
      <w:r w:rsidR="00A20D0F" w:rsidRPr="003107A8">
        <w:fldChar w:fldCharType="begin"/>
      </w:r>
      <w:r w:rsidR="00A20D0F" w:rsidRPr="003107A8">
        <w:instrText xml:space="preserve"> REF _Ref496714458 \r \h </w:instrText>
      </w:r>
      <w:r w:rsidR="00FD31CA" w:rsidRPr="003107A8">
        <w:instrText xml:space="preserve"> \* MERGEFORMAT </w:instrText>
      </w:r>
      <w:r w:rsidR="00A20D0F" w:rsidRPr="003107A8">
        <w:fldChar w:fldCharType="separate"/>
      </w:r>
      <w:r w:rsidR="00AC1E59">
        <w:t>29.5</w:t>
      </w:r>
      <w:r w:rsidR="00A20D0F" w:rsidRPr="003107A8">
        <w:fldChar w:fldCharType="end"/>
      </w:r>
      <w:r w:rsidR="00A20D0F" w:rsidRPr="003107A8">
        <w:t xml:space="preserve"> </w:t>
      </w:r>
      <w:r w:rsidRPr="003107A8">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65"/>
      <w:r w:rsidRPr="003107A8">
        <w:t xml:space="preserve"> </w:t>
      </w:r>
    </w:p>
    <w:p w14:paraId="49C419D7" w14:textId="77777777" w:rsidR="00F566FE" w:rsidRPr="003107A8" w:rsidRDefault="00F566FE" w:rsidP="003107A8">
      <w:pPr>
        <w:pStyle w:val="RUS11"/>
        <w:spacing w:before="120"/>
      </w:pPr>
      <w:r w:rsidRPr="003107A8">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3107A8">
        <w:t xml:space="preserve">В отношении </w:t>
      </w:r>
      <w:r w:rsidRPr="003107A8">
        <w:t>Работ и Материалов, выполненных и закупленных Подрядчиком до получения уведомления</w:t>
      </w:r>
      <w:r w:rsidR="00A20D0F" w:rsidRPr="003107A8">
        <w:t xml:space="preserve"> и принимаемых Заказчиком</w:t>
      </w:r>
      <w:r w:rsidRPr="003107A8">
        <w:t xml:space="preserve">, Стороны составляют </w:t>
      </w:r>
      <w:r w:rsidR="00A20D0F" w:rsidRPr="003107A8">
        <w:t>соответствующие акты</w:t>
      </w:r>
      <w:r w:rsidRPr="003107A8">
        <w:t>.</w:t>
      </w:r>
    </w:p>
    <w:p w14:paraId="49C419D8" w14:textId="60CFE2C8" w:rsidR="00012875" w:rsidRPr="003107A8" w:rsidRDefault="00F566FE" w:rsidP="003107A8">
      <w:pPr>
        <w:pStyle w:val="RUS11"/>
        <w:spacing w:before="120"/>
      </w:pPr>
      <w:r w:rsidRPr="003107A8">
        <w:t>В</w:t>
      </w:r>
      <w:r w:rsidR="00A20D0F" w:rsidRPr="003107A8">
        <w:t xml:space="preserve"> случаях, предусмотренных пункта</w:t>
      </w:r>
      <w:r w:rsidRPr="003107A8">
        <w:t>м</w:t>
      </w:r>
      <w:r w:rsidR="00A20D0F" w:rsidRPr="003107A8">
        <w:t>и</w:t>
      </w:r>
      <w:r w:rsidRPr="003107A8">
        <w:t xml:space="preserve"> </w:t>
      </w:r>
      <w:r w:rsidR="00B613B6" w:rsidRPr="003107A8">
        <w:fldChar w:fldCharType="begin"/>
      </w:r>
      <w:r w:rsidR="00B613B6" w:rsidRPr="003107A8">
        <w:instrText xml:space="preserve"> REF _Ref496713263 \r \h </w:instrText>
      </w:r>
      <w:r w:rsidR="00FD31CA" w:rsidRPr="003107A8">
        <w:instrText xml:space="preserve"> \* MERGEFORMAT </w:instrText>
      </w:r>
      <w:r w:rsidR="00B613B6" w:rsidRPr="003107A8">
        <w:fldChar w:fldCharType="separate"/>
      </w:r>
      <w:r w:rsidR="00AC1E59">
        <w:t>29.3</w:t>
      </w:r>
      <w:r w:rsidR="00B613B6" w:rsidRPr="003107A8">
        <w:fldChar w:fldCharType="end"/>
      </w:r>
      <w:r w:rsidRPr="003107A8">
        <w:t xml:space="preserve"> </w:t>
      </w:r>
      <w:r w:rsidR="00A20D0F" w:rsidRPr="003107A8">
        <w:t xml:space="preserve">и </w:t>
      </w:r>
      <w:r w:rsidR="00A20D0F" w:rsidRPr="003107A8">
        <w:fldChar w:fldCharType="begin"/>
      </w:r>
      <w:r w:rsidR="00A20D0F" w:rsidRPr="003107A8">
        <w:instrText xml:space="preserve"> REF _Ref496714458 \r \h </w:instrText>
      </w:r>
      <w:r w:rsidR="00FD31CA" w:rsidRPr="003107A8">
        <w:instrText xml:space="preserve"> \* MERGEFORMAT </w:instrText>
      </w:r>
      <w:r w:rsidR="00A20D0F" w:rsidRPr="003107A8">
        <w:fldChar w:fldCharType="separate"/>
      </w:r>
      <w:r w:rsidR="00AC1E59">
        <w:t>29.5</w:t>
      </w:r>
      <w:r w:rsidR="00A20D0F" w:rsidRPr="003107A8">
        <w:fldChar w:fldCharType="end"/>
      </w:r>
      <w:r w:rsidR="00A20D0F" w:rsidRPr="003107A8">
        <w:t xml:space="preserve"> </w:t>
      </w:r>
      <w:r w:rsidRPr="003107A8">
        <w:t xml:space="preserve">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w:t>
      </w:r>
      <w:r w:rsidRPr="003107A8">
        <w:lastRenderedPageBreak/>
        <w:t>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9C419D9" w14:textId="77777777" w:rsidR="00F566FE" w:rsidRPr="003107A8" w:rsidRDefault="00F566FE" w:rsidP="003107A8">
      <w:pPr>
        <w:pStyle w:val="RUS11"/>
        <w:numPr>
          <w:ilvl w:val="0"/>
          <w:numId w:val="0"/>
        </w:numPr>
        <w:spacing w:before="120"/>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3107A8">
        <w:t>,</w:t>
      </w:r>
      <w:r w:rsidRPr="003107A8">
        <w:t xml:space="preserve"> по усмотрению Заказчика</w:t>
      </w:r>
      <w:r w:rsidR="00066AB5" w:rsidRPr="003107A8">
        <w:t>,</w:t>
      </w:r>
      <w:r w:rsidRPr="003107A8">
        <w:t xml:space="preserve"> с зачетом указанных затрат в счет причитающихся Подрядчику платежей.</w:t>
      </w:r>
    </w:p>
    <w:p w14:paraId="49C419DA" w14:textId="77777777" w:rsidR="00F566FE" w:rsidRPr="003107A8" w:rsidRDefault="00F566FE" w:rsidP="003107A8">
      <w:pPr>
        <w:pStyle w:val="RUS11"/>
        <w:spacing w:before="120"/>
      </w:pPr>
      <w:bookmarkStart w:id="166"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66"/>
    </w:p>
    <w:p w14:paraId="49C419DB" w14:textId="77777777" w:rsidR="00F566FE" w:rsidRPr="003107A8" w:rsidRDefault="00F566FE" w:rsidP="003107A8">
      <w:pPr>
        <w:pStyle w:val="RUS11"/>
        <w:spacing w:before="12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C" w14:textId="77777777" w:rsidR="00F566FE" w:rsidRPr="003107A8" w:rsidRDefault="00F566FE" w:rsidP="003107A8">
      <w:pPr>
        <w:pStyle w:val="RUS11"/>
        <w:spacing w:before="120"/>
      </w:pPr>
      <w:r w:rsidRPr="003107A8">
        <w:t>В случае расторжения Договора по инициативе Заказчика либо по взаимному согла</w:t>
      </w:r>
      <w:r w:rsidR="00391249" w:rsidRPr="003107A8">
        <w:t>с</w:t>
      </w:r>
      <w:r w:rsidRPr="003107A8">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3107A8">
        <w:t>,</w:t>
      </w:r>
      <w:r w:rsidRPr="003107A8">
        <w:t xml:space="preserve"> либо в срок, указанный в соглашении о расторжении Договора.</w:t>
      </w:r>
    </w:p>
    <w:p w14:paraId="49C419DD" w14:textId="77777777" w:rsidR="00F566FE" w:rsidRPr="003107A8" w:rsidRDefault="00F566FE" w:rsidP="003107A8">
      <w:pPr>
        <w:pStyle w:val="RUS11"/>
        <w:spacing w:before="120"/>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49C419DE" w14:textId="6DF06A90" w:rsidR="00F566FE" w:rsidRDefault="00F566FE" w:rsidP="003107A8">
      <w:pPr>
        <w:pStyle w:val="RUS11"/>
        <w:spacing w:before="120"/>
      </w:pPr>
      <w:r w:rsidRPr="003107A8">
        <w:t>Подрядчик не вправе в одностороннем внесудебном порядке отказаться от исполнения Договора п</w:t>
      </w:r>
      <w:r w:rsidR="002C54A5">
        <w:t>о основаниям, предусмотренным пунктом 2 статьи</w:t>
      </w:r>
      <w:r w:rsidRPr="003107A8">
        <w:t xml:space="preserve"> 719 Гражданского кодекса Российской Федерации.</w:t>
      </w:r>
    </w:p>
    <w:p w14:paraId="5AA09A12" w14:textId="092299AB" w:rsidR="00A54C25" w:rsidRDefault="00A54C25" w:rsidP="00AC1E59">
      <w:pPr>
        <w:pStyle w:val="RUS11"/>
        <w:spacing w:before="120"/>
      </w:pPr>
      <w:r w:rsidRPr="00AC1E59">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0F6DE321" w14:textId="77777777" w:rsidR="00237BF1" w:rsidRPr="00AC1E59" w:rsidRDefault="00237BF1" w:rsidP="00237BF1">
      <w:pPr>
        <w:pStyle w:val="RUS11"/>
        <w:numPr>
          <w:ilvl w:val="0"/>
          <w:numId w:val="0"/>
        </w:numPr>
        <w:spacing w:before="120"/>
        <w:ind w:left="425"/>
      </w:pPr>
    </w:p>
    <w:p w14:paraId="49C41A06" w14:textId="77777777" w:rsidR="00D94937" w:rsidRPr="003107A8" w:rsidRDefault="00D94937" w:rsidP="003107A8">
      <w:pPr>
        <w:pStyle w:val="RUS1"/>
        <w:spacing w:before="120"/>
      </w:pPr>
      <w:bookmarkStart w:id="167" w:name="_Toc502148233"/>
      <w:bookmarkStart w:id="168" w:name="_Toc502142574"/>
      <w:bookmarkStart w:id="169" w:name="_Toc499813171"/>
      <w:r w:rsidRPr="003107A8">
        <w:t>Обстоятельства непреодолимой силы</w:t>
      </w:r>
      <w:bookmarkEnd w:id="167"/>
      <w:bookmarkEnd w:id="168"/>
      <w:bookmarkEnd w:id="169"/>
    </w:p>
    <w:p w14:paraId="49C41A07" w14:textId="77777777" w:rsidR="00D94937" w:rsidRPr="003107A8" w:rsidRDefault="00D94937" w:rsidP="003107A8">
      <w:pPr>
        <w:pStyle w:val="RUS11"/>
        <w:spacing w:before="12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3107A8">
        <w:t xml:space="preserve"> т.е. препятствий,</w:t>
      </w:r>
      <w:r w:rsidR="0032023D" w:rsidRPr="003107A8">
        <w:t xml:space="preserve"> </w:t>
      </w:r>
      <w:r w:rsidRPr="003107A8">
        <w:t>возникших после заключения Договора</w:t>
      </w:r>
      <w:r w:rsidR="00661F2C" w:rsidRPr="003107A8">
        <w:t>, находящихся вне контроля Сторон,</w:t>
      </w:r>
      <w:r w:rsidR="00F120C8" w:rsidRPr="003107A8">
        <w:t xml:space="preserve"> </w:t>
      </w:r>
      <w:r w:rsidRPr="003107A8">
        <w:t xml:space="preserve">в результате событий чрезвычайного характера, </w:t>
      </w:r>
      <w:r w:rsidR="00661F2C" w:rsidRPr="003107A8">
        <w:t xml:space="preserve">находящихся вне контроля Сторон, </w:t>
      </w:r>
      <w:r w:rsidRPr="003107A8">
        <w:t>которые Сторон</w:t>
      </w:r>
      <w:r w:rsidR="00661F2C" w:rsidRPr="003107A8">
        <w:t>ы</w:t>
      </w:r>
      <w:r w:rsidRPr="003107A8">
        <w:t xml:space="preserve"> не могл</w:t>
      </w:r>
      <w:r w:rsidR="00661F2C" w:rsidRPr="003107A8">
        <w:t xml:space="preserve">и разумно </w:t>
      </w:r>
      <w:r w:rsidRPr="003107A8">
        <w:t xml:space="preserve">предвидеть, предотвратить </w:t>
      </w:r>
      <w:r w:rsidR="00661F2C" w:rsidRPr="003107A8">
        <w:t>или преодолеть, если эти обстоятельства или их последствия существенным образом повлияли</w:t>
      </w:r>
      <w:r w:rsidR="00661F2C" w:rsidRPr="003107A8" w:rsidDel="00661F2C">
        <w:t xml:space="preserve"> </w:t>
      </w:r>
      <w:r w:rsidRPr="003107A8">
        <w:t>на исполнение обязательств по Договору.</w:t>
      </w:r>
    </w:p>
    <w:p w14:paraId="49C41A08" w14:textId="07A60F05" w:rsidR="00D94937" w:rsidRPr="003107A8" w:rsidRDefault="00D94937" w:rsidP="003107A8">
      <w:pPr>
        <w:pStyle w:val="RUS11"/>
        <w:spacing w:before="120"/>
      </w:pPr>
      <w:bookmarkStart w:id="170" w:name="_Ref493723566"/>
      <w:r w:rsidRPr="003107A8">
        <w:t>К событиям чрезвычайного характера в контексте Договора относятся</w:t>
      </w:r>
      <w:r w:rsidR="00661F2C" w:rsidRPr="003107A8">
        <w:t xml:space="preserve"> в том числе, но не ограничиваясь</w:t>
      </w:r>
      <w:r w:rsidR="005B65CE" w:rsidRPr="003107A8">
        <w:t xml:space="preserve"> этим</w:t>
      </w:r>
      <w:r w:rsidRPr="003107A8">
        <w:t xml:space="preserve">: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w:t>
      </w:r>
      <w:r w:rsidRPr="003107A8">
        <w:lastRenderedPageBreak/>
        <w:t>государственной власти или управления, правового акта, повлекшего невозможность исполнения Договора.</w:t>
      </w:r>
      <w:bookmarkEnd w:id="170"/>
    </w:p>
    <w:p w14:paraId="49C41A09" w14:textId="71712CF6" w:rsidR="009A6F15" w:rsidRPr="003107A8" w:rsidRDefault="00D94937" w:rsidP="003107A8">
      <w:pPr>
        <w:pStyle w:val="RUS11"/>
        <w:spacing w:before="120"/>
      </w:pPr>
      <w:bookmarkStart w:id="171" w:name="_Ref493723585"/>
      <w:r w:rsidRPr="003107A8">
        <w:t xml:space="preserve">При наступлении </w:t>
      </w:r>
      <w:r w:rsidR="006A4F18" w:rsidRPr="003107A8">
        <w:t xml:space="preserve">обстоятельств, указанных в пункте </w:t>
      </w:r>
      <w:r w:rsidR="006A4F18" w:rsidRPr="003107A8">
        <w:fldChar w:fldCharType="begin"/>
      </w:r>
      <w:r w:rsidR="006A4F18" w:rsidRPr="003107A8">
        <w:instrText xml:space="preserve"> REF _Ref493723566 \r </w:instrText>
      </w:r>
      <w:r w:rsidR="003E6761" w:rsidRPr="003107A8">
        <w:instrText xml:space="preserve"> \* MERGEFORMAT </w:instrText>
      </w:r>
      <w:r w:rsidR="006A4F18" w:rsidRPr="003107A8">
        <w:fldChar w:fldCharType="separate"/>
      </w:r>
      <w:r w:rsidR="00AC1E59">
        <w:t>30.2</w:t>
      </w:r>
      <w:r w:rsidR="006A4F18" w:rsidRPr="003107A8">
        <w:fldChar w:fldCharType="end"/>
      </w:r>
      <w:r w:rsidR="00E50E9B" w:rsidRPr="003107A8">
        <w:t xml:space="preserve"> </w:t>
      </w:r>
      <w:r w:rsidRPr="003107A8">
        <w:t>Договора, Сторона, для которой создалась невозможность исполнения своих обязательств</w:t>
      </w:r>
      <w:r w:rsidR="009A6F15" w:rsidRPr="003107A8">
        <w:t xml:space="preserve"> по Договору в вследствие обстоятельств непреодолимой силы</w:t>
      </w:r>
      <w:r w:rsidRPr="003107A8">
        <w:t xml:space="preserve">, должна </w:t>
      </w:r>
      <w:r w:rsidR="009A6F15" w:rsidRPr="003107A8">
        <w:t xml:space="preserve">в течение 3 (трех) календарных дней </w:t>
      </w:r>
      <w:r w:rsidRPr="003107A8">
        <w:t xml:space="preserve">известить </w:t>
      </w:r>
      <w:r w:rsidR="009A6F15" w:rsidRPr="003107A8">
        <w:t xml:space="preserve">в письменном виде </w:t>
      </w:r>
      <w:r w:rsidRPr="003107A8">
        <w:t xml:space="preserve">другую Сторону </w:t>
      </w:r>
      <w:r w:rsidR="009A6F15" w:rsidRPr="003107A8">
        <w:t>о наступлении этих событий</w:t>
      </w:r>
      <w:r w:rsidRPr="003107A8">
        <w:t xml:space="preserve">, </w:t>
      </w:r>
      <w:r w:rsidR="009A6F15" w:rsidRPr="003107A8">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3107A8">
        <w:t xml:space="preserve">компетентного </w:t>
      </w:r>
      <w:r w:rsidR="009A6F15" w:rsidRPr="003107A8">
        <w:t>Г</w:t>
      </w:r>
      <w:r w:rsidRPr="003107A8">
        <w:t>осударственного органа.</w:t>
      </w:r>
      <w:bookmarkEnd w:id="171"/>
      <w:r w:rsidRPr="003107A8">
        <w:t xml:space="preserve"> </w:t>
      </w:r>
    </w:p>
    <w:p w14:paraId="49C41A0A" w14:textId="77777777" w:rsidR="009A6F15" w:rsidRPr="003107A8" w:rsidRDefault="009A6F15" w:rsidP="003107A8">
      <w:pPr>
        <w:pStyle w:val="RUS11"/>
        <w:numPr>
          <w:ilvl w:val="0"/>
          <w:numId w:val="0"/>
        </w:numPr>
        <w:spacing w:before="12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3107A8" w:rsidRDefault="009A6F15" w:rsidP="003107A8">
      <w:pPr>
        <w:pStyle w:val="RUS11"/>
        <w:spacing w:before="120"/>
      </w:pPr>
      <w:proofErr w:type="spellStart"/>
      <w:r w:rsidRPr="003107A8">
        <w:t>Неизвещение</w:t>
      </w:r>
      <w:proofErr w:type="spellEnd"/>
      <w:r w:rsidRPr="003107A8">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9C41A0C" w14:textId="604D8C11" w:rsidR="00D94937" w:rsidRPr="003107A8" w:rsidRDefault="00D94937" w:rsidP="003107A8">
      <w:pPr>
        <w:pStyle w:val="RUS11"/>
        <w:spacing w:before="120"/>
      </w:pPr>
      <w:r w:rsidRPr="003107A8">
        <w:t xml:space="preserve">После получения сообщения, указанного в </w:t>
      </w:r>
      <w:r w:rsidR="006A4F18" w:rsidRPr="003107A8">
        <w:t>пункте</w:t>
      </w:r>
      <w:r w:rsidR="00F120C8" w:rsidRPr="003107A8">
        <w:t xml:space="preserve"> </w:t>
      </w:r>
      <w:r w:rsidR="006A4F18" w:rsidRPr="003107A8">
        <w:fldChar w:fldCharType="begin"/>
      </w:r>
      <w:r w:rsidR="006A4F18" w:rsidRPr="003107A8">
        <w:instrText xml:space="preserve"> REF _Ref493723585 \r </w:instrText>
      </w:r>
      <w:r w:rsidR="003E6761" w:rsidRPr="003107A8">
        <w:instrText xml:space="preserve"> \* MERGEFORMAT </w:instrText>
      </w:r>
      <w:r w:rsidR="006A4F18" w:rsidRPr="003107A8">
        <w:fldChar w:fldCharType="separate"/>
      </w:r>
      <w:r w:rsidR="00AC1E59">
        <w:t>30.3</w:t>
      </w:r>
      <w:r w:rsidR="006A4F18" w:rsidRPr="003107A8">
        <w:fldChar w:fldCharType="end"/>
      </w:r>
      <w:r w:rsidR="006A4F18" w:rsidRPr="003107A8">
        <w:t xml:space="preserve"> </w:t>
      </w:r>
      <w:r w:rsidRPr="003107A8">
        <w:t>Договора</w:t>
      </w:r>
      <w:r w:rsidR="005B65CE" w:rsidRPr="003107A8">
        <w:t>,</w:t>
      </w:r>
      <w:r w:rsidRPr="003107A8">
        <w:t xml:space="preserve"> Стороны обязаны обсудить целесообразность дальнейшего исполнения обязательств по Договору и заключить </w:t>
      </w:r>
      <w:r w:rsidR="00C11995" w:rsidRPr="003107A8">
        <w:t xml:space="preserve">дополнительное </w:t>
      </w:r>
      <w:r w:rsidRPr="003107A8">
        <w:t>соглашение с обязательным указанием новых сроко</w:t>
      </w:r>
      <w:r w:rsidR="00995A27" w:rsidRPr="003107A8">
        <w:t>в, порядка ведения и стоимости Р</w:t>
      </w:r>
      <w:r w:rsidRPr="003107A8">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0ECB2E4B" w:rsidR="00D94937" w:rsidRPr="003107A8" w:rsidRDefault="00D94937" w:rsidP="003107A8">
      <w:pPr>
        <w:pStyle w:val="RUS11"/>
        <w:spacing w:before="120"/>
      </w:pPr>
      <w:r w:rsidRPr="003107A8">
        <w:t>При отсутствии своевременного изв</w:t>
      </w:r>
      <w:r w:rsidR="00E50E9B" w:rsidRPr="003107A8">
        <w:t>ещения, предусмотренного в п</w:t>
      </w:r>
      <w:r w:rsidR="006A4F18" w:rsidRPr="003107A8">
        <w:t>ункте</w:t>
      </w:r>
      <w:r w:rsidR="00E50E9B" w:rsidRPr="003107A8">
        <w:t xml:space="preserve"> </w:t>
      </w:r>
      <w:r w:rsidR="006A4F18" w:rsidRPr="003107A8">
        <w:fldChar w:fldCharType="begin"/>
      </w:r>
      <w:r w:rsidR="006A4F18" w:rsidRPr="003107A8">
        <w:instrText xml:space="preserve"> REF _Ref493723585 \r </w:instrText>
      </w:r>
      <w:r w:rsidR="003E6761" w:rsidRPr="003107A8">
        <w:instrText xml:space="preserve"> \* MERGEFORMAT </w:instrText>
      </w:r>
      <w:r w:rsidR="006A4F18" w:rsidRPr="003107A8">
        <w:fldChar w:fldCharType="separate"/>
      </w:r>
      <w:r w:rsidR="00AC1E59">
        <w:t>30.3</w:t>
      </w:r>
      <w:r w:rsidR="006A4F18" w:rsidRPr="003107A8">
        <w:fldChar w:fldCharType="end"/>
      </w:r>
      <w:r w:rsidR="006A4F18" w:rsidRPr="003107A8">
        <w:t xml:space="preserve"> </w:t>
      </w:r>
      <w:r w:rsidRPr="003107A8">
        <w:t>Договора, виновная Сторона обязана возместить другой Стороне убытки, причинённые не</w:t>
      </w:r>
      <w:r w:rsidR="006A4F18" w:rsidRPr="003107A8">
        <w:t xml:space="preserve"> </w:t>
      </w:r>
      <w:r w:rsidRPr="003107A8">
        <w:t>извещением или несвоевременным извещением.</w:t>
      </w:r>
    </w:p>
    <w:p w14:paraId="49C41A0E" w14:textId="77777777" w:rsidR="00D94937" w:rsidRPr="003107A8" w:rsidRDefault="00D94937" w:rsidP="003107A8">
      <w:pPr>
        <w:pStyle w:val="RUS11"/>
        <w:spacing w:before="120"/>
      </w:pPr>
      <w:r w:rsidRPr="003107A8">
        <w:t xml:space="preserve">Наступление обстоятельств, вызванных действием непреодолимой силы, влечёт </w:t>
      </w:r>
      <w:r w:rsidR="009A6F15" w:rsidRPr="003107A8">
        <w:t xml:space="preserve">соразмерное </w:t>
      </w:r>
      <w:r w:rsidRPr="003107A8">
        <w:t>увеличение срока исполнения Договора на период действия указанных обстоятельств, если они действуют не более 2 (двух) месяцев</w:t>
      </w:r>
      <w:r w:rsidR="00135278" w:rsidRPr="003107A8">
        <w:t xml:space="preserve"> подряд</w:t>
      </w:r>
      <w:r w:rsidRPr="003107A8">
        <w:t xml:space="preserve">. </w:t>
      </w:r>
      <w:r w:rsidR="009A6F15" w:rsidRPr="003107A8">
        <w:t xml:space="preserve">Если обстоятельства непреодолимой силы или их последствия будут длиться </w:t>
      </w:r>
      <w:r w:rsidRPr="003107A8">
        <w:t xml:space="preserve">более </w:t>
      </w:r>
      <w:r w:rsidR="009A6F15" w:rsidRPr="003107A8">
        <w:t xml:space="preserve">2 (двух) месяцев, то Стороны обсудят, какие меры следует принять для продолжения Работ. Если Стороны не смогут договориться в </w:t>
      </w:r>
      <w:r w:rsidRPr="003107A8">
        <w:t>течение 15 (пятнадцати) календарных дней</w:t>
      </w:r>
      <w:r w:rsidR="009A6F15" w:rsidRPr="003107A8">
        <w:t>, то каждая из Сторон вправе потребовать</w:t>
      </w:r>
      <w:r w:rsidRPr="003107A8">
        <w:t xml:space="preserve"> расторжения Договора</w:t>
      </w:r>
      <w:r w:rsidR="009A6F15" w:rsidRPr="003107A8">
        <w:t>, в таком случае Стороны проведут взаимные расчеты в соответствии с условиями Договора</w:t>
      </w:r>
      <w:r w:rsidRPr="003107A8">
        <w:t>. При этом упущенная выгода не возмещается.</w:t>
      </w:r>
    </w:p>
    <w:p w14:paraId="49C41A0F" w14:textId="6BA2FEA2" w:rsidR="00D94937" w:rsidRDefault="00995A27" w:rsidP="003107A8">
      <w:pPr>
        <w:pStyle w:val="RUS11"/>
        <w:spacing w:before="120"/>
      </w:pPr>
      <w:r w:rsidRPr="003107A8">
        <w:t>Если, по мнению Сторон, Р</w:t>
      </w:r>
      <w:r w:rsidR="00D94937" w:rsidRPr="003107A8">
        <w:t>аботы могут быть продолжены в порядке, действовавш</w:t>
      </w:r>
      <w:r w:rsidR="009A6F15" w:rsidRPr="003107A8">
        <w:t>е</w:t>
      </w:r>
      <w:r w:rsidR="00D94937" w:rsidRPr="003107A8">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25645A23" w14:textId="0B0D46E7" w:rsidR="00A54C25" w:rsidRDefault="00A54C25" w:rsidP="00AC1E59">
      <w:pPr>
        <w:pStyle w:val="RUS11"/>
        <w:spacing w:before="120"/>
      </w:pPr>
      <w:r w:rsidRPr="00AC1E59">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765D4E7" w14:textId="665B40A7" w:rsidR="00237BF1" w:rsidRDefault="00237BF1" w:rsidP="00237BF1">
      <w:pPr>
        <w:pStyle w:val="RUS11"/>
        <w:numPr>
          <w:ilvl w:val="0"/>
          <w:numId w:val="0"/>
        </w:numPr>
        <w:spacing w:before="120"/>
        <w:ind w:left="425"/>
      </w:pPr>
    </w:p>
    <w:p w14:paraId="55CC3988" w14:textId="2D4611DD" w:rsidR="007337F4" w:rsidRDefault="007337F4" w:rsidP="00237BF1">
      <w:pPr>
        <w:pStyle w:val="RUS11"/>
        <w:numPr>
          <w:ilvl w:val="0"/>
          <w:numId w:val="0"/>
        </w:numPr>
        <w:spacing w:before="120"/>
        <w:ind w:left="425"/>
      </w:pPr>
    </w:p>
    <w:p w14:paraId="74282413" w14:textId="77777777" w:rsidR="007337F4" w:rsidRPr="00AC1E59" w:rsidRDefault="007337F4" w:rsidP="00237BF1">
      <w:pPr>
        <w:pStyle w:val="RUS11"/>
        <w:numPr>
          <w:ilvl w:val="0"/>
          <w:numId w:val="0"/>
        </w:numPr>
        <w:spacing w:before="120"/>
        <w:ind w:left="425"/>
      </w:pPr>
    </w:p>
    <w:p w14:paraId="49C41A10" w14:textId="73CFA265" w:rsidR="00F566FE" w:rsidRDefault="00B72081" w:rsidP="00B72081">
      <w:pPr>
        <w:pStyle w:val="a"/>
        <w:numPr>
          <w:ilvl w:val="0"/>
          <w:numId w:val="0"/>
        </w:numPr>
        <w:spacing w:before="120"/>
      </w:pPr>
      <w:bookmarkStart w:id="172" w:name="_Toc502148234"/>
      <w:bookmarkStart w:id="173" w:name="_Toc502142575"/>
      <w:bookmarkStart w:id="174" w:name="_Toc499813172"/>
      <w:r>
        <w:lastRenderedPageBreak/>
        <w:t xml:space="preserve">РАЗДЕЛ </w:t>
      </w:r>
      <w:r>
        <w:rPr>
          <w:lang w:val="en-US"/>
        </w:rPr>
        <w:t>VIII</w:t>
      </w:r>
      <w:r w:rsidRPr="00B72081">
        <w:t xml:space="preserve">. </w:t>
      </w:r>
      <w:r w:rsidR="00F566FE" w:rsidRPr="003107A8">
        <w:t>ПРОЧИЕ УСЛОВИЯ</w:t>
      </w:r>
      <w:bookmarkEnd w:id="172"/>
      <w:bookmarkEnd w:id="173"/>
      <w:bookmarkEnd w:id="174"/>
    </w:p>
    <w:p w14:paraId="49C41A11" w14:textId="77777777" w:rsidR="0051291A" w:rsidRPr="003107A8" w:rsidRDefault="0051291A" w:rsidP="003107A8">
      <w:pPr>
        <w:pStyle w:val="RUS1"/>
        <w:spacing w:before="120"/>
        <w:rPr>
          <w:bCs/>
        </w:rPr>
      </w:pPr>
      <w:bookmarkStart w:id="175" w:name="_Toc502148235"/>
      <w:bookmarkStart w:id="176" w:name="_Toc502142576"/>
      <w:bookmarkStart w:id="177" w:name="_Ref502157185"/>
      <w:bookmarkStart w:id="178" w:name="_Toc499813173"/>
      <w:bookmarkStart w:id="179" w:name="_Ref493722501"/>
      <w:r w:rsidRPr="003107A8">
        <w:t>Конфиденциальность</w:t>
      </w:r>
      <w:bookmarkEnd w:id="175"/>
      <w:bookmarkEnd w:id="176"/>
      <w:bookmarkEnd w:id="177"/>
      <w:bookmarkEnd w:id="178"/>
    </w:p>
    <w:p w14:paraId="49C41A12" w14:textId="77777777" w:rsidR="0051291A" w:rsidRPr="003107A8" w:rsidRDefault="0051291A" w:rsidP="003107A8">
      <w:pPr>
        <w:pStyle w:val="RUS11"/>
        <w:spacing w:before="120"/>
      </w:pPr>
      <w:r w:rsidRPr="003107A8">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14:paraId="49C41A13" w14:textId="77777777" w:rsidR="0051291A" w:rsidRPr="003107A8" w:rsidRDefault="0051291A" w:rsidP="003107A8">
      <w:pPr>
        <w:pStyle w:val="RUS11"/>
        <w:spacing w:before="120"/>
        <w:rPr>
          <w:bCs/>
        </w:rPr>
      </w:pPr>
      <w:r w:rsidRPr="003107A8">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3107A8">
        <w:t>под</w:t>
      </w:r>
      <w:r w:rsidRPr="003107A8">
        <w:t>разделом, если документы и (или) информация</w:t>
      </w:r>
      <w:r w:rsidRPr="003107A8">
        <w:rPr>
          <w:bCs/>
        </w:rPr>
        <w:t xml:space="preserve">: </w:t>
      </w:r>
    </w:p>
    <w:p w14:paraId="49C41A14" w14:textId="77777777" w:rsidR="0051291A" w:rsidRPr="003107A8" w:rsidRDefault="0051291A" w:rsidP="00CE6C7F">
      <w:pPr>
        <w:pStyle w:val="RUS10"/>
      </w:pPr>
      <w:r w:rsidRPr="003107A8">
        <w:t>являются или стали общедоступными по причинам, не связанным с действиями Стороны;</w:t>
      </w:r>
    </w:p>
    <w:p w14:paraId="49C41A15" w14:textId="77777777" w:rsidR="0051291A" w:rsidRPr="003107A8" w:rsidRDefault="0051291A" w:rsidP="00CE6C7F">
      <w:pPr>
        <w:pStyle w:val="RUS10"/>
      </w:pPr>
      <w:r w:rsidRPr="003107A8">
        <w:t>являются общедоступными и (или) были раскрыты Сторонами публично на дату заключения Договора;</w:t>
      </w:r>
    </w:p>
    <w:p w14:paraId="49C41A16" w14:textId="77777777" w:rsidR="0051291A" w:rsidRPr="003107A8" w:rsidRDefault="0051291A" w:rsidP="00CE6C7F">
      <w:pPr>
        <w:pStyle w:val="RUS10"/>
      </w:pPr>
      <w:r w:rsidRPr="003107A8">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3107A8" w:rsidRDefault="0051291A" w:rsidP="00CE6C7F">
      <w:pPr>
        <w:pStyle w:val="RUS10"/>
      </w:pPr>
      <w:r w:rsidRPr="003107A8">
        <w:t xml:space="preserve">получены Стороной независимо и </w:t>
      </w:r>
      <w:r w:rsidR="00C11995">
        <w:t>н</w:t>
      </w:r>
      <w:r w:rsidRPr="003107A8">
        <w:t>а законных основаниях иначе, чем в результате нарушения Договора;</w:t>
      </w:r>
    </w:p>
    <w:p w14:paraId="49C41A18" w14:textId="77777777" w:rsidR="0051291A" w:rsidRPr="003107A8" w:rsidRDefault="0051291A" w:rsidP="00CE6C7F">
      <w:pPr>
        <w:pStyle w:val="RUS10"/>
      </w:pPr>
      <w:r w:rsidRPr="003107A8">
        <w:t>разрешены к раскрытию по письменному согласию другой Стороны на снятие режима конфиденциальности;</w:t>
      </w:r>
    </w:p>
    <w:p w14:paraId="49C41A19" w14:textId="77777777" w:rsidR="0051291A" w:rsidRPr="003107A8" w:rsidRDefault="0051291A" w:rsidP="00CE6C7F">
      <w:pPr>
        <w:pStyle w:val="RUS10"/>
      </w:pPr>
      <w:r w:rsidRPr="003107A8">
        <w:t>не могут являться конфиденциальными в силу прямого указания действующего законодательства.</w:t>
      </w:r>
    </w:p>
    <w:p w14:paraId="49C41A1A" w14:textId="77777777" w:rsidR="0051291A" w:rsidRPr="003107A8" w:rsidRDefault="0051291A" w:rsidP="003107A8">
      <w:pPr>
        <w:pStyle w:val="RUS11"/>
        <w:spacing w:before="12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77777777" w:rsidR="0051291A" w:rsidRPr="003107A8" w:rsidRDefault="0051291A" w:rsidP="003107A8">
      <w:pPr>
        <w:pStyle w:val="RUS11"/>
        <w:spacing w:before="12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77777777" w:rsidR="0051291A" w:rsidRPr="003107A8" w:rsidRDefault="0051291A" w:rsidP="003107A8">
      <w:pPr>
        <w:pStyle w:val="RUS11"/>
        <w:spacing w:before="12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9C41A1D" w14:textId="22B5E5FE" w:rsidR="0051291A" w:rsidRDefault="0051291A" w:rsidP="003107A8">
      <w:pPr>
        <w:pStyle w:val="RUS11"/>
        <w:spacing w:before="12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3744FABF" w14:textId="77777777" w:rsidR="00237BF1" w:rsidRPr="003107A8" w:rsidRDefault="00237BF1" w:rsidP="00237BF1">
      <w:pPr>
        <w:pStyle w:val="RUS11"/>
        <w:numPr>
          <w:ilvl w:val="0"/>
          <w:numId w:val="0"/>
        </w:numPr>
        <w:spacing w:before="120"/>
        <w:ind w:left="425"/>
      </w:pPr>
    </w:p>
    <w:p w14:paraId="49C41A1E" w14:textId="6B1669B8" w:rsidR="00C30BA6" w:rsidRPr="003107A8" w:rsidRDefault="00D571C7" w:rsidP="003107A8">
      <w:pPr>
        <w:pStyle w:val="RUS1"/>
        <w:spacing w:before="120"/>
      </w:pPr>
      <w:bookmarkStart w:id="180" w:name="_Toc502148236"/>
      <w:bookmarkStart w:id="181" w:name="_Toc502142577"/>
      <w:bookmarkStart w:id="182" w:name="_Toc499813174"/>
      <w:bookmarkEnd w:id="179"/>
      <w:r w:rsidRPr="003107A8">
        <w:t>Толкование</w:t>
      </w:r>
      <w:bookmarkEnd w:id="180"/>
      <w:bookmarkEnd w:id="181"/>
      <w:bookmarkEnd w:id="182"/>
    </w:p>
    <w:p w14:paraId="49C41A1F" w14:textId="77777777" w:rsidR="00F62AC9" w:rsidRPr="003107A8" w:rsidRDefault="00F62AC9" w:rsidP="003107A8">
      <w:pPr>
        <w:pStyle w:val="RUS11"/>
        <w:spacing w:before="120"/>
      </w:pPr>
      <w:bookmarkStart w:id="183"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77777777" w:rsidR="00F62AC9" w:rsidRPr="003107A8" w:rsidRDefault="00F62AC9" w:rsidP="003107A8">
      <w:pPr>
        <w:pStyle w:val="RUS11"/>
        <w:spacing w:before="120"/>
      </w:pPr>
      <w:r w:rsidRPr="003107A8">
        <w:lastRenderedPageBreak/>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49C41A21" w14:textId="77777777" w:rsidR="00F62AC9" w:rsidRPr="003107A8" w:rsidRDefault="00F62AC9" w:rsidP="003107A8">
      <w:pPr>
        <w:pStyle w:val="RUS11"/>
        <w:spacing w:before="120"/>
      </w:pPr>
      <w:bookmarkStart w:id="184"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84"/>
    </w:p>
    <w:p w14:paraId="49C41A22" w14:textId="77777777" w:rsidR="00A21151" w:rsidRPr="003107A8" w:rsidRDefault="00A21151" w:rsidP="003107A8">
      <w:pPr>
        <w:pStyle w:val="RUS11"/>
        <w:spacing w:before="12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6F7D1C5" w:rsidR="00F62AC9" w:rsidRDefault="00F62AC9" w:rsidP="003107A8">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C375ED7" w14:textId="77777777" w:rsidR="00237BF1" w:rsidRPr="003107A8" w:rsidRDefault="00237BF1" w:rsidP="00237BF1">
      <w:pPr>
        <w:pStyle w:val="RUS11"/>
        <w:numPr>
          <w:ilvl w:val="0"/>
          <w:numId w:val="0"/>
        </w:numPr>
        <w:spacing w:before="120"/>
        <w:ind w:left="425"/>
      </w:pPr>
    </w:p>
    <w:p w14:paraId="49C41A24" w14:textId="7C899E10" w:rsidR="009C1667" w:rsidRPr="003107A8" w:rsidRDefault="006D7D13" w:rsidP="003107A8">
      <w:pPr>
        <w:pStyle w:val="RUS1"/>
        <w:spacing w:before="120"/>
      </w:pPr>
      <w:bookmarkStart w:id="185" w:name="_Ref499579127"/>
      <w:bookmarkStart w:id="186" w:name="_Toc502148237"/>
      <w:bookmarkStart w:id="187" w:name="_Toc502142578"/>
      <w:bookmarkStart w:id="188" w:name="_Toc499813175"/>
      <w:r w:rsidRPr="003107A8">
        <w:t>Уведомления</w:t>
      </w:r>
      <w:bookmarkEnd w:id="183"/>
      <w:bookmarkEnd w:id="185"/>
      <w:bookmarkEnd w:id="186"/>
      <w:bookmarkEnd w:id="187"/>
      <w:bookmarkEnd w:id="188"/>
    </w:p>
    <w:p w14:paraId="49C41A25" w14:textId="63B02C70" w:rsidR="006D7D13" w:rsidRPr="003107A8" w:rsidRDefault="006D7D13" w:rsidP="003107A8">
      <w:pPr>
        <w:pStyle w:val="RUS11"/>
        <w:spacing w:before="120"/>
      </w:pPr>
      <w:bookmarkStart w:id="189" w:name="_Ref496197080"/>
      <w:r w:rsidRPr="003107A8">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3107A8">
        <w:t>одним из следующих способов</w:t>
      </w:r>
      <w:r w:rsidRPr="003107A8">
        <w:t>:</w:t>
      </w:r>
      <w:bookmarkEnd w:id="189"/>
    </w:p>
    <w:p w14:paraId="49C41A26" w14:textId="77777777" w:rsidR="006D7D13" w:rsidRPr="003107A8" w:rsidRDefault="006D7D13" w:rsidP="00FC66E6">
      <w:pPr>
        <w:pStyle w:val="RUS"/>
      </w:pPr>
      <w:r w:rsidRPr="003107A8">
        <w:t xml:space="preserve">путем передачи </w:t>
      </w:r>
      <w:r w:rsidR="00C222ED" w:rsidRPr="003107A8">
        <w:t xml:space="preserve">лично в руки </w:t>
      </w:r>
      <w:r w:rsidRPr="003107A8">
        <w:t>у</w:t>
      </w:r>
      <w:r w:rsidR="00C222ED" w:rsidRPr="003107A8">
        <w:t xml:space="preserve">полномоченным представителям Сторон (вручение курьером </w:t>
      </w:r>
      <w:r w:rsidR="0089420A">
        <w:t xml:space="preserve">по адресу Стороны, указанному в Договоре, </w:t>
      </w:r>
      <w:r w:rsidR="00C222ED" w:rsidRPr="003107A8">
        <w:t>считаетс</w:t>
      </w:r>
      <w:r w:rsidR="005E42AC" w:rsidRPr="003107A8">
        <w:t>я вручением лично в руки), либо</w:t>
      </w:r>
    </w:p>
    <w:p w14:paraId="49C41A27" w14:textId="77777777" w:rsidR="006D7D13" w:rsidRPr="003107A8" w:rsidRDefault="006D7D13" w:rsidP="00FC66E6">
      <w:pPr>
        <w:pStyle w:val="RUS"/>
      </w:pPr>
      <w:r w:rsidRPr="003107A8">
        <w:t xml:space="preserve">путем передачи </w:t>
      </w:r>
      <w:r w:rsidR="00C222ED" w:rsidRPr="003107A8">
        <w:t>предоплаченным почтовым отправлением</w:t>
      </w:r>
      <w:r w:rsidRPr="003107A8">
        <w:t xml:space="preserve"> с описью вложения и уведомлением о вручении</w:t>
      </w:r>
      <w:r w:rsidR="0089420A">
        <w:t>, по адресу</w:t>
      </w:r>
      <w:r w:rsidR="00C222ED" w:rsidRPr="003107A8">
        <w:t xml:space="preserve"> Сторон</w:t>
      </w:r>
      <w:r w:rsidR="0089420A">
        <w:t>ы, указанному</w:t>
      </w:r>
      <w:r w:rsidR="00C222ED" w:rsidRPr="003107A8">
        <w:t xml:space="preserve"> в Договоре</w:t>
      </w:r>
      <w:r w:rsidR="00DD3F09" w:rsidRPr="003107A8">
        <w:t>.</w:t>
      </w:r>
    </w:p>
    <w:p w14:paraId="49C41A28" w14:textId="77777777" w:rsidR="006D7D13" w:rsidRPr="003107A8" w:rsidRDefault="00DD3F09" w:rsidP="003107A8">
      <w:pPr>
        <w:pStyle w:val="RUS11"/>
        <w:spacing w:before="120"/>
      </w:pPr>
      <w:r w:rsidRPr="003107A8">
        <w:t>В случаях, прямо указанных в Договоре, допускается</w:t>
      </w:r>
      <w:r w:rsidR="00C222ED" w:rsidRPr="003107A8">
        <w:t xml:space="preserve"> направлени</w:t>
      </w:r>
      <w:r w:rsidRPr="003107A8">
        <w:t>е</w:t>
      </w:r>
      <w:r w:rsidR="00C222ED" w:rsidRPr="003107A8">
        <w:t xml:space="preserve"> уведомлений по факсимильной связи или электронной почте</w:t>
      </w:r>
      <w:r w:rsidRPr="003107A8">
        <w:t xml:space="preserve"> без последующей передачи оригинала</w:t>
      </w:r>
      <w:r w:rsidR="005E42AC" w:rsidRPr="003107A8">
        <w:t>.</w:t>
      </w:r>
    </w:p>
    <w:p w14:paraId="49C41A29" w14:textId="300E4545" w:rsidR="00C222ED" w:rsidRPr="003107A8" w:rsidRDefault="00C222ED" w:rsidP="003107A8">
      <w:pPr>
        <w:pStyle w:val="RUS11"/>
        <w:spacing w:before="120"/>
      </w:pPr>
      <w:bookmarkStart w:id="190" w:name="_Ref496197109"/>
      <w:r w:rsidRPr="003107A8">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3107A8">
        <w:t>у</w:t>
      </w:r>
      <w:r w:rsidRPr="003107A8">
        <w:t xml:space="preserve">ведомления должны направляться по </w:t>
      </w:r>
      <w:r w:rsidR="00B848F7" w:rsidRPr="003107A8">
        <w:t>нижеследующим реквизитам</w:t>
      </w:r>
      <w:r w:rsidRPr="003107A8">
        <w:t xml:space="preserve"> </w:t>
      </w:r>
      <w:r w:rsidR="00B848F7" w:rsidRPr="003107A8">
        <w:t>(</w:t>
      </w:r>
      <w:r w:rsidRPr="003107A8">
        <w:t>или по такому иному адресу, который может быть заранее сообщен друг</w:t>
      </w:r>
      <w:r w:rsidR="00B848F7" w:rsidRPr="003107A8">
        <w:t>ой</w:t>
      </w:r>
      <w:r w:rsidRPr="003107A8">
        <w:t xml:space="preserve"> Сторон</w:t>
      </w:r>
      <w:r w:rsidR="00B848F7" w:rsidRPr="003107A8">
        <w:t>е</w:t>
      </w:r>
      <w:r w:rsidRPr="003107A8">
        <w:t xml:space="preserve"> в соответствии с настоящ</w:t>
      </w:r>
      <w:r w:rsidR="00B848F7" w:rsidRPr="003107A8">
        <w:t>им</w:t>
      </w:r>
      <w:r w:rsidRPr="003107A8">
        <w:t xml:space="preserve"> </w:t>
      </w:r>
      <w:r w:rsidR="00EB7831" w:rsidRPr="003107A8">
        <w:t>под</w:t>
      </w:r>
      <w:r w:rsidR="00B848F7" w:rsidRPr="003107A8">
        <w:t>разделом)</w:t>
      </w:r>
      <w:r w:rsidRPr="003107A8">
        <w:t>.</w:t>
      </w:r>
      <w:bookmarkEnd w:id="190"/>
    </w:p>
    <w:tbl>
      <w:tblPr>
        <w:tblW w:w="0" w:type="auto"/>
        <w:tblInd w:w="72" w:type="dxa"/>
        <w:tblLook w:val="04A0" w:firstRow="1" w:lastRow="0" w:firstColumn="1" w:lastColumn="0" w:noHBand="0" w:noVBand="1"/>
      </w:tblPr>
      <w:tblGrid>
        <w:gridCol w:w="4821"/>
        <w:gridCol w:w="4461"/>
      </w:tblGrid>
      <w:tr w:rsidR="00E11450" w:rsidRPr="003107A8" w14:paraId="49C41A2E" w14:textId="77777777" w:rsidTr="00024B41">
        <w:trPr>
          <w:trHeight w:val="399"/>
        </w:trPr>
        <w:tc>
          <w:tcPr>
            <w:tcW w:w="4884" w:type="dxa"/>
          </w:tcPr>
          <w:p w14:paraId="49C41A2B" w14:textId="11F15C7F" w:rsidR="00C222ED" w:rsidRPr="003107A8" w:rsidRDefault="001638C4" w:rsidP="00024B41">
            <w:pPr>
              <w:pStyle w:val="afc"/>
              <w:spacing w:before="120"/>
              <w:rPr>
                <w:i w:val="0"/>
                <w:color w:val="auto"/>
                <w:lang w:val="en-US" w:eastAsia="en-US"/>
              </w:rPr>
            </w:pPr>
            <w:proofErr w:type="spellStart"/>
            <w:r w:rsidRPr="003107A8">
              <w:rPr>
                <w:i w:val="0"/>
                <w:color w:val="auto"/>
                <w:lang w:val="en-US" w:eastAsia="en-US"/>
              </w:rPr>
              <w:t>Для</w:t>
            </w:r>
            <w:proofErr w:type="spellEnd"/>
            <w:r w:rsidRPr="003107A8">
              <w:rPr>
                <w:i w:val="0"/>
                <w:color w:val="auto"/>
                <w:lang w:val="en-US" w:eastAsia="en-US"/>
              </w:rPr>
              <w:t xml:space="preserve"> </w:t>
            </w:r>
            <w:proofErr w:type="spellStart"/>
            <w:r w:rsidRPr="003107A8">
              <w:rPr>
                <w:i w:val="0"/>
                <w:color w:val="auto"/>
                <w:lang w:val="en-US" w:eastAsia="en-US"/>
              </w:rPr>
              <w:t>Заказчика</w:t>
            </w:r>
            <w:proofErr w:type="spellEnd"/>
            <w:r w:rsidRPr="003107A8">
              <w:rPr>
                <w:i w:val="0"/>
                <w:color w:val="auto"/>
                <w:lang w:val="en-US" w:eastAsia="en-US"/>
              </w:rPr>
              <w:t>:</w:t>
            </w:r>
          </w:p>
        </w:tc>
        <w:tc>
          <w:tcPr>
            <w:tcW w:w="4614" w:type="dxa"/>
          </w:tcPr>
          <w:p w14:paraId="49C41A2C" w14:textId="77777777" w:rsidR="00C222ED" w:rsidRPr="003107A8" w:rsidRDefault="00C222ED" w:rsidP="003107A8">
            <w:pPr>
              <w:pStyle w:val="afc"/>
              <w:spacing w:before="120"/>
              <w:rPr>
                <w:i w:val="0"/>
                <w:color w:val="auto"/>
                <w:lang w:val="en-US" w:eastAsia="en-US"/>
              </w:rPr>
            </w:pPr>
            <w:proofErr w:type="spellStart"/>
            <w:r w:rsidRPr="003107A8">
              <w:rPr>
                <w:i w:val="0"/>
                <w:color w:val="auto"/>
                <w:lang w:val="en-US" w:eastAsia="en-US"/>
              </w:rPr>
              <w:t>Для</w:t>
            </w:r>
            <w:proofErr w:type="spellEnd"/>
            <w:r w:rsidRPr="003107A8">
              <w:rPr>
                <w:i w:val="0"/>
                <w:color w:val="auto"/>
                <w:lang w:val="en-US" w:eastAsia="en-US"/>
              </w:rPr>
              <w:t xml:space="preserve"> </w:t>
            </w:r>
            <w:proofErr w:type="spellStart"/>
            <w:r w:rsidRPr="003107A8">
              <w:rPr>
                <w:i w:val="0"/>
                <w:color w:val="auto"/>
                <w:lang w:val="en-US" w:eastAsia="en-US"/>
              </w:rPr>
              <w:t>Подрядчика</w:t>
            </w:r>
            <w:proofErr w:type="spellEnd"/>
            <w:r w:rsidRPr="003107A8">
              <w:rPr>
                <w:i w:val="0"/>
                <w:color w:val="auto"/>
                <w:lang w:val="en-US" w:eastAsia="en-US"/>
              </w:rPr>
              <w:t>:</w:t>
            </w:r>
          </w:p>
          <w:p w14:paraId="49C41A2D" w14:textId="77777777" w:rsidR="00C222ED" w:rsidRPr="003107A8" w:rsidRDefault="00C222ED" w:rsidP="003107A8">
            <w:pPr>
              <w:pStyle w:val="afc"/>
              <w:spacing w:before="120"/>
              <w:rPr>
                <w:i w:val="0"/>
                <w:color w:val="auto"/>
                <w:lang w:val="en-US" w:eastAsia="en-US"/>
              </w:rPr>
            </w:pPr>
          </w:p>
        </w:tc>
      </w:tr>
      <w:tr w:rsidR="00E11450" w:rsidRPr="003107A8" w14:paraId="49C41A45" w14:textId="77777777" w:rsidTr="00C11995">
        <w:tc>
          <w:tcPr>
            <w:tcW w:w="4884" w:type="dxa"/>
          </w:tcPr>
          <w:p w14:paraId="49C41A2F" w14:textId="77777777" w:rsidR="00C222ED" w:rsidRPr="003107A8" w:rsidRDefault="00C222ED" w:rsidP="00850087">
            <w:pPr>
              <w:pStyle w:val="afc"/>
              <w:spacing w:after="0"/>
              <w:rPr>
                <w:b w:val="0"/>
                <w:i w:val="0"/>
                <w:color w:val="auto"/>
                <w:lang w:eastAsia="en-US"/>
              </w:rPr>
            </w:pPr>
            <w:r w:rsidRPr="003107A8">
              <w:rPr>
                <w:b w:val="0"/>
                <w:i w:val="0"/>
                <w:color w:val="auto"/>
                <w:lang w:eastAsia="en-US"/>
              </w:rPr>
              <w:t>Уведомления</w:t>
            </w:r>
            <w:r w:rsidRPr="003107A8">
              <w:rPr>
                <w:b w:val="0"/>
                <w:i w:val="0"/>
                <w:color w:val="auto"/>
                <w:lang w:eastAsia="en-US"/>
              </w:rPr>
              <w:br/>
              <w:t xml:space="preserve">Вниманию: </w:t>
            </w:r>
          </w:p>
          <w:p w14:paraId="49C41A30" w14:textId="14CDE027" w:rsidR="00C222ED" w:rsidRPr="003107A8" w:rsidRDefault="00C222ED" w:rsidP="00850087">
            <w:pPr>
              <w:pStyle w:val="afc"/>
              <w:spacing w:after="0"/>
              <w:rPr>
                <w:b w:val="0"/>
                <w:i w:val="0"/>
                <w:color w:val="auto"/>
                <w:lang w:eastAsia="en-US"/>
              </w:rPr>
            </w:pPr>
            <w:r w:rsidRPr="003107A8">
              <w:rPr>
                <w:b w:val="0"/>
                <w:i w:val="0"/>
                <w:color w:val="auto"/>
                <w:lang w:eastAsia="en-US"/>
              </w:rPr>
              <w:t>ФИО</w:t>
            </w:r>
            <w:r w:rsidR="009840F6">
              <w:rPr>
                <w:b w:val="0"/>
                <w:i w:val="0"/>
                <w:color w:val="auto"/>
                <w:lang w:eastAsia="en-US"/>
              </w:rPr>
              <w:t xml:space="preserve">       </w:t>
            </w:r>
            <w:r w:rsidR="0021402F">
              <w:rPr>
                <w:b w:val="0"/>
                <w:i w:val="0"/>
                <w:color w:val="auto"/>
                <w:lang w:eastAsia="en-US"/>
              </w:rPr>
              <w:t>Герасименко О.Н.</w:t>
            </w:r>
          </w:p>
          <w:p w14:paraId="5978A955" w14:textId="77777777" w:rsidR="009840F6" w:rsidRPr="008158DE" w:rsidRDefault="00C222ED" w:rsidP="00850087">
            <w:pPr>
              <w:pStyle w:val="a6"/>
              <w:jc w:val="left"/>
              <w:rPr>
                <w:color w:val="000000"/>
                <w:sz w:val="22"/>
                <w:szCs w:val="22"/>
              </w:rPr>
            </w:pPr>
            <w:proofErr w:type="gramStart"/>
            <w:r w:rsidRPr="009840F6">
              <w:rPr>
                <w:sz w:val="22"/>
                <w:szCs w:val="22"/>
                <w:lang w:eastAsia="en-US"/>
              </w:rPr>
              <w:t>Адрес:</w:t>
            </w:r>
            <w:r w:rsidRPr="003107A8">
              <w:rPr>
                <w:b/>
                <w:i/>
                <w:lang w:eastAsia="en-US"/>
              </w:rPr>
              <w:t xml:space="preserve"> </w:t>
            </w:r>
            <w:r w:rsidR="009840F6">
              <w:rPr>
                <w:b/>
                <w:i/>
                <w:lang w:eastAsia="en-US"/>
              </w:rPr>
              <w:t xml:space="preserve">  </w:t>
            </w:r>
            <w:proofErr w:type="gramEnd"/>
            <w:r w:rsidR="009840F6">
              <w:rPr>
                <w:b/>
                <w:i/>
                <w:lang w:eastAsia="en-US"/>
              </w:rPr>
              <w:t xml:space="preserve"> </w:t>
            </w:r>
            <w:smartTag w:uri="urn:schemas-microsoft-com:office:smarttags" w:element="metricconverter">
              <w:smartTagPr>
                <w:attr w:name="ProductID" w:val="664033, г"/>
              </w:smartTagPr>
              <w:r w:rsidR="009840F6" w:rsidRPr="008158DE">
                <w:rPr>
                  <w:color w:val="000000"/>
                  <w:sz w:val="22"/>
                  <w:szCs w:val="22"/>
                </w:rPr>
                <w:t>664033, г</w:t>
              </w:r>
            </w:smartTag>
            <w:r w:rsidR="009840F6" w:rsidRPr="008158DE">
              <w:rPr>
                <w:color w:val="000000"/>
                <w:sz w:val="22"/>
                <w:szCs w:val="22"/>
              </w:rPr>
              <w:t xml:space="preserve">. Иркутск, </w:t>
            </w:r>
          </w:p>
          <w:p w14:paraId="050511C0" w14:textId="77777777" w:rsidR="009840F6" w:rsidRPr="008158DE" w:rsidRDefault="009840F6" w:rsidP="00850087">
            <w:pPr>
              <w:pStyle w:val="a6"/>
              <w:jc w:val="left"/>
              <w:rPr>
                <w:color w:val="000000"/>
                <w:sz w:val="22"/>
                <w:szCs w:val="22"/>
              </w:rPr>
            </w:pPr>
            <w:r w:rsidRPr="008158DE">
              <w:rPr>
                <w:color w:val="000000"/>
                <w:sz w:val="22"/>
                <w:szCs w:val="22"/>
              </w:rPr>
              <w:t>ул. Лермонтова, 257 офис 802</w:t>
            </w:r>
          </w:p>
          <w:p w14:paraId="15C1C10E" w14:textId="28FE8FB3" w:rsidR="009840F6" w:rsidRPr="0021402F" w:rsidRDefault="00C222ED" w:rsidP="00850087">
            <w:pPr>
              <w:pStyle w:val="afc"/>
              <w:spacing w:after="0"/>
              <w:rPr>
                <w:b w:val="0"/>
                <w:i w:val="0"/>
                <w:color w:val="auto"/>
                <w:lang w:eastAsia="en-US"/>
              </w:rPr>
            </w:pPr>
            <w:r w:rsidRPr="003107A8">
              <w:rPr>
                <w:b w:val="0"/>
                <w:i w:val="0"/>
                <w:color w:val="auto"/>
                <w:lang w:eastAsia="en-US"/>
              </w:rPr>
              <w:t xml:space="preserve">Эл. </w:t>
            </w:r>
            <w:r w:rsidR="0042740F" w:rsidRPr="003107A8">
              <w:rPr>
                <w:b w:val="0"/>
                <w:i w:val="0"/>
                <w:color w:val="auto"/>
                <w:lang w:eastAsia="en-US"/>
              </w:rPr>
              <w:t>адрес</w:t>
            </w:r>
            <w:r w:rsidRPr="003107A8">
              <w:rPr>
                <w:b w:val="0"/>
                <w:i w:val="0"/>
                <w:color w:val="auto"/>
                <w:lang w:eastAsia="en-US"/>
              </w:rPr>
              <w:t xml:space="preserve">: </w:t>
            </w:r>
            <w:r w:rsidR="0021402F" w:rsidRPr="0021402F">
              <w:rPr>
                <w:rFonts w:ascii="Verdana" w:hAnsi="Verdana"/>
                <w:b w:val="0"/>
                <w:i w:val="0"/>
                <w:color w:val="auto"/>
                <w:sz w:val="17"/>
                <w:szCs w:val="17"/>
              </w:rPr>
              <w:t xml:space="preserve"> </w:t>
            </w:r>
            <w:hyperlink r:id="rId13" w:history="1">
              <w:r w:rsidR="0021402F" w:rsidRPr="0021402F">
                <w:rPr>
                  <w:b w:val="0"/>
                  <w:i w:val="0"/>
                  <w:color w:val="auto"/>
                </w:rPr>
                <w:t>Gerasimenko_on@es.irkutskenergo.ru</w:t>
              </w:r>
            </w:hyperlink>
            <w:r w:rsidR="0021402F" w:rsidRPr="0021402F">
              <w:rPr>
                <w:rFonts w:ascii="Verdana" w:hAnsi="Verdana"/>
                <w:b w:val="0"/>
                <w:i w:val="0"/>
                <w:color w:val="auto"/>
                <w:sz w:val="17"/>
                <w:szCs w:val="17"/>
              </w:rPr>
              <w:t xml:space="preserve"> </w:t>
            </w:r>
          </w:p>
          <w:p w14:paraId="49C41A34" w14:textId="77777777" w:rsidR="00C222ED" w:rsidRPr="003107A8" w:rsidRDefault="00C222ED" w:rsidP="00850087">
            <w:pPr>
              <w:pStyle w:val="afc"/>
              <w:spacing w:after="0"/>
              <w:rPr>
                <w:b w:val="0"/>
                <w:i w:val="0"/>
                <w:color w:val="auto"/>
                <w:lang w:eastAsia="en-US"/>
              </w:rPr>
            </w:pPr>
            <w:r w:rsidRPr="003107A8">
              <w:rPr>
                <w:b w:val="0"/>
                <w:i w:val="0"/>
                <w:color w:val="auto"/>
                <w:lang w:eastAsia="en-US"/>
              </w:rPr>
              <w:t>Счета и иные платежные документы</w:t>
            </w:r>
          </w:p>
          <w:p w14:paraId="49C41A35" w14:textId="77777777" w:rsidR="00C222ED" w:rsidRPr="003107A8" w:rsidRDefault="00C222ED" w:rsidP="00850087">
            <w:pPr>
              <w:pStyle w:val="afc"/>
              <w:spacing w:after="0"/>
              <w:rPr>
                <w:b w:val="0"/>
                <w:i w:val="0"/>
                <w:color w:val="auto"/>
                <w:lang w:eastAsia="en-US"/>
              </w:rPr>
            </w:pPr>
            <w:r w:rsidRPr="003107A8">
              <w:rPr>
                <w:b w:val="0"/>
                <w:i w:val="0"/>
                <w:color w:val="auto"/>
                <w:lang w:eastAsia="en-US"/>
              </w:rPr>
              <w:t xml:space="preserve">Вниманию: </w:t>
            </w:r>
          </w:p>
          <w:p w14:paraId="49C41A36" w14:textId="6622B91C" w:rsidR="006D7D13" w:rsidRPr="003107A8" w:rsidRDefault="006D7D13" w:rsidP="00850087">
            <w:pPr>
              <w:pStyle w:val="afc"/>
              <w:spacing w:after="0"/>
              <w:rPr>
                <w:b w:val="0"/>
                <w:i w:val="0"/>
                <w:color w:val="auto"/>
                <w:lang w:eastAsia="en-US"/>
              </w:rPr>
            </w:pPr>
            <w:r w:rsidRPr="003107A8">
              <w:rPr>
                <w:b w:val="0"/>
                <w:i w:val="0"/>
                <w:color w:val="auto"/>
                <w:lang w:eastAsia="en-US"/>
              </w:rPr>
              <w:t>ФИО:</w:t>
            </w:r>
            <w:r w:rsidR="009840F6">
              <w:rPr>
                <w:b w:val="0"/>
                <w:i w:val="0"/>
                <w:color w:val="auto"/>
                <w:lang w:eastAsia="en-US"/>
              </w:rPr>
              <w:t xml:space="preserve">      </w:t>
            </w:r>
            <w:r w:rsidR="00992580">
              <w:rPr>
                <w:b w:val="0"/>
                <w:i w:val="0"/>
                <w:color w:val="auto"/>
                <w:lang w:eastAsia="en-US"/>
              </w:rPr>
              <w:t>Левченко В.М</w:t>
            </w:r>
            <w:r w:rsidR="009840F6">
              <w:rPr>
                <w:b w:val="0"/>
                <w:i w:val="0"/>
                <w:color w:val="auto"/>
                <w:lang w:eastAsia="en-US"/>
              </w:rPr>
              <w:t>.</w:t>
            </w:r>
          </w:p>
          <w:p w14:paraId="196F64B3" w14:textId="77777777" w:rsidR="009840F6" w:rsidRPr="009840F6" w:rsidRDefault="00C222ED" w:rsidP="00850087">
            <w:pPr>
              <w:pStyle w:val="a6"/>
              <w:jc w:val="left"/>
              <w:rPr>
                <w:color w:val="000000"/>
                <w:sz w:val="22"/>
                <w:szCs w:val="22"/>
              </w:rPr>
            </w:pPr>
            <w:r w:rsidRPr="009840F6">
              <w:rPr>
                <w:lang w:eastAsia="en-US"/>
              </w:rPr>
              <w:t xml:space="preserve">Адрес: </w:t>
            </w:r>
            <w:r w:rsidR="009840F6" w:rsidRPr="009840F6">
              <w:rPr>
                <w:lang w:eastAsia="en-US"/>
              </w:rPr>
              <w:t xml:space="preserve">    </w:t>
            </w:r>
            <w:smartTag w:uri="urn:schemas-microsoft-com:office:smarttags" w:element="metricconverter">
              <w:smartTagPr>
                <w:attr w:name="ProductID" w:val="664033, г"/>
              </w:smartTagPr>
              <w:r w:rsidR="009840F6" w:rsidRPr="009840F6">
                <w:rPr>
                  <w:color w:val="000000"/>
                  <w:sz w:val="22"/>
                  <w:szCs w:val="22"/>
                </w:rPr>
                <w:t>664033, г</w:t>
              </w:r>
            </w:smartTag>
            <w:r w:rsidR="009840F6" w:rsidRPr="009840F6">
              <w:rPr>
                <w:color w:val="000000"/>
                <w:sz w:val="22"/>
                <w:szCs w:val="22"/>
              </w:rPr>
              <w:t xml:space="preserve">. Иркутск, </w:t>
            </w:r>
          </w:p>
          <w:p w14:paraId="49C41A38" w14:textId="5EB0044D" w:rsidR="00C222ED" w:rsidRPr="003107A8" w:rsidRDefault="009840F6" w:rsidP="00850087">
            <w:pPr>
              <w:pStyle w:val="afc"/>
              <w:spacing w:after="0"/>
              <w:rPr>
                <w:b w:val="0"/>
                <w:i w:val="0"/>
                <w:color w:val="auto"/>
                <w:lang w:eastAsia="en-US"/>
              </w:rPr>
            </w:pPr>
            <w:r w:rsidRPr="009840F6">
              <w:rPr>
                <w:b w:val="0"/>
                <w:i w:val="0"/>
                <w:color w:val="000000"/>
              </w:rPr>
              <w:lastRenderedPageBreak/>
              <w:t>ул. Лермонтова, 257 офис 802</w:t>
            </w:r>
          </w:p>
          <w:p w14:paraId="49C41A39" w14:textId="4E214248" w:rsidR="00C222ED" w:rsidRPr="003107A8" w:rsidRDefault="00C222ED" w:rsidP="00850087">
            <w:pPr>
              <w:pStyle w:val="afc"/>
              <w:spacing w:after="0"/>
              <w:rPr>
                <w:b w:val="0"/>
                <w:i w:val="0"/>
                <w:color w:val="auto"/>
                <w:lang w:eastAsia="en-US"/>
              </w:rPr>
            </w:pPr>
            <w:r w:rsidRPr="003107A8">
              <w:rPr>
                <w:b w:val="0"/>
                <w:i w:val="0"/>
                <w:color w:val="auto"/>
                <w:lang w:eastAsia="en-US"/>
              </w:rPr>
              <w:t xml:space="preserve">Эл. </w:t>
            </w:r>
            <w:r w:rsidR="00A21151" w:rsidRPr="003107A8">
              <w:rPr>
                <w:b w:val="0"/>
                <w:i w:val="0"/>
                <w:color w:val="auto"/>
                <w:lang w:eastAsia="en-US"/>
              </w:rPr>
              <w:t>адрес</w:t>
            </w:r>
            <w:r w:rsidRPr="003107A8">
              <w:rPr>
                <w:b w:val="0"/>
                <w:i w:val="0"/>
                <w:color w:val="auto"/>
                <w:lang w:eastAsia="en-US"/>
              </w:rPr>
              <w:t xml:space="preserve">: </w:t>
            </w:r>
            <w:r w:rsidR="00992580" w:rsidRPr="00992580">
              <w:rPr>
                <w:b w:val="0"/>
                <w:i w:val="0"/>
                <w:color w:val="auto"/>
              </w:rPr>
              <w:t>L</w:t>
            </w:r>
            <w:r w:rsidR="00992580">
              <w:rPr>
                <w:b w:val="0"/>
                <w:i w:val="0"/>
                <w:color w:val="auto"/>
              </w:rPr>
              <w:t>evchenko_VM@es.irkutskenergo.ru</w:t>
            </w:r>
          </w:p>
        </w:tc>
        <w:tc>
          <w:tcPr>
            <w:tcW w:w="4614" w:type="dxa"/>
          </w:tcPr>
          <w:p w14:paraId="49C41A3A" w14:textId="77777777" w:rsidR="00C222ED" w:rsidRPr="003107A8" w:rsidRDefault="001638C4" w:rsidP="00850087">
            <w:pPr>
              <w:pStyle w:val="afc"/>
              <w:spacing w:after="0"/>
              <w:rPr>
                <w:b w:val="0"/>
                <w:i w:val="0"/>
                <w:color w:val="auto"/>
                <w:lang w:eastAsia="en-US"/>
              </w:rPr>
            </w:pPr>
            <w:r w:rsidRPr="003107A8">
              <w:rPr>
                <w:b w:val="0"/>
                <w:i w:val="0"/>
                <w:color w:val="auto"/>
                <w:lang w:eastAsia="en-US"/>
              </w:rPr>
              <w:lastRenderedPageBreak/>
              <w:t>Уведомления</w:t>
            </w:r>
            <w:r w:rsidRPr="003107A8">
              <w:rPr>
                <w:b w:val="0"/>
                <w:i w:val="0"/>
                <w:color w:val="auto"/>
                <w:lang w:eastAsia="en-US"/>
              </w:rPr>
              <w:br/>
            </w:r>
            <w:r w:rsidR="00C222ED" w:rsidRPr="003107A8">
              <w:rPr>
                <w:b w:val="0"/>
                <w:i w:val="0"/>
                <w:color w:val="auto"/>
                <w:lang w:eastAsia="en-US"/>
              </w:rPr>
              <w:t xml:space="preserve">Вниманию: </w:t>
            </w:r>
          </w:p>
          <w:p w14:paraId="49C41A3B" w14:textId="0198567B" w:rsidR="00C222ED" w:rsidRPr="003107A8" w:rsidRDefault="00C222ED" w:rsidP="00850087">
            <w:pPr>
              <w:pStyle w:val="afc"/>
              <w:spacing w:after="0"/>
              <w:rPr>
                <w:b w:val="0"/>
                <w:i w:val="0"/>
                <w:color w:val="auto"/>
                <w:lang w:eastAsia="en-US"/>
              </w:rPr>
            </w:pPr>
            <w:r w:rsidRPr="003107A8">
              <w:rPr>
                <w:b w:val="0"/>
                <w:i w:val="0"/>
                <w:color w:val="auto"/>
                <w:lang w:eastAsia="en-US"/>
              </w:rPr>
              <w:t>ФИО</w:t>
            </w:r>
            <w:r w:rsidR="009840F6">
              <w:rPr>
                <w:b w:val="0"/>
                <w:i w:val="0"/>
                <w:color w:val="auto"/>
                <w:lang w:eastAsia="en-US"/>
              </w:rPr>
              <w:t xml:space="preserve">          </w:t>
            </w:r>
          </w:p>
          <w:p w14:paraId="49C41A3C" w14:textId="5E88AEE1" w:rsidR="00C222ED" w:rsidRDefault="00C222ED" w:rsidP="00850087">
            <w:pPr>
              <w:pStyle w:val="afc"/>
              <w:spacing w:after="0"/>
              <w:rPr>
                <w:b w:val="0"/>
                <w:i w:val="0"/>
                <w:color w:val="auto"/>
                <w:lang w:eastAsia="en-US"/>
              </w:rPr>
            </w:pPr>
            <w:r w:rsidRPr="009840F6">
              <w:rPr>
                <w:b w:val="0"/>
                <w:i w:val="0"/>
                <w:color w:val="auto"/>
                <w:lang w:eastAsia="en-US"/>
              </w:rPr>
              <w:t xml:space="preserve">Адрес: </w:t>
            </w:r>
            <w:r w:rsidR="009840F6" w:rsidRPr="009840F6">
              <w:rPr>
                <w:b w:val="0"/>
                <w:i w:val="0"/>
                <w:color w:val="auto"/>
                <w:lang w:eastAsia="en-US"/>
              </w:rPr>
              <w:t xml:space="preserve"> </w:t>
            </w:r>
            <w:r w:rsidR="009840F6">
              <w:rPr>
                <w:b w:val="0"/>
                <w:i w:val="0"/>
                <w:color w:val="auto"/>
                <w:lang w:eastAsia="en-US"/>
              </w:rPr>
              <w:t xml:space="preserve">   </w:t>
            </w:r>
          </w:p>
          <w:p w14:paraId="3CA9E4BA" w14:textId="77777777" w:rsidR="000B7399" w:rsidRPr="009840F6" w:rsidRDefault="000B7399" w:rsidP="00850087">
            <w:pPr>
              <w:pStyle w:val="afc"/>
              <w:spacing w:after="0"/>
              <w:rPr>
                <w:b w:val="0"/>
                <w:i w:val="0"/>
                <w:color w:val="auto"/>
                <w:lang w:eastAsia="en-US"/>
              </w:rPr>
            </w:pPr>
          </w:p>
          <w:p w14:paraId="49C41A3E" w14:textId="6D380308" w:rsidR="00C222ED" w:rsidRPr="009840F6" w:rsidRDefault="00C222ED" w:rsidP="00850087">
            <w:pPr>
              <w:pStyle w:val="afc"/>
              <w:spacing w:after="0"/>
              <w:rPr>
                <w:b w:val="0"/>
                <w:i w:val="0"/>
                <w:color w:val="auto"/>
                <w:lang w:eastAsia="en-US"/>
              </w:rPr>
            </w:pPr>
            <w:r w:rsidRPr="003107A8">
              <w:rPr>
                <w:b w:val="0"/>
                <w:i w:val="0"/>
                <w:color w:val="auto"/>
                <w:lang w:eastAsia="en-US"/>
              </w:rPr>
              <w:t xml:space="preserve">Эл. </w:t>
            </w:r>
            <w:r w:rsidR="0042740F" w:rsidRPr="003107A8">
              <w:rPr>
                <w:b w:val="0"/>
                <w:i w:val="0"/>
                <w:color w:val="auto"/>
                <w:lang w:eastAsia="en-US"/>
              </w:rPr>
              <w:t>адрес</w:t>
            </w:r>
            <w:r w:rsidRPr="003107A8">
              <w:rPr>
                <w:b w:val="0"/>
                <w:i w:val="0"/>
                <w:color w:val="auto"/>
                <w:lang w:eastAsia="en-US"/>
              </w:rPr>
              <w:t xml:space="preserve">: </w:t>
            </w:r>
            <w:r w:rsidR="009840F6">
              <w:rPr>
                <w:b w:val="0"/>
                <w:i w:val="0"/>
                <w:color w:val="auto"/>
                <w:lang w:eastAsia="en-US"/>
              </w:rPr>
              <w:t xml:space="preserve"> </w:t>
            </w:r>
          </w:p>
          <w:p w14:paraId="49C41A3F" w14:textId="77777777" w:rsidR="00C222ED" w:rsidRPr="003107A8" w:rsidRDefault="00C222ED" w:rsidP="00850087">
            <w:pPr>
              <w:pStyle w:val="afc"/>
              <w:spacing w:after="0"/>
              <w:rPr>
                <w:b w:val="0"/>
                <w:i w:val="0"/>
                <w:color w:val="auto"/>
                <w:lang w:eastAsia="en-US"/>
              </w:rPr>
            </w:pPr>
            <w:r w:rsidRPr="003107A8">
              <w:rPr>
                <w:b w:val="0"/>
                <w:i w:val="0"/>
                <w:color w:val="auto"/>
                <w:lang w:eastAsia="en-US"/>
              </w:rPr>
              <w:t>Счета и иные платежные документы</w:t>
            </w:r>
          </w:p>
          <w:p w14:paraId="49C41A40" w14:textId="77777777" w:rsidR="00C222ED" w:rsidRPr="003107A8" w:rsidRDefault="00C222ED" w:rsidP="00850087">
            <w:pPr>
              <w:pStyle w:val="afc"/>
              <w:spacing w:after="0"/>
              <w:rPr>
                <w:b w:val="0"/>
                <w:i w:val="0"/>
                <w:color w:val="auto"/>
                <w:lang w:eastAsia="en-US"/>
              </w:rPr>
            </w:pPr>
            <w:r w:rsidRPr="003107A8">
              <w:rPr>
                <w:b w:val="0"/>
                <w:i w:val="0"/>
                <w:color w:val="auto"/>
                <w:lang w:eastAsia="en-US"/>
              </w:rPr>
              <w:t xml:space="preserve">Вниманию: </w:t>
            </w:r>
          </w:p>
          <w:p w14:paraId="63B0DC73" w14:textId="16EBF26B" w:rsidR="009840F6" w:rsidRPr="003107A8" w:rsidRDefault="006D7D13" w:rsidP="00850087">
            <w:pPr>
              <w:pStyle w:val="afc"/>
              <w:spacing w:after="0"/>
              <w:rPr>
                <w:b w:val="0"/>
                <w:i w:val="0"/>
                <w:color w:val="auto"/>
                <w:lang w:eastAsia="en-US"/>
              </w:rPr>
            </w:pPr>
            <w:r w:rsidRPr="003107A8">
              <w:rPr>
                <w:b w:val="0"/>
                <w:i w:val="0"/>
                <w:color w:val="auto"/>
                <w:lang w:eastAsia="en-US"/>
              </w:rPr>
              <w:t>ФИО:</w:t>
            </w:r>
            <w:r w:rsidR="009840F6">
              <w:rPr>
                <w:b w:val="0"/>
                <w:i w:val="0"/>
                <w:color w:val="auto"/>
                <w:lang w:eastAsia="en-US"/>
              </w:rPr>
              <w:t xml:space="preserve"> </w:t>
            </w:r>
            <w:r w:rsidR="0021402F">
              <w:rPr>
                <w:b w:val="0"/>
                <w:i w:val="0"/>
                <w:color w:val="auto"/>
                <w:lang w:eastAsia="en-US"/>
              </w:rPr>
              <w:t xml:space="preserve">       </w:t>
            </w:r>
          </w:p>
          <w:p w14:paraId="79488F76" w14:textId="1BF93CE7" w:rsidR="0021402F" w:rsidRDefault="00C222ED" w:rsidP="00850087">
            <w:pPr>
              <w:pStyle w:val="afc"/>
              <w:spacing w:after="0"/>
              <w:rPr>
                <w:b w:val="0"/>
                <w:i w:val="0"/>
                <w:color w:val="auto"/>
                <w:lang w:eastAsia="en-US"/>
              </w:rPr>
            </w:pPr>
            <w:r w:rsidRPr="003107A8">
              <w:rPr>
                <w:b w:val="0"/>
                <w:i w:val="0"/>
                <w:color w:val="auto"/>
                <w:lang w:eastAsia="en-US"/>
              </w:rPr>
              <w:t xml:space="preserve">Адрес: </w:t>
            </w:r>
            <w:r w:rsidR="0021402F">
              <w:rPr>
                <w:b w:val="0"/>
                <w:i w:val="0"/>
                <w:color w:val="auto"/>
                <w:lang w:eastAsia="en-US"/>
              </w:rPr>
              <w:t xml:space="preserve">   </w:t>
            </w:r>
          </w:p>
          <w:p w14:paraId="43A22004" w14:textId="77777777" w:rsidR="000B7399" w:rsidRPr="009840F6" w:rsidRDefault="000B7399" w:rsidP="00850087">
            <w:pPr>
              <w:pStyle w:val="afc"/>
              <w:spacing w:after="0"/>
              <w:rPr>
                <w:b w:val="0"/>
                <w:i w:val="0"/>
                <w:color w:val="auto"/>
                <w:lang w:eastAsia="en-US"/>
              </w:rPr>
            </w:pPr>
          </w:p>
          <w:p w14:paraId="49C41A44" w14:textId="5A751351" w:rsidR="00C222ED" w:rsidRPr="003107A8" w:rsidRDefault="00C222ED" w:rsidP="000B7399">
            <w:pPr>
              <w:pStyle w:val="afc"/>
              <w:spacing w:after="0"/>
              <w:rPr>
                <w:b w:val="0"/>
                <w:i w:val="0"/>
                <w:color w:val="auto"/>
                <w:lang w:eastAsia="en-US"/>
              </w:rPr>
            </w:pPr>
            <w:r w:rsidRPr="003107A8">
              <w:rPr>
                <w:b w:val="0"/>
                <w:i w:val="0"/>
                <w:color w:val="auto"/>
                <w:lang w:eastAsia="en-US"/>
              </w:rPr>
              <w:t xml:space="preserve">Эл. </w:t>
            </w:r>
            <w:r w:rsidR="00A21151" w:rsidRPr="003107A8">
              <w:rPr>
                <w:b w:val="0"/>
                <w:i w:val="0"/>
                <w:color w:val="auto"/>
                <w:lang w:eastAsia="en-US"/>
              </w:rPr>
              <w:t>адрес</w:t>
            </w:r>
            <w:r w:rsidRPr="003107A8">
              <w:rPr>
                <w:b w:val="0"/>
                <w:i w:val="0"/>
                <w:color w:val="auto"/>
                <w:lang w:eastAsia="en-US"/>
              </w:rPr>
              <w:t xml:space="preserve">: </w:t>
            </w:r>
          </w:p>
        </w:tc>
      </w:tr>
    </w:tbl>
    <w:p w14:paraId="49C41A46" w14:textId="77777777" w:rsidR="009C1667" w:rsidRPr="003107A8" w:rsidRDefault="009C1667" w:rsidP="003107A8">
      <w:pPr>
        <w:pStyle w:val="RUS11"/>
        <w:spacing w:before="120"/>
      </w:pPr>
      <w:r w:rsidRPr="003107A8">
        <w:lastRenderedPageBreak/>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77777777" w:rsidR="009C1667" w:rsidRPr="003107A8" w:rsidRDefault="00EC0DBE" w:rsidP="003107A8">
      <w:pPr>
        <w:pStyle w:val="RUS11"/>
        <w:spacing w:before="120"/>
      </w:pPr>
      <w:r w:rsidRPr="003107A8">
        <w:t xml:space="preserve">Дата </w:t>
      </w:r>
      <w:r w:rsidR="009C1667" w:rsidRPr="003107A8">
        <w:t xml:space="preserve">и </w:t>
      </w:r>
      <w:r w:rsidRPr="003107A8">
        <w:t xml:space="preserve">время </w:t>
      </w:r>
      <w:r w:rsidR="009C1667" w:rsidRPr="003107A8">
        <w:t>получения уведомлений, направленных предоплаченным заказным почтовым отправлением</w:t>
      </w:r>
      <w:r w:rsidRPr="003107A8">
        <w:t xml:space="preserve"> определяются по правилам Г</w:t>
      </w:r>
      <w:r w:rsidR="00D07C55" w:rsidRPr="003107A8">
        <w:t xml:space="preserve">ражданского кодекса </w:t>
      </w:r>
      <w:r w:rsidRPr="003107A8">
        <w:t>Р</w:t>
      </w:r>
      <w:r w:rsidR="00D07C55" w:rsidRPr="003107A8">
        <w:t xml:space="preserve">оссийской </w:t>
      </w:r>
      <w:r w:rsidRPr="003107A8">
        <w:t>Ф</w:t>
      </w:r>
      <w:r w:rsidR="00D07C55" w:rsidRPr="003107A8">
        <w:t>едерации</w:t>
      </w:r>
      <w:r w:rsidR="009C1667" w:rsidRPr="003107A8">
        <w:t>.</w:t>
      </w:r>
    </w:p>
    <w:p w14:paraId="49C41A48" w14:textId="77777777" w:rsidR="009C1667" w:rsidRPr="003107A8" w:rsidRDefault="009C1667" w:rsidP="003107A8">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3107A8" w:rsidRDefault="009C1667" w:rsidP="003107A8">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3107A8" w:rsidRDefault="009C1667" w:rsidP="003107A8">
      <w:pPr>
        <w:pStyle w:val="RUS11"/>
        <w:spacing w:before="120"/>
      </w:pPr>
      <w:r w:rsidRPr="003107A8">
        <w:t>В любых уведомлениях или сообщениях относительно Договора Стороны ссылаются на номер и дату Договора.</w:t>
      </w:r>
      <w:r w:rsidR="00C222ED" w:rsidRPr="003107A8">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3107A8">
        <w:t xml:space="preserve">Стороной </w:t>
      </w:r>
      <w:r w:rsidR="00C222ED" w:rsidRPr="003107A8">
        <w:t xml:space="preserve">на направление соответствующего уведомления, наименование уполномочившей лицо </w:t>
      </w:r>
      <w:r w:rsidR="006D7D13" w:rsidRPr="003107A8">
        <w:t>Стороны</w:t>
      </w:r>
      <w:r w:rsidR="00C222ED" w:rsidRPr="003107A8">
        <w:t>.</w:t>
      </w:r>
    </w:p>
    <w:p w14:paraId="49C41A4B" w14:textId="0BC639C8" w:rsidR="009C1667" w:rsidRPr="003107A8" w:rsidRDefault="009C1667" w:rsidP="003107A8">
      <w:pPr>
        <w:pStyle w:val="RUS11"/>
        <w:spacing w:before="120"/>
      </w:pPr>
      <w:bookmarkStart w:id="191" w:name="_Ref497228398"/>
      <w:r w:rsidRPr="003107A8">
        <w:t xml:space="preserve">В случае изменения реквизитов, </w:t>
      </w:r>
      <w:r w:rsidR="00A21151" w:rsidRPr="003107A8">
        <w:t xml:space="preserve">указанных в п. </w:t>
      </w:r>
      <w:r w:rsidR="00A21151" w:rsidRPr="003107A8">
        <w:fldChar w:fldCharType="begin"/>
      </w:r>
      <w:r w:rsidR="00A21151" w:rsidRPr="003107A8">
        <w:instrText xml:space="preserve"> REF _Ref496197109 \r \h </w:instrText>
      </w:r>
      <w:r w:rsidR="00FD31CA" w:rsidRPr="003107A8">
        <w:instrText xml:space="preserve"> \* MERGEFORMAT </w:instrText>
      </w:r>
      <w:r w:rsidR="00A21151" w:rsidRPr="003107A8">
        <w:fldChar w:fldCharType="separate"/>
      </w:r>
      <w:r w:rsidR="00AC1E59">
        <w:t>33.3</w:t>
      </w:r>
      <w:r w:rsidR="00A21151" w:rsidRPr="003107A8">
        <w:fldChar w:fldCharType="end"/>
      </w:r>
      <w:r w:rsidRPr="003107A8">
        <w:t xml:space="preserve">, </w:t>
      </w:r>
      <w:r w:rsidR="00E66C70" w:rsidRPr="003107A8">
        <w:t xml:space="preserve">соответствующая </w:t>
      </w:r>
      <w:r w:rsidRPr="003107A8">
        <w:t>Сторона обязана нез</w:t>
      </w:r>
      <w:r w:rsidR="00A21151" w:rsidRPr="003107A8">
        <w:t>амедлительно в письменной форме</w:t>
      </w:r>
      <w:r w:rsidRPr="003107A8">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91"/>
    </w:p>
    <w:p w14:paraId="49C41A4C" w14:textId="2BB259D2" w:rsidR="00777EED" w:rsidRPr="003107A8" w:rsidRDefault="00E66C70" w:rsidP="003107A8">
      <w:pPr>
        <w:pStyle w:val="RUS11"/>
        <w:spacing w:before="120"/>
      </w:pPr>
      <w:bookmarkStart w:id="192" w:name="_Ref497229329"/>
      <w:r w:rsidRPr="003107A8">
        <w:t xml:space="preserve">Помимо случаев, установленных пунктом </w:t>
      </w:r>
      <w:r w:rsidR="00A54C25">
        <w:t>3</w:t>
      </w:r>
      <w:r w:rsidR="00B13A64">
        <w:t>3.</w:t>
      </w:r>
      <w:r w:rsidR="00F30BF2">
        <w:t>9</w:t>
      </w:r>
      <w:r w:rsidR="00B13A64">
        <w:t>.</w:t>
      </w:r>
      <w:r w:rsidR="00A54C25">
        <w:t>,</w:t>
      </w:r>
      <w:r w:rsidRPr="003107A8">
        <w:t xml:space="preserve"> Подрядчик в</w:t>
      </w:r>
      <w:r w:rsidR="00777EED" w:rsidRPr="003107A8">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92"/>
    </w:p>
    <w:p w14:paraId="49C41A4D" w14:textId="77777777" w:rsidR="00777EED" w:rsidRPr="003107A8" w:rsidRDefault="00777EED" w:rsidP="00850087">
      <w:pPr>
        <w:pStyle w:val="RUS10"/>
        <w:spacing w:before="0" w:after="0"/>
      </w:pPr>
      <w:r w:rsidRPr="003107A8">
        <w:t>изменение юридического и</w:t>
      </w:r>
      <w:r w:rsidR="008D01CD">
        <w:t xml:space="preserve"> </w:t>
      </w:r>
      <w:r w:rsidRPr="003107A8">
        <w:t>/</w:t>
      </w:r>
      <w:r w:rsidR="008D01CD">
        <w:t xml:space="preserve"> </w:t>
      </w:r>
      <w:r w:rsidRPr="003107A8">
        <w:t>или почтового адреса;</w:t>
      </w:r>
    </w:p>
    <w:p w14:paraId="49C41A4E" w14:textId="77777777" w:rsidR="00777EED" w:rsidRPr="003107A8" w:rsidRDefault="00777EED" w:rsidP="00850087">
      <w:pPr>
        <w:pStyle w:val="RUS10"/>
        <w:spacing w:before="0" w:after="0"/>
      </w:pPr>
      <w:r w:rsidRPr="003107A8">
        <w:t>изменение банковских реквизитов;</w:t>
      </w:r>
    </w:p>
    <w:p w14:paraId="49C41A4F" w14:textId="77777777" w:rsidR="00777EED" w:rsidRPr="003107A8" w:rsidRDefault="00777EED" w:rsidP="00850087">
      <w:pPr>
        <w:pStyle w:val="RUS10"/>
        <w:spacing w:before="0" w:after="0"/>
      </w:pPr>
      <w:r w:rsidRPr="003107A8">
        <w:t>изменение учредительных документов;</w:t>
      </w:r>
    </w:p>
    <w:p w14:paraId="49C41A50" w14:textId="77777777" w:rsidR="00777EED" w:rsidRPr="003107A8" w:rsidRDefault="00777EED" w:rsidP="00850087">
      <w:pPr>
        <w:pStyle w:val="RUS10"/>
        <w:spacing w:before="0" w:after="0"/>
      </w:pPr>
      <w:r w:rsidRPr="003107A8">
        <w:t>изменение ИНН и</w:t>
      </w:r>
      <w:r w:rsidR="008D01CD">
        <w:t xml:space="preserve"> </w:t>
      </w:r>
      <w:r w:rsidRPr="003107A8">
        <w:t>/</w:t>
      </w:r>
      <w:r w:rsidR="008D01CD">
        <w:t xml:space="preserve"> </w:t>
      </w:r>
      <w:r w:rsidRPr="003107A8">
        <w:t>или КПП;</w:t>
      </w:r>
    </w:p>
    <w:p w14:paraId="49C41A51" w14:textId="77777777" w:rsidR="00777EED" w:rsidRPr="003107A8" w:rsidRDefault="00777EED" w:rsidP="00850087">
      <w:pPr>
        <w:pStyle w:val="RUS10"/>
        <w:spacing w:before="0" w:after="0"/>
      </w:pPr>
      <w:r w:rsidRPr="003107A8">
        <w:t>принятие решения о смене наименования;</w:t>
      </w:r>
    </w:p>
    <w:p w14:paraId="49C41A52" w14:textId="77777777" w:rsidR="00777EED" w:rsidRPr="003107A8" w:rsidRDefault="00777EED" w:rsidP="00850087">
      <w:pPr>
        <w:pStyle w:val="RUS10"/>
        <w:spacing w:before="0" w:after="0"/>
      </w:pPr>
      <w:r w:rsidRPr="003107A8">
        <w:t>принятие решения о реорганизации;</w:t>
      </w:r>
    </w:p>
    <w:p w14:paraId="49C41A53" w14:textId="77777777" w:rsidR="00777EED" w:rsidRPr="003107A8" w:rsidRDefault="00777EED" w:rsidP="00850087">
      <w:pPr>
        <w:pStyle w:val="RUS10"/>
        <w:spacing w:before="0" w:after="0"/>
      </w:pPr>
      <w:r w:rsidRPr="003107A8">
        <w:t>введение процедуры банкротства;</w:t>
      </w:r>
    </w:p>
    <w:p w14:paraId="49C41A54" w14:textId="77777777" w:rsidR="00777EED" w:rsidRPr="003107A8" w:rsidRDefault="00777EED" w:rsidP="00850087">
      <w:pPr>
        <w:pStyle w:val="RUS10"/>
        <w:spacing w:before="0" w:after="0"/>
      </w:pPr>
      <w:r w:rsidRPr="003107A8">
        <w:t>принятие решения о добровольной ликвидации;</w:t>
      </w:r>
    </w:p>
    <w:p w14:paraId="49C41A55" w14:textId="1461C0B1" w:rsidR="00777EED" w:rsidRDefault="00777EED" w:rsidP="00850087">
      <w:pPr>
        <w:pStyle w:val="RUS10"/>
        <w:spacing w:before="0" w:after="0"/>
      </w:pPr>
      <w:r w:rsidRPr="003107A8">
        <w:t>принятие решения об уменьшении уставного капитала.</w:t>
      </w:r>
    </w:p>
    <w:p w14:paraId="052A0877" w14:textId="7696BA91" w:rsidR="00237BF1" w:rsidRDefault="00237BF1" w:rsidP="00237BF1">
      <w:pPr>
        <w:pStyle w:val="RUS10"/>
        <w:numPr>
          <w:ilvl w:val="0"/>
          <w:numId w:val="0"/>
        </w:numPr>
        <w:spacing w:before="0" w:after="0"/>
        <w:ind w:left="992"/>
      </w:pPr>
    </w:p>
    <w:p w14:paraId="49C41A57" w14:textId="774055F0" w:rsidR="006D7D13" w:rsidRPr="003107A8" w:rsidRDefault="00D571C7" w:rsidP="003107A8">
      <w:pPr>
        <w:pStyle w:val="RUS1"/>
        <w:spacing w:before="120"/>
      </w:pPr>
      <w:bookmarkStart w:id="193" w:name="_Toc502148238"/>
      <w:bookmarkStart w:id="194" w:name="_Toc502142579"/>
      <w:bookmarkStart w:id="195" w:name="_Toc499813176"/>
      <w:r w:rsidRPr="003107A8">
        <w:t>Заключительные положения</w:t>
      </w:r>
      <w:bookmarkEnd w:id="193"/>
      <w:bookmarkEnd w:id="194"/>
      <w:bookmarkEnd w:id="195"/>
    </w:p>
    <w:p w14:paraId="49C41A59" w14:textId="77777777" w:rsidR="00103DD3" w:rsidRPr="003107A8" w:rsidRDefault="00103DD3" w:rsidP="00B13A64">
      <w:pPr>
        <w:pStyle w:val="RUS11"/>
        <w:spacing w:before="12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3107A8" w:rsidRDefault="00103DD3" w:rsidP="003107A8">
      <w:pPr>
        <w:pStyle w:val="RUS11"/>
        <w:spacing w:before="12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3107A8" w:rsidRDefault="00103DD3" w:rsidP="003107A8">
      <w:pPr>
        <w:pStyle w:val="RUS11"/>
        <w:spacing w:before="120"/>
      </w:pPr>
      <w:r w:rsidRPr="003107A8">
        <w:t>Договор является обязательным для правопреемников Сторон.</w:t>
      </w:r>
    </w:p>
    <w:p w14:paraId="49C41A5C" w14:textId="3ED9FF6E" w:rsidR="00103DD3" w:rsidRPr="003107A8" w:rsidRDefault="00103DD3" w:rsidP="003107A8">
      <w:pPr>
        <w:pStyle w:val="RUS11"/>
        <w:spacing w:before="120"/>
      </w:pPr>
      <w:bookmarkStart w:id="196" w:name="_Ref496809304"/>
      <w:r w:rsidRPr="003107A8">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3107A8">
        <w:t>равно</w:t>
      </w:r>
      <w:r w:rsidRPr="003107A8">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3107A8">
        <w:t xml:space="preserve">дополнительного </w:t>
      </w:r>
      <w:r w:rsidRPr="003107A8">
        <w:t>соглашения к Договору, подписаны уполномоченными представителями Сторон и скреплены печатями.</w:t>
      </w:r>
      <w:bookmarkEnd w:id="196"/>
    </w:p>
    <w:p w14:paraId="49C41A5D" w14:textId="77777777" w:rsidR="00103DD3" w:rsidRPr="003107A8" w:rsidRDefault="00103DD3" w:rsidP="003107A8">
      <w:pPr>
        <w:pStyle w:val="RUS11"/>
        <w:spacing w:before="120"/>
      </w:pPr>
      <w:r w:rsidRPr="003107A8">
        <w:t xml:space="preserve">Подрядчик не вправе отчуждать </w:t>
      </w:r>
      <w:r w:rsidR="0046052B" w:rsidRPr="003107A8">
        <w:t xml:space="preserve">Результат </w:t>
      </w:r>
      <w:r w:rsidRPr="003107A8">
        <w:t xml:space="preserve">Работ </w:t>
      </w:r>
      <w:r w:rsidR="0046052B" w:rsidRPr="003107A8">
        <w:t xml:space="preserve">или промежуточные результаты выполненных Работ </w:t>
      </w:r>
      <w:r w:rsidRPr="003107A8">
        <w:t xml:space="preserve">третьим лицам или иным образом распоряжаться </w:t>
      </w:r>
      <w:r w:rsidR="001C1CA4" w:rsidRPr="003107A8">
        <w:t>Результатом Работ (</w:t>
      </w:r>
      <w:r w:rsidR="002B4924" w:rsidRPr="003107A8">
        <w:t>промежуточными результатами Работ</w:t>
      </w:r>
      <w:r w:rsidR="001C1CA4" w:rsidRPr="003107A8">
        <w:t xml:space="preserve">) </w:t>
      </w:r>
      <w:r w:rsidRPr="003107A8">
        <w:t>по Договору.</w:t>
      </w:r>
    </w:p>
    <w:p w14:paraId="49C41A5E" w14:textId="77777777" w:rsidR="00103DD3" w:rsidRPr="003107A8" w:rsidRDefault="00103DD3" w:rsidP="003107A8">
      <w:pPr>
        <w:pStyle w:val="RUS11"/>
        <w:spacing w:before="120"/>
      </w:pPr>
      <w:r w:rsidRPr="003107A8">
        <w:lastRenderedPageBreak/>
        <w:t>Уступка права требования по Договору</w:t>
      </w:r>
      <w:r w:rsidR="0032023D" w:rsidRPr="003107A8">
        <w:t xml:space="preserve"> </w:t>
      </w:r>
      <w:r w:rsidRPr="003107A8">
        <w:t>либо перевод долга могут быть произведены только с письменного согласия Заказчика.</w:t>
      </w:r>
      <w:r w:rsidR="0032023D" w:rsidRPr="003107A8">
        <w:t xml:space="preserve"> </w:t>
      </w:r>
      <w:r w:rsidRPr="003107A8">
        <w:t>Уступка права требования либо перевод долга по Договору оформляется трехсторонним договором.</w:t>
      </w:r>
    </w:p>
    <w:p w14:paraId="49C41A5F" w14:textId="77777777" w:rsidR="00103DD3" w:rsidRPr="003107A8" w:rsidRDefault="00103DD3" w:rsidP="003107A8">
      <w:pPr>
        <w:pStyle w:val="RUS11"/>
        <w:spacing w:before="120"/>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3107A8">
        <w:t>ить выполнение</w:t>
      </w:r>
      <w:r w:rsidRPr="003107A8">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3107A8">
        <w:t xml:space="preserve">обоснованного и документально подтвержденного </w:t>
      </w:r>
      <w:r w:rsidRPr="003107A8">
        <w:t>требования о компенсации.</w:t>
      </w:r>
    </w:p>
    <w:p w14:paraId="49C41A70" w14:textId="0842292F" w:rsidR="0001557F" w:rsidRDefault="009C1667" w:rsidP="003107A8">
      <w:pPr>
        <w:pStyle w:val="RUS11"/>
        <w:spacing w:before="12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D329A68" w14:textId="77777777" w:rsidR="007218F1" w:rsidRPr="007218F1" w:rsidRDefault="007218F1" w:rsidP="007218F1">
      <w:pPr>
        <w:pStyle w:val="RUS11"/>
        <w:numPr>
          <w:ilvl w:val="0"/>
          <w:numId w:val="0"/>
        </w:numPr>
        <w:spacing w:before="120"/>
        <w:ind w:left="425"/>
        <w:rPr>
          <w:sz w:val="16"/>
          <w:szCs w:val="16"/>
        </w:rPr>
      </w:pPr>
    </w:p>
    <w:p w14:paraId="49C41A71" w14:textId="2FDD6A89" w:rsidR="009C1667" w:rsidRPr="003107A8" w:rsidRDefault="00D571C7" w:rsidP="003107A8">
      <w:pPr>
        <w:pStyle w:val="RUS1"/>
        <w:spacing w:before="120"/>
      </w:pPr>
      <w:bookmarkStart w:id="197" w:name="_Toc502148239"/>
      <w:bookmarkStart w:id="198" w:name="_Toc502142580"/>
      <w:bookmarkStart w:id="199" w:name="_Toc499813177"/>
      <w:r w:rsidRPr="003107A8">
        <w:t>Перечень документов, прилагаемых к настоящему Договору</w:t>
      </w:r>
      <w:bookmarkEnd w:id="197"/>
      <w:bookmarkEnd w:id="198"/>
      <w:bookmarkEnd w:id="199"/>
    </w:p>
    <w:p w14:paraId="1453D874" w14:textId="4A275B42" w:rsidR="007822B9" w:rsidRDefault="00AC1E59" w:rsidP="005E3959">
      <w:pPr>
        <w:ind w:left="1985" w:hanging="1985"/>
        <w:jc w:val="both"/>
        <w:rPr>
          <w:sz w:val="22"/>
          <w:szCs w:val="22"/>
        </w:rPr>
      </w:pPr>
      <w:bookmarkStart w:id="200" w:name="_Hlk192497264"/>
      <w:r w:rsidRPr="005E3959">
        <w:rPr>
          <w:sz w:val="22"/>
          <w:szCs w:val="22"/>
        </w:rPr>
        <w:t>Приложение</w:t>
      </w:r>
      <w:r w:rsidR="0095019B" w:rsidRPr="005E3959">
        <w:rPr>
          <w:sz w:val="22"/>
          <w:szCs w:val="22"/>
        </w:rPr>
        <w:t xml:space="preserve"> №</w:t>
      </w:r>
      <w:r w:rsidR="002D52D8" w:rsidRPr="005E3959">
        <w:rPr>
          <w:sz w:val="22"/>
          <w:szCs w:val="22"/>
        </w:rPr>
        <w:t xml:space="preserve"> </w:t>
      </w:r>
      <w:r w:rsidR="0095019B" w:rsidRPr="005E3959">
        <w:rPr>
          <w:sz w:val="22"/>
          <w:szCs w:val="22"/>
        </w:rPr>
        <w:t>1</w:t>
      </w:r>
      <w:bookmarkEnd w:id="200"/>
      <w:r w:rsidR="005E3959">
        <w:rPr>
          <w:sz w:val="22"/>
          <w:szCs w:val="22"/>
        </w:rPr>
        <w:tab/>
      </w:r>
      <w:r w:rsidR="0095019B" w:rsidRPr="005E3959">
        <w:rPr>
          <w:sz w:val="22"/>
          <w:szCs w:val="22"/>
        </w:rPr>
        <w:t xml:space="preserve">Технические </w:t>
      </w:r>
      <w:r w:rsidR="006D5AF0" w:rsidRPr="005E3959">
        <w:rPr>
          <w:sz w:val="22"/>
          <w:szCs w:val="22"/>
        </w:rPr>
        <w:t>задание</w:t>
      </w:r>
      <w:r w:rsidR="0095019B" w:rsidRPr="005E3959">
        <w:rPr>
          <w:sz w:val="22"/>
          <w:szCs w:val="22"/>
        </w:rPr>
        <w:t xml:space="preserve"> на </w:t>
      </w:r>
      <w:r w:rsidR="005E3959" w:rsidRPr="005E3959">
        <w:rPr>
          <w:sz w:val="22"/>
          <w:szCs w:val="22"/>
        </w:rPr>
        <w:t>Строительство объектов «Коммерческий учет электрической энергии и устройств сбора и передачи данных в многоквартирных домах в зоне деятельности ООО «Иркутскэнергосбыт» Нижне-Илимское отделение; Усть-Илимское отделение; Усть-Кутское отделение; Тайшетское отделение».</w:t>
      </w:r>
      <w:r w:rsidR="00F108CC" w:rsidRPr="005E3959">
        <w:rPr>
          <w:sz w:val="22"/>
          <w:szCs w:val="22"/>
        </w:rPr>
        <w:t xml:space="preserve"> Версия 5</w:t>
      </w:r>
      <w:r w:rsidR="007822B9" w:rsidRPr="005E3959">
        <w:rPr>
          <w:sz w:val="22"/>
          <w:szCs w:val="22"/>
        </w:rPr>
        <w:t>;</w:t>
      </w:r>
    </w:p>
    <w:p w14:paraId="1B88854C" w14:textId="3A64C9EB" w:rsidR="005E3959" w:rsidRDefault="005E3959" w:rsidP="005E3959">
      <w:pPr>
        <w:ind w:left="1985" w:hanging="1985"/>
        <w:jc w:val="both"/>
        <w:rPr>
          <w:sz w:val="22"/>
          <w:szCs w:val="22"/>
        </w:rPr>
      </w:pPr>
      <w:r w:rsidRPr="005E3959">
        <w:rPr>
          <w:sz w:val="22"/>
          <w:szCs w:val="22"/>
        </w:rPr>
        <w:t xml:space="preserve">Приложение № </w:t>
      </w:r>
      <w:r>
        <w:rPr>
          <w:sz w:val="22"/>
          <w:szCs w:val="22"/>
        </w:rPr>
        <w:t>2</w:t>
      </w:r>
      <w:r w:rsidRPr="005E3959">
        <w:t xml:space="preserve"> </w:t>
      </w:r>
      <w:r>
        <w:tab/>
      </w:r>
      <w:r w:rsidRPr="005E3959">
        <w:t xml:space="preserve">Технические задание на </w:t>
      </w:r>
      <w:r w:rsidRPr="005E3959">
        <w:rPr>
          <w:sz w:val="22"/>
          <w:szCs w:val="22"/>
        </w:rPr>
        <w:t>Закупк</w:t>
      </w:r>
      <w:r>
        <w:rPr>
          <w:sz w:val="22"/>
          <w:szCs w:val="22"/>
        </w:rPr>
        <w:t>у</w:t>
      </w:r>
      <w:r w:rsidRPr="005E3959">
        <w:rPr>
          <w:sz w:val="22"/>
          <w:szCs w:val="22"/>
        </w:rPr>
        <w:t xml:space="preserve"> интеллектуальных приборов учета электрической энергии, соответствующих «Правилам предоставления доступа к минимальному набору функций интеллектуальных систем учета электрической энергии (мощности)»</w:t>
      </w:r>
      <w:r>
        <w:rPr>
          <w:sz w:val="22"/>
          <w:szCs w:val="22"/>
        </w:rPr>
        <w:t>. Версия 1;</w:t>
      </w:r>
    </w:p>
    <w:p w14:paraId="47A3074D" w14:textId="39B6F5C8" w:rsidR="007218F1" w:rsidRPr="007218F1" w:rsidRDefault="007218F1" w:rsidP="005E3959">
      <w:pPr>
        <w:ind w:left="1985" w:hanging="1985"/>
        <w:jc w:val="both"/>
        <w:rPr>
          <w:sz w:val="22"/>
          <w:szCs w:val="22"/>
        </w:rPr>
      </w:pPr>
      <w:r w:rsidRPr="005E3959">
        <w:rPr>
          <w:sz w:val="22"/>
          <w:szCs w:val="22"/>
        </w:rPr>
        <w:t xml:space="preserve">Приложение № </w:t>
      </w:r>
      <w:r>
        <w:rPr>
          <w:sz w:val="22"/>
          <w:szCs w:val="22"/>
        </w:rPr>
        <w:t>3</w:t>
      </w:r>
      <w:r>
        <w:rPr>
          <w:sz w:val="22"/>
          <w:szCs w:val="22"/>
        </w:rPr>
        <w:tab/>
        <w:t xml:space="preserve">Загрузочная ведомость </w:t>
      </w:r>
      <w:r>
        <w:rPr>
          <w:sz w:val="22"/>
          <w:szCs w:val="22"/>
          <w:lang w:val="en-US"/>
        </w:rPr>
        <w:t>GSM</w:t>
      </w:r>
      <w:r>
        <w:rPr>
          <w:sz w:val="22"/>
          <w:szCs w:val="22"/>
        </w:rPr>
        <w:t xml:space="preserve"> шаблон;</w:t>
      </w:r>
    </w:p>
    <w:p w14:paraId="2EDBE9DE" w14:textId="7E210F7F" w:rsidR="009547EB" w:rsidRPr="007218F1" w:rsidRDefault="007822B9" w:rsidP="0021402F">
      <w:pPr>
        <w:jc w:val="both"/>
        <w:rPr>
          <w:sz w:val="22"/>
          <w:szCs w:val="22"/>
        </w:rPr>
      </w:pPr>
      <w:r w:rsidRPr="007218F1">
        <w:rPr>
          <w:sz w:val="22"/>
          <w:szCs w:val="22"/>
        </w:rPr>
        <w:t>Приложение №</w:t>
      </w:r>
      <w:r w:rsidR="002D52D8" w:rsidRPr="007218F1">
        <w:rPr>
          <w:sz w:val="22"/>
          <w:szCs w:val="22"/>
        </w:rPr>
        <w:t xml:space="preserve"> </w:t>
      </w:r>
      <w:r w:rsidR="007218F1" w:rsidRPr="007218F1">
        <w:rPr>
          <w:sz w:val="22"/>
          <w:szCs w:val="22"/>
        </w:rPr>
        <w:t>4</w:t>
      </w:r>
      <w:r w:rsidR="007218F1">
        <w:rPr>
          <w:sz w:val="22"/>
          <w:szCs w:val="22"/>
        </w:rPr>
        <w:tab/>
      </w:r>
      <w:r w:rsidR="009547EB" w:rsidRPr="007218F1">
        <w:rPr>
          <w:sz w:val="22"/>
          <w:szCs w:val="22"/>
        </w:rPr>
        <w:t xml:space="preserve">Перечень точек </w:t>
      </w:r>
      <w:r w:rsidR="00A54A79" w:rsidRPr="007218F1">
        <w:rPr>
          <w:sz w:val="22"/>
          <w:szCs w:val="22"/>
        </w:rPr>
        <w:t xml:space="preserve">для установки 1ф ИПУ </w:t>
      </w:r>
      <w:r w:rsidR="007218F1" w:rsidRPr="007218F1">
        <w:rPr>
          <w:sz w:val="22"/>
          <w:szCs w:val="22"/>
        </w:rPr>
        <w:t>НИ</w:t>
      </w:r>
      <w:r w:rsidR="00A54A79" w:rsidRPr="007218F1">
        <w:rPr>
          <w:sz w:val="22"/>
          <w:szCs w:val="22"/>
        </w:rPr>
        <w:t xml:space="preserve">О, </w:t>
      </w:r>
      <w:r w:rsidR="007218F1" w:rsidRPr="007218F1">
        <w:rPr>
          <w:sz w:val="22"/>
          <w:szCs w:val="22"/>
        </w:rPr>
        <w:t>1</w:t>
      </w:r>
      <w:r w:rsidR="00A54A79" w:rsidRPr="007218F1">
        <w:rPr>
          <w:sz w:val="22"/>
          <w:szCs w:val="22"/>
        </w:rPr>
        <w:t xml:space="preserve"> этап;</w:t>
      </w:r>
    </w:p>
    <w:p w14:paraId="3C934E7C" w14:textId="330AB85E" w:rsidR="00C2467C" w:rsidRPr="00BC3EBE" w:rsidRDefault="00C2467C" w:rsidP="0021402F">
      <w:pPr>
        <w:jc w:val="both"/>
        <w:rPr>
          <w:sz w:val="22"/>
          <w:szCs w:val="22"/>
          <w:highlight w:val="yellow"/>
        </w:rPr>
      </w:pPr>
      <w:r w:rsidRPr="007218F1">
        <w:rPr>
          <w:sz w:val="22"/>
          <w:szCs w:val="22"/>
        </w:rPr>
        <w:t xml:space="preserve">Приложение № </w:t>
      </w:r>
      <w:r w:rsidR="007218F1" w:rsidRPr="007218F1">
        <w:rPr>
          <w:sz w:val="22"/>
          <w:szCs w:val="22"/>
        </w:rPr>
        <w:t>5</w:t>
      </w:r>
      <w:r w:rsidRPr="007218F1">
        <w:rPr>
          <w:sz w:val="22"/>
          <w:szCs w:val="22"/>
        </w:rPr>
        <w:tab/>
      </w:r>
      <w:r w:rsidR="007218F1" w:rsidRPr="007218F1">
        <w:rPr>
          <w:sz w:val="22"/>
          <w:szCs w:val="22"/>
        </w:rPr>
        <w:t>Перечень точек для установки 1ф ИПУ НИО, 2 этап</w:t>
      </w:r>
      <w:r w:rsidRPr="007218F1">
        <w:rPr>
          <w:sz w:val="22"/>
          <w:szCs w:val="22"/>
        </w:rPr>
        <w:t>;</w:t>
      </w:r>
    </w:p>
    <w:p w14:paraId="058493CB" w14:textId="30D8CD21" w:rsidR="00A54A79" w:rsidRPr="00BC3EBE" w:rsidRDefault="00C2467C" w:rsidP="0021402F">
      <w:pPr>
        <w:jc w:val="both"/>
        <w:rPr>
          <w:sz w:val="22"/>
          <w:szCs w:val="22"/>
          <w:highlight w:val="yellow"/>
        </w:rPr>
      </w:pPr>
      <w:r w:rsidRPr="007218F1">
        <w:rPr>
          <w:sz w:val="22"/>
          <w:szCs w:val="22"/>
        </w:rPr>
        <w:t xml:space="preserve">Приложение № </w:t>
      </w:r>
      <w:r w:rsidR="007218F1" w:rsidRPr="007218F1">
        <w:rPr>
          <w:sz w:val="22"/>
          <w:szCs w:val="22"/>
        </w:rPr>
        <w:t>6</w:t>
      </w:r>
      <w:r w:rsidRPr="007218F1">
        <w:rPr>
          <w:sz w:val="22"/>
          <w:szCs w:val="22"/>
        </w:rPr>
        <w:tab/>
      </w:r>
      <w:r w:rsidR="007218F1" w:rsidRPr="007218F1">
        <w:rPr>
          <w:sz w:val="22"/>
          <w:szCs w:val="22"/>
        </w:rPr>
        <w:t>Перечень точек для установки 1ф ИПУ УИО</w:t>
      </w:r>
      <w:r w:rsidR="00A54A79" w:rsidRPr="007218F1">
        <w:rPr>
          <w:sz w:val="22"/>
          <w:szCs w:val="22"/>
        </w:rPr>
        <w:t>;</w:t>
      </w:r>
    </w:p>
    <w:p w14:paraId="580D3583" w14:textId="08CB1DD3" w:rsidR="00C2467C" w:rsidRPr="00BC3EBE" w:rsidRDefault="00C2467C" w:rsidP="0021402F">
      <w:pPr>
        <w:jc w:val="both"/>
        <w:rPr>
          <w:sz w:val="22"/>
          <w:szCs w:val="22"/>
          <w:highlight w:val="yellow"/>
        </w:rPr>
      </w:pPr>
      <w:r w:rsidRPr="007218F1">
        <w:rPr>
          <w:sz w:val="22"/>
          <w:szCs w:val="22"/>
        </w:rPr>
        <w:t xml:space="preserve">Приложение № </w:t>
      </w:r>
      <w:r w:rsidR="007218F1" w:rsidRPr="007218F1">
        <w:rPr>
          <w:sz w:val="22"/>
          <w:szCs w:val="22"/>
        </w:rPr>
        <w:t>7</w:t>
      </w:r>
      <w:r w:rsidRPr="007218F1">
        <w:rPr>
          <w:sz w:val="22"/>
          <w:szCs w:val="22"/>
        </w:rPr>
        <w:tab/>
      </w:r>
      <w:r w:rsidR="007218F1" w:rsidRPr="007218F1">
        <w:rPr>
          <w:sz w:val="22"/>
          <w:szCs w:val="22"/>
        </w:rPr>
        <w:t>Перечень точек для установки 1ф ИПУ УКО, 1 этап</w:t>
      </w:r>
      <w:r w:rsidRPr="007218F1">
        <w:rPr>
          <w:sz w:val="22"/>
          <w:szCs w:val="22"/>
        </w:rPr>
        <w:t>;</w:t>
      </w:r>
    </w:p>
    <w:p w14:paraId="031CEC33" w14:textId="44FBFEA1" w:rsidR="00A54A79" w:rsidRPr="007218F1" w:rsidRDefault="00C2467C" w:rsidP="0021402F">
      <w:pPr>
        <w:jc w:val="both"/>
        <w:rPr>
          <w:sz w:val="22"/>
          <w:szCs w:val="22"/>
        </w:rPr>
      </w:pPr>
      <w:r w:rsidRPr="007218F1">
        <w:rPr>
          <w:sz w:val="22"/>
          <w:szCs w:val="22"/>
        </w:rPr>
        <w:t xml:space="preserve">Приложение № </w:t>
      </w:r>
      <w:r w:rsidR="007218F1" w:rsidRPr="007218F1">
        <w:rPr>
          <w:sz w:val="22"/>
          <w:szCs w:val="22"/>
        </w:rPr>
        <w:t>8</w:t>
      </w:r>
      <w:r w:rsidRPr="007218F1">
        <w:rPr>
          <w:sz w:val="22"/>
          <w:szCs w:val="22"/>
        </w:rPr>
        <w:tab/>
      </w:r>
      <w:r w:rsidR="007218F1" w:rsidRPr="007218F1">
        <w:rPr>
          <w:sz w:val="22"/>
          <w:szCs w:val="22"/>
        </w:rPr>
        <w:t>Перечень точек для установки 1ф ИПУ УКО, 2 этап</w:t>
      </w:r>
      <w:r w:rsidR="00A54A79" w:rsidRPr="007218F1">
        <w:rPr>
          <w:sz w:val="22"/>
          <w:szCs w:val="22"/>
        </w:rPr>
        <w:t>;</w:t>
      </w:r>
    </w:p>
    <w:p w14:paraId="12888048" w14:textId="14CE9AFE" w:rsidR="00D66868" w:rsidRPr="007218F1" w:rsidRDefault="00C2467C" w:rsidP="0021402F">
      <w:pPr>
        <w:jc w:val="both"/>
        <w:rPr>
          <w:sz w:val="22"/>
          <w:szCs w:val="22"/>
        </w:rPr>
      </w:pPr>
      <w:r w:rsidRPr="007218F1">
        <w:rPr>
          <w:sz w:val="22"/>
          <w:szCs w:val="22"/>
        </w:rPr>
        <w:t xml:space="preserve">Приложение № </w:t>
      </w:r>
      <w:r w:rsidR="007218F1" w:rsidRPr="007218F1">
        <w:rPr>
          <w:sz w:val="22"/>
          <w:szCs w:val="22"/>
        </w:rPr>
        <w:t>9</w:t>
      </w:r>
      <w:r w:rsidRPr="007218F1">
        <w:rPr>
          <w:sz w:val="22"/>
          <w:szCs w:val="22"/>
        </w:rPr>
        <w:tab/>
      </w:r>
      <w:r w:rsidR="007218F1" w:rsidRPr="007218F1">
        <w:rPr>
          <w:sz w:val="22"/>
          <w:szCs w:val="22"/>
        </w:rPr>
        <w:t xml:space="preserve">Перечень точек для установки 1ф ИПУ </w:t>
      </w:r>
      <w:proofErr w:type="spellStart"/>
      <w:r w:rsidR="007218F1" w:rsidRPr="007218F1">
        <w:rPr>
          <w:sz w:val="22"/>
          <w:szCs w:val="22"/>
        </w:rPr>
        <w:t>ТшО</w:t>
      </w:r>
      <w:proofErr w:type="spellEnd"/>
      <w:r w:rsidR="00236EBF" w:rsidRPr="007218F1">
        <w:rPr>
          <w:sz w:val="22"/>
          <w:szCs w:val="22"/>
        </w:rPr>
        <w:t>;</w:t>
      </w:r>
    </w:p>
    <w:p w14:paraId="2927ECB3" w14:textId="06F76327" w:rsidR="00C2467C" w:rsidRPr="000E45BE" w:rsidRDefault="00C2467C" w:rsidP="0021402F">
      <w:pPr>
        <w:jc w:val="both"/>
        <w:rPr>
          <w:sz w:val="22"/>
          <w:szCs w:val="22"/>
        </w:rPr>
      </w:pPr>
      <w:r w:rsidRPr="000E45BE">
        <w:rPr>
          <w:sz w:val="22"/>
          <w:szCs w:val="22"/>
        </w:rPr>
        <w:t xml:space="preserve">Приложение № </w:t>
      </w:r>
      <w:r w:rsidR="000E45BE" w:rsidRPr="000E45BE">
        <w:rPr>
          <w:sz w:val="22"/>
          <w:szCs w:val="22"/>
        </w:rPr>
        <w:t>10</w:t>
      </w:r>
      <w:r w:rsidRPr="000E45BE">
        <w:rPr>
          <w:sz w:val="22"/>
          <w:szCs w:val="22"/>
        </w:rPr>
        <w:tab/>
      </w:r>
      <w:r w:rsidR="000E45BE" w:rsidRPr="000E45BE">
        <w:rPr>
          <w:sz w:val="22"/>
          <w:szCs w:val="22"/>
        </w:rPr>
        <w:t>Локальный сметный расчет (смета) № 1-1/1 НИО 1 этап</w:t>
      </w:r>
      <w:r w:rsidRPr="000E45BE">
        <w:rPr>
          <w:sz w:val="22"/>
          <w:szCs w:val="22"/>
        </w:rPr>
        <w:t>;</w:t>
      </w:r>
    </w:p>
    <w:p w14:paraId="49C41A72" w14:textId="09945B55" w:rsidR="00B171F2" w:rsidRPr="006B2C80" w:rsidRDefault="002E7714" w:rsidP="00946CAC">
      <w:pPr>
        <w:ind w:left="2127" w:hanging="2127"/>
        <w:jc w:val="both"/>
        <w:rPr>
          <w:sz w:val="22"/>
          <w:szCs w:val="22"/>
        </w:rPr>
      </w:pPr>
      <w:r w:rsidRPr="006B2C80">
        <w:rPr>
          <w:sz w:val="22"/>
          <w:szCs w:val="22"/>
        </w:rPr>
        <w:t xml:space="preserve">Приложение № </w:t>
      </w:r>
      <w:r w:rsidR="000E45BE" w:rsidRPr="006B2C80">
        <w:rPr>
          <w:sz w:val="22"/>
          <w:szCs w:val="22"/>
        </w:rPr>
        <w:t>11</w:t>
      </w:r>
      <w:r w:rsidR="00946CAC" w:rsidRPr="006B2C80">
        <w:rPr>
          <w:sz w:val="22"/>
          <w:szCs w:val="22"/>
        </w:rPr>
        <w:tab/>
      </w:r>
      <w:r w:rsidR="000E45BE" w:rsidRPr="006B2C80">
        <w:rPr>
          <w:sz w:val="22"/>
          <w:szCs w:val="22"/>
        </w:rPr>
        <w:t>Локальный сметный расчет (смета) № 1-1/2 НИО 2 этап</w:t>
      </w:r>
      <w:r w:rsidR="00B171F2" w:rsidRPr="006B2C80">
        <w:rPr>
          <w:sz w:val="22"/>
          <w:szCs w:val="22"/>
        </w:rPr>
        <w:t>;</w:t>
      </w:r>
    </w:p>
    <w:p w14:paraId="26F4A450" w14:textId="141370C7" w:rsidR="002E7714" w:rsidRPr="00430E30" w:rsidRDefault="002E7714" w:rsidP="00946CAC">
      <w:pPr>
        <w:ind w:left="2127" w:hanging="2127"/>
        <w:jc w:val="both"/>
        <w:rPr>
          <w:sz w:val="22"/>
          <w:szCs w:val="22"/>
        </w:rPr>
      </w:pPr>
      <w:r w:rsidRPr="00430E30">
        <w:rPr>
          <w:sz w:val="22"/>
          <w:szCs w:val="22"/>
        </w:rPr>
        <w:t>Приложение № 1</w:t>
      </w:r>
      <w:r w:rsidR="00430E30" w:rsidRPr="00430E30">
        <w:rPr>
          <w:sz w:val="22"/>
          <w:szCs w:val="22"/>
        </w:rPr>
        <w:t>2</w:t>
      </w:r>
      <w:r w:rsidRPr="00430E30">
        <w:rPr>
          <w:sz w:val="22"/>
          <w:szCs w:val="22"/>
        </w:rPr>
        <w:tab/>
      </w:r>
      <w:r w:rsidR="00430E30" w:rsidRPr="00430E30">
        <w:rPr>
          <w:sz w:val="22"/>
          <w:szCs w:val="22"/>
        </w:rPr>
        <w:t>Локальный сметный расчет (смета) № 1-2 УИО</w:t>
      </w:r>
      <w:r w:rsidRPr="00430E30">
        <w:rPr>
          <w:sz w:val="22"/>
          <w:szCs w:val="22"/>
        </w:rPr>
        <w:t>;</w:t>
      </w:r>
    </w:p>
    <w:p w14:paraId="75DBBFB8" w14:textId="60489621" w:rsidR="002E7714" w:rsidRPr="00430E30" w:rsidRDefault="002E7714" w:rsidP="00946CAC">
      <w:pPr>
        <w:ind w:left="2127" w:hanging="2127"/>
        <w:jc w:val="both"/>
        <w:rPr>
          <w:sz w:val="22"/>
          <w:szCs w:val="22"/>
        </w:rPr>
      </w:pPr>
      <w:r w:rsidRPr="00430E30">
        <w:rPr>
          <w:sz w:val="22"/>
          <w:szCs w:val="22"/>
        </w:rPr>
        <w:t>Приложение № 1</w:t>
      </w:r>
      <w:r w:rsidR="00430E30" w:rsidRPr="00430E30">
        <w:rPr>
          <w:sz w:val="22"/>
          <w:szCs w:val="22"/>
        </w:rPr>
        <w:t>3</w:t>
      </w:r>
      <w:r w:rsidRPr="00430E30">
        <w:rPr>
          <w:sz w:val="22"/>
          <w:szCs w:val="22"/>
        </w:rPr>
        <w:tab/>
      </w:r>
      <w:r w:rsidR="00430E30" w:rsidRPr="00430E30">
        <w:rPr>
          <w:sz w:val="22"/>
          <w:szCs w:val="22"/>
        </w:rPr>
        <w:t>Локальный сметный расчет (смета) № 1-3/1 УКО 1 этап</w:t>
      </w:r>
      <w:r w:rsidRPr="00430E30">
        <w:rPr>
          <w:sz w:val="22"/>
          <w:szCs w:val="22"/>
        </w:rPr>
        <w:t>;</w:t>
      </w:r>
    </w:p>
    <w:p w14:paraId="73C76472" w14:textId="58CA683B" w:rsidR="00000857" w:rsidRPr="007E2314" w:rsidRDefault="00BA1896" w:rsidP="007C032C">
      <w:pPr>
        <w:ind w:left="2127" w:hanging="2127"/>
        <w:jc w:val="both"/>
        <w:rPr>
          <w:sz w:val="22"/>
          <w:szCs w:val="22"/>
        </w:rPr>
      </w:pPr>
      <w:r w:rsidRPr="007E2314">
        <w:rPr>
          <w:sz w:val="22"/>
          <w:szCs w:val="22"/>
        </w:rPr>
        <w:t>Приложение № 1</w:t>
      </w:r>
      <w:r w:rsidR="00430E30" w:rsidRPr="007E2314">
        <w:rPr>
          <w:sz w:val="22"/>
          <w:szCs w:val="22"/>
        </w:rPr>
        <w:t>4</w:t>
      </w:r>
      <w:r w:rsidRPr="007E2314">
        <w:rPr>
          <w:sz w:val="22"/>
          <w:szCs w:val="22"/>
        </w:rPr>
        <w:tab/>
      </w:r>
      <w:r w:rsidR="00430E30" w:rsidRPr="007E2314">
        <w:rPr>
          <w:sz w:val="22"/>
          <w:szCs w:val="22"/>
        </w:rPr>
        <w:t>Локальный сметный расчет (смета) № 1-3/2 УКО 2 этап</w:t>
      </w:r>
      <w:r w:rsidRPr="007E2314">
        <w:rPr>
          <w:sz w:val="22"/>
          <w:szCs w:val="22"/>
        </w:rPr>
        <w:t>;</w:t>
      </w:r>
      <w:r w:rsidR="00000857" w:rsidRPr="007E2314">
        <w:rPr>
          <w:sz w:val="22"/>
          <w:szCs w:val="22"/>
        </w:rPr>
        <w:tab/>
      </w:r>
    </w:p>
    <w:p w14:paraId="61F2A3CB" w14:textId="0E153650" w:rsidR="00000857" w:rsidRPr="007E2314" w:rsidRDefault="00BA1896" w:rsidP="007C032C">
      <w:pPr>
        <w:ind w:left="2127" w:hanging="2127"/>
        <w:jc w:val="both"/>
        <w:rPr>
          <w:sz w:val="22"/>
          <w:szCs w:val="22"/>
        </w:rPr>
      </w:pPr>
      <w:r w:rsidRPr="007E2314">
        <w:rPr>
          <w:sz w:val="22"/>
          <w:szCs w:val="22"/>
        </w:rPr>
        <w:t>Приложение № 1</w:t>
      </w:r>
      <w:r w:rsidR="00430E30" w:rsidRPr="007E2314">
        <w:rPr>
          <w:sz w:val="22"/>
          <w:szCs w:val="22"/>
        </w:rPr>
        <w:t>5</w:t>
      </w:r>
      <w:r w:rsidRPr="007E2314">
        <w:rPr>
          <w:sz w:val="22"/>
          <w:szCs w:val="22"/>
        </w:rPr>
        <w:tab/>
      </w:r>
      <w:r w:rsidR="00430E30" w:rsidRPr="007E2314">
        <w:rPr>
          <w:sz w:val="22"/>
          <w:szCs w:val="22"/>
        </w:rPr>
        <w:t xml:space="preserve">Локальный сметный расчет (смета) № 1-4 </w:t>
      </w:r>
      <w:proofErr w:type="spellStart"/>
      <w:r w:rsidR="00430E30" w:rsidRPr="007E2314">
        <w:rPr>
          <w:sz w:val="22"/>
          <w:szCs w:val="22"/>
        </w:rPr>
        <w:t>ТшО</w:t>
      </w:r>
      <w:proofErr w:type="spellEnd"/>
      <w:r w:rsidRPr="007E2314">
        <w:rPr>
          <w:sz w:val="22"/>
          <w:szCs w:val="22"/>
        </w:rPr>
        <w:t>;</w:t>
      </w:r>
    </w:p>
    <w:p w14:paraId="525AE3A3" w14:textId="6F5E0791" w:rsidR="00BA1896" w:rsidRPr="007E2314" w:rsidRDefault="00BA1896" w:rsidP="00AA64A1">
      <w:pPr>
        <w:shd w:val="clear" w:color="auto" w:fill="FFFFFF" w:themeFill="background1"/>
        <w:ind w:left="2127" w:hanging="2127"/>
        <w:jc w:val="both"/>
        <w:rPr>
          <w:sz w:val="22"/>
          <w:szCs w:val="22"/>
        </w:rPr>
      </w:pPr>
      <w:r w:rsidRPr="007E2314">
        <w:rPr>
          <w:sz w:val="22"/>
          <w:szCs w:val="22"/>
        </w:rPr>
        <w:t>Приложение № 1</w:t>
      </w:r>
      <w:r w:rsidR="00204708" w:rsidRPr="007E2314">
        <w:rPr>
          <w:sz w:val="22"/>
          <w:szCs w:val="22"/>
        </w:rPr>
        <w:t>6</w:t>
      </w:r>
      <w:r w:rsidRPr="007E2314">
        <w:rPr>
          <w:sz w:val="22"/>
          <w:szCs w:val="22"/>
        </w:rPr>
        <w:tab/>
        <w:t xml:space="preserve">План ввода в эксплуатацию мощностей </w:t>
      </w:r>
      <w:r w:rsidR="00204708" w:rsidRPr="007E2314">
        <w:rPr>
          <w:sz w:val="22"/>
          <w:szCs w:val="22"/>
        </w:rPr>
        <w:t>НИО</w:t>
      </w:r>
      <w:r w:rsidRPr="007E2314">
        <w:rPr>
          <w:sz w:val="22"/>
          <w:szCs w:val="22"/>
        </w:rPr>
        <w:t xml:space="preserve">, </w:t>
      </w:r>
      <w:r w:rsidR="00204708" w:rsidRPr="007E2314">
        <w:rPr>
          <w:sz w:val="22"/>
          <w:szCs w:val="22"/>
        </w:rPr>
        <w:t>1-2</w:t>
      </w:r>
      <w:r w:rsidRPr="007E2314">
        <w:rPr>
          <w:sz w:val="22"/>
          <w:szCs w:val="22"/>
        </w:rPr>
        <w:t xml:space="preserve"> этап</w:t>
      </w:r>
      <w:r w:rsidR="00204708" w:rsidRPr="007E2314">
        <w:rPr>
          <w:sz w:val="22"/>
          <w:szCs w:val="22"/>
        </w:rPr>
        <w:t>ы</w:t>
      </w:r>
      <w:r w:rsidRPr="007E2314">
        <w:rPr>
          <w:sz w:val="22"/>
          <w:szCs w:val="22"/>
        </w:rPr>
        <w:t>;</w:t>
      </w:r>
    </w:p>
    <w:p w14:paraId="39DEF833" w14:textId="030A676C" w:rsidR="00B343D8" w:rsidRPr="007E2314" w:rsidRDefault="00DF0F64" w:rsidP="00AA64A1">
      <w:pPr>
        <w:shd w:val="clear" w:color="auto" w:fill="FFFFFF" w:themeFill="background1"/>
        <w:ind w:left="2127" w:hanging="2127"/>
        <w:jc w:val="both"/>
        <w:rPr>
          <w:sz w:val="22"/>
          <w:szCs w:val="22"/>
        </w:rPr>
      </w:pPr>
      <w:bookmarkStart w:id="201" w:name="_Hlk192594056"/>
      <w:bookmarkStart w:id="202" w:name="_Hlk192594151"/>
      <w:r w:rsidRPr="007E2314">
        <w:rPr>
          <w:sz w:val="22"/>
          <w:szCs w:val="22"/>
        </w:rPr>
        <w:t>Приложение № 1</w:t>
      </w:r>
      <w:r w:rsidR="007C032C" w:rsidRPr="007E2314">
        <w:rPr>
          <w:sz w:val="22"/>
          <w:szCs w:val="22"/>
        </w:rPr>
        <w:t>7</w:t>
      </w:r>
      <w:r w:rsidRPr="007E2314">
        <w:rPr>
          <w:sz w:val="22"/>
          <w:szCs w:val="22"/>
        </w:rPr>
        <w:tab/>
        <w:t xml:space="preserve">Протокол согласования договорной цены </w:t>
      </w:r>
      <w:r w:rsidR="003F14B2" w:rsidRPr="007E2314">
        <w:rPr>
          <w:sz w:val="22"/>
          <w:szCs w:val="22"/>
        </w:rPr>
        <w:t>НИ</w:t>
      </w:r>
      <w:r w:rsidRPr="007E2314">
        <w:rPr>
          <w:sz w:val="22"/>
          <w:szCs w:val="22"/>
        </w:rPr>
        <w:t xml:space="preserve">О, </w:t>
      </w:r>
      <w:r w:rsidR="003F14B2" w:rsidRPr="007E2314">
        <w:rPr>
          <w:sz w:val="22"/>
          <w:szCs w:val="22"/>
        </w:rPr>
        <w:t>1</w:t>
      </w:r>
      <w:r w:rsidRPr="007E2314">
        <w:rPr>
          <w:sz w:val="22"/>
          <w:szCs w:val="22"/>
        </w:rPr>
        <w:t xml:space="preserve"> этап;</w:t>
      </w:r>
    </w:p>
    <w:bookmarkEnd w:id="201"/>
    <w:p w14:paraId="412E53A1" w14:textId="22619519" w:rsidR="007C032C" w:rsidRPr="007E2314" w:rsidRDefault="007C032C" w:rsidP="00AA64A1">
      <w:pPr>
        <w:shd w:val="clear" w:color="auto" w:fill="FFFFFF" w:themeFill="background1"/>
        <w:ind w:left="2127" w:hanging="2127"/>
        <w:jc w:val="both"/>
        <w:rPr>
          <w:sz w:val="22"/>
          <w:szCs w:val="22"/>
        </w:rPr>
      </w:pPr>
      <w:r w:rsidRPr="007E2314">
        <w:rPr>
          <w:sz w:val="22"/>
          <w:szCs w:val="22"/>
        </w:rPr>
        <w:t>Приложение № 18</w:t>
      </w:r>
      <w:r w:rsidRPr="007E2314">
        <w:rPr>
          <w:sz w:val="22"/>
          <w:szCs w:val="22"/>
        </w:rPr>
        <w:tab/>
        <w:t>Протокол согласования договорной цены НИО, 2 этап;</w:t>
      </w:r>
    </w:p>
    <w:bookmarkEnd w:id="202"/>
    <w:p w14:paraId="5D4D3214" w14:textId="149F428C" w:rsidR="00DF0F64" w:rsidRPr="007E2314" w:rsidRDefault="00DF0F64" w:rsidP="00AA64A1">
      <w:pPr>
        <w:shd w:val="clear" w:color="auto" w:fill="FFFFFF" w:themeFill="background1"/>
        <w:ind w:left="2127" w:hanging="2127"/>
        <w:jc w:val="both"/>
        <w:rPr>
          <w:sz w:val="22"/>
          <w:szCs w:val="22"/>
        </w:rPr>
      </w:pPr>
      <w:r w:rsidRPr="007E2314">
        <w:rPr>
          <w:sz w:val="22"/>
          <w:szCs w:val="22"/>
        </w:rPr>
        <w:t>Приложение № 1</w:t>
      </w:r>
      <w:r w:rsidR="007C032C" w:rsidRPr="007E2314">
        <w:rPr>
          <w:sz w:val="22"/>
          <w:szCs w:val="22"/>
        </w:rPr>
        <w:t>9</w:t>
      </w:r>
      <w:r w:rsidRPr="007E2314">
        <w:rPr>
          <w:sz w:val="22"/>
          <w:szCs w:val="22"/>
        </w:rPr>
        <w:tab/>
        <w:t xml:space="preserve">План ввода в эксплуатацию мощностей </w:t>
      </w:r>
      <w:r w:rsidR="007C032C" w:rsidRPr="007E2314">
        <w:rPr>
          <w:sz w:val="22"/>
          <w:szCs w:val="22"/>
        </w:rPr>
        <w:t>УИО</w:t>
      </w:r>
      <w:r w:rsidRPr="007E2314">
        <w:rPr>
          <w:sz w:val="22"/>
          <w:szCs w:val="22"/>
        </w:rPr>
        <w:t>;</w:t>
      </w:r>
      <w:r w:rsidRPr="007E2314">
        <w:rPr>
          <w:sz w:val="22"/>
          <w:szCs w:val="22"/>
        </w:rPr>
        <w:tab/>
      </w:r>
    </w:p>
    <w:p w14:paraId="385F1193" w14:textId="62F49187" w:rsidR="00DF0F64" w:rsidRPr="007E2314" w:rsidRDefault="00DF0F64" w:rsidP="00AA64A1">
      <w:pPr>
        <w:shd w:val="clear" w:color="auto" w:fill="FFFFFF" w:themeFill="background1"/>
        <w:ind w:left="2127" w:hanging="2127"/>
        <w:jc w:val="both"/>
        <w:rPr>
          <w:sz w:val="22"/>
          <w:szCs w:val="22"/>
        </w:rPr>
      </w:pPr>
      <w:r w:rsidRPr="007E2314">
        <w:rPr>
          <w:sz w:val="22"/>
          <w:szCs w:val="22"/>
        </w:rPr>
        <w:t xml:space="preserve">Приложение № </w:t>
      </w:r>
      <w:r w:rsidR="007C032C" w:rsidRPr="007E2314">
        <w:rPr>
          <w:sz w:val="22"/>
          <w:szCs w:val="22"/>
        </w:rPr>
        <w:t>20</w:t>
      </w:r>
      <w:r w:rsidRPr="007E2314">
        <w:rPr>
          <w:sz w:val="22"/>
          <w:szCs w:val="22"/>
        </w:rPr>
        <w:tab/>
        <w:t xml:space="preserve">Протокол согласования договорной цены </w:t>
      </w:r>
      <w:r w:rsidR="007C032C" w:rsidRPr="007E2314">
        <w:rPr>
          <w:sz w:val="22"/>
          <w:szCs w:val="22"/>
        </w:rPr>
        <w:t>УИО</w:t>
      </w:r>
      <w:r w:rsidRPr="007E2314">
        <w:rPr>
          <w:sz w:val="22"/>
          <w:szCs w:val="22"/>
        </w:rPr>
        <w:t>;</w:t>
      </w:r>
    </w:p>
    <w:p w14:paraId="5B7FC28E" w14:textId="7018739A" w:rsidR="007C032C" w:rsidRPr="007E2314" w:rsidRDefault="007C032C" w:rsidP="00AA64A1">
      <w:pPr>
        <w:shd w:val="clear" w:color="auto" w:fill="FFFFFF" w:themeFill="background1"/>
        <w:ind w:left="2127" w:hanging="2127"/>
        <w:jc w:val="both"/>
        <w:rPr>
          <w:sz w:val="22"/>
          <w:szCs w:val="22"/>
        </w:rPr>
      </w:pPr>
      <w:r w:rsidRPr="007E2314">
        <w:rPr>
          <w:sz w:val="22"/>
          <w:szCs w:val="22"/>
        </w:rPr>
        <w:t>Приложение № 21</w:t>
      </w:r>
      <w:r w:rsidRPr="007E2314">
        <w:rPr>
          <w:sz w:val="22"/>
          <w:szCs w:val="22"/>
        </w:rPr>
        <w:tab/>
        <w:t>План ввода в эксплуатацию мощностей УКО, 1-2 этапы;</w:t>
      </w:r>
    </w:p>
    <w:p w14:paraId="79592265" w14:textId="691C186A" w:rsidR="007C032C" w:rsidRPr="007E2314" w:rsidRDefault="007C032C" w:rsidP="00AA64A1">
      <w:pPr>
        <w:shd w:val="clear" w:color="auto" w:fill="FFFFFF" w:themeFill="background1"/>
        <w:ind w:left="2127" w:hanging="2127"/>
        <w:jc w:val="both"/>
        <w:rPr>
          <w:sz w:val="22"/>
          <w:szCs w:val="22"/>
        </w:rPr>
      </w:pPr>
      <w:r w:rsidRPr="007E2314">
        <w:rPr>
          <w:sz w:val="22"/>
          <w:szCs w:val="22"/>
        </w:rPr>
        <w:t>Приложение № 22</w:t>
      </w:r>
      <w:r w:rsidRPr="007E2314">
        <w:rPr>
          <w:sz w:val="22"/>
          <w:szCs w:val="22"/>
        </w:rPr>
        <w:tab/>
        <w:t>Протокол согласования договорной цены УКО, 1 этап;</w:t>
      </w:r>
    </w:p>
    <w:p w14:paraId="7517C737" w14:textId="2889A48D" w:rsidR="007C032C" w:rsidRPr="007E2314" w:rsidRDefault="007C032C" w:rsidP="00AA64A1">
      <w:pPr>
        <w:shd w:val="clear" w:color="auto" w:fill="FFFFFF" w:themeFill="background1"/>
        <w:ind w:left="2127" w:hanging="2127"/>
        <w:jc w:val="both"/>
        <w:rPr>
          <w:sz w:val="22"/>
          <w:szCs w:val="22"/>
        </w:rPr>
      </w:pPr>
      <w:r w:rsidRPr="007E2314">
        <w:rPr>
          <w:sz w:val="22"/>
          <w:szCs w:val="22"/>
        </w:rPr>
        <w:t>Приложение № 23</w:t>
      </w:r>
      <w:r w:rsidRPr="007E2314">
        <w:rPr>
          <w:sz w:val="22"/>
          <w:szCs w:val="22"/>
        </w:rPr>
        <w:tab/>
        <w:t>Протокол согласования договорной цены УКО, 2 этап;</w:t>
      </w:r>
    </w:p>
    <w:p w14:paraId="437A6E51" w14:textId="646C4A2F" w:rsidR="007C032C" w:rsidRPr="007E2314" w:rsidRDefault="007C032C" w:rsidP="00AA64A1">
      <w:pPr>
        <w:shd w:val="clear" w:color="auto" w:fill="FFFFFF" w:themeFill="background1"/>
        <w:ind w:left="2127" w:hanging="2127"/>
        <w:jc w:val="both"/>
        <w:rPr>
          <w:sz w:val="22"/>
          <w:szCs w:val="22"/>
        </w:rPr>
      </w:pPr>
      <w:r w:rsidRPr="007E2314">
        <w:rPr>
          <w:sz w:val="22"/>
          <w:szCs w:val="22"/>
        </w:rPr>
        <w:t>Приложение № 24</w:t>
      </w:r>
      <w:r w:rsidRPr="007E2314">
        <w:rPr>
          <w:sz w:val="22"/>
          <w:szCs w:val="22"/>
        </w:rPr>
        <w:tab/>
        <w:t xml:space="preserve">План ввода в эксплуатацию мощностей </w:t>
      </w:r>
      <w:proofErr w:type="spellStart"/>
      <w:r w:rsidRPr="007E2314">
        <w:rPr>
          <w:sz w:val="22"/>
          <w:szCs w:val="22"/>
        </w:rPr>
        <w:t>ТшО</w:t>
      </w:r>
      <w:proofErr w:type="spellEnd"/>
      <w:r w:rsidRPr="007E2314">
        <w:rPr>
          <w:sz w:val="22"/>
          <w:szCs w:val="22"/>
        </w:rPr>
        <w:t>;</w:t>
      </w:r>
    </w:p>
    <w:p w14:paraId="2966D59A" w14:textId="150A6257" w:rsidR="007C032C" w:rsidRPr="007E2314" w:rsidRDefault="007C032C" w:rsidP="00AA64A1">
      <w:pPr>
        <w:shd w:val="clear" w:color="auto" w:fill="FFFFFF" w:themeFill="background1"/>
        <w:ind w:left="2127" w:hanging="2127"/>
        <w:jc w:val="both"/>
        <w:rPr>
          <w:sz w:val="22"/>
          <w:szCs w:val="22"/>
        </w:rPr>
      </w:pPr>
      <w:r w:rsidRPr="007E2314">
        <w:rPr>
          <w:sz w:val="22"/>
          <w:szCs w:val="22"/>
        </w:rPr>
        <w:t>Приложение № 25</w:t>
      </w:r>
      <w:r w:rsidRPr="007E2314">
        <w:rPr>
          <w:sz w:val="22"/>
          <w:szCs w:val="22"/>
        </w:rPr>
        <w:tab/>
        <w:t xml:space="preserve">Протокол согласования договорной цены </w:t>
      </w:r>
      <w:proofErr w:type="spellStart"/>
      <w:r w:rsidRPr="007E2314">
        <w:rPr>
          <w:sz w:val="22"/>
          <w:szCs w:val="22"/>
        </w:rPr>
        <w:t>ТшО</w:t>
      </w:r>
      <w:proofErr w:type="spellEnd"/>
      <w:r w:rsidRPr="007E2314">
        <w:rPr>
          <w:sz w:val="22"/>
          <w:szCs w:val="22"/>
        </w:rPr>
        <w:t>;</w:t>
      </w:r>
    </w:p>
    <w:p w14:paraId="539D5E9F" w14:textId="7EC5BBE4" w:rsidR="001B4BAA" w:rsidRPr="007E2314" w:rsidRDefault="007822B9" w:rsidP="00AA64A1">
      <w:pPr>
        <w:shd w:val="clear" w:color="auto" w:fill="FFFFFF" w:themeFill="background1"/>
        <w:jc w:val="both"/>
        <w:rPr>
          <w:sz w:val="22"/>
          <w:szCs w:val="22"/>
        </w:rPr>
      </w:pPr>
      <w:r w:rsidRPr="007E2314">
        <w:rPr>
          <w:sz w:val="22"/>
          <w:szCs w:val="22"/>
        </w:rPr>
        <w:t>Приложение №</w:t>
      </w:r>
      <w:r w:rsidR="002D52D8" w:rsidRPr="007E2314">
        <w:rPr>
          <w:sz w:val="22"/>
          <w:szCs w:val="22"/>
        </w:rPr>
        <w:t xml:space="preserve"> </w:t>
      </w:r>
      <w:r w:rsidR="007C032C" w:rsidRPr="007E2314">
        <w:rPr>
          <w:sz w:val="22"/>
          <w:szCs w:val="22"/>
        </w:rPr>
        <w:t>26</w:t>
      </w:r>
      <w:r w:rsidR="00DF2065" w:rsidRPr="007E2314">
        <w:rPr>
          <w:sz w:val="22"/>
          <w:szCs w:val="22"/>
        </w:rPr>
        <w:tab/>
      </w:r>
      <w:r w:rsidR="001B4BAA" w:rsidRPr="007E2314">
        <w:rPr>
          <w:sz w:val="22"/>
          <w:szCs w:val="22"/>
        </w:rPr>
        <w:t>Перечень документации, передаваемой Подрядчиком по окончанию</w:t>
      </w:r>
    </w:p>
    <w:p w14:paraId="5743DDCA" w14:textId="28846AA1" w:rsidR="001B4BAA" w:rsidRPr="007E2314" w:rsidRDefault="001B4BAA" w:rsidP="00AA64A1">
      <w:pPr>
        <w:shd w:val="clear" w:color="auto" w:fill="FFFFFF" w:themeFill="background1"/>
        <w:ind w:firstLine="2127"/>
        <w:jc w:val="both"/>
        <w:rPr>
          <w:sz w:val="22"/>
          <w:szCs w:val="22"/>
        </w:rPr>
      </w:pPr>
      <w:r w:rsidRPr="007E2314">
        <w:rPr>
          <w:sz w:val="22"/>
          <w:szCs w:val="22"/>
        </w:rPr>
        <w:t>выполнения работ</w:t>
      </w:r>
      <w:r w:rsidR="00483802" w:rsidRPr="007E2314">
        <w:rPr>
          <w:sz w:val="22"/>
          <w:szCs w:val="22"/>
        </w:rPr>
        <w:t>;</w:t>
      </w:r>
    </w:p>
    <w:p w14:paraId="75CA1036" w14:textId="07E8195C" w:rsidR="00BB6B14" w:rsidRPr="007E2314" w:rsidRDefault="00BB6B14" w:rsidP="00AA64A1">
      <w:pPr>
        <w:shd w:val="clear" w:color="auto" w:fill="FFFFFF" w:themeFill="background1"/>
        <w:jc w:val="both"/>
        <w:rPr>
          <w:sz w:val="22"/>
          <w:szCs w:val="22"/>
        </w:rPr>
      </w:pPr>
      <w:r w:rsidRPr="007E2314">
        <w:rPr>
          <w:sz w:val="22"/>
          <w:szCs w:val="22"/>
        </w:rPr>
        <w:t>Приложение №</w:t>
      </w:r>
      <w:r w:rsidR="001B4BAA" w:rsidRPr="007E2314">
        <w:rPr>
          <w:sz w:val="22"/>
          <w:szCs w:val="22"/>
        </w:rPr>
        <w:t xml:space="preserve"> </w:t>
      </w:r>
      <w:r w:rsidR="007C032C" w:rsidRPr="007E2314">
        <w:rPr>
          <w:sz w:val="22"/>
          <w:szCs w:val="22"/>
        </w:rPr>
        <w:t>27</w:t>
      </w:r>
      <w:r w:rsidR="00DF2065" w:rsidRPr="007E2314">
        <w:rPr>
          <w:sz w:val="22"/>
          <w:szCs w:val="22"/>
        </w:rPr>
        <w:tab/>
      </w:r>
      <w:r w:rsidR="002D52D8" w:rsidRPr="007E2314">
        <w:rPr>
          <w:sz w:val="22"/>
          <w:szCs w:val="22"/>
        </w:rPr>
        <w:t>Форма Акта допуска (ввода) в эксплуатацию прибора учёта электроэнергии;</w:t>
      </w:r>
    </w:p>
    <w:p w14:paraId="1AA20351" w14:textId="191D93C6" w:rsidR="0021402F" w:rsidRPr="007E2314" w:rsidRDefault="0021402F" w:rsidP="00AA64A1">
      <w:pPr>
        <w:shd w:val="clear" w:color="auto" w:fill="FFFFFF" w:themeFill="background1"/>
        <w:jc w:val="both"/>
        <w:rPr>
          <w:sz w:val="22"/>
          <w:szCs w:val="22"/>
        </w:rPr>
      </w:pPr>
      <w:r w:rsidRPr="007E2314">
        <w:rPr>
          <w:sz w:val="22"/>
          <w:szCs w:val="22"/>
        </w:rPr>
        <w:t>Приложение</w:t>
      </w:r>
      <w:r w:rsidR="00BB6B14" w:rsidRPr="007E2314">
        <w:rPr>
          <w:sz w:val="22"/>
          <w:szCs w:val="22"/>
        </w:rPr>
        <w:t xml:space="preserve"> №</w:t>
      </w:r>
      <w:r w:rsidR="001B4BAA" w:rsidRPr="007E2314">
        <w:rPr>
          <w:sz w:val="22"/>
          <w:szCs w:val="22"/>
        </w:rPr>
        <w:t xml:space="preserve"> </w:t>
      </w:r>
      <w:r w:rsidR="00DF2065" w:rsidRPr="007E2314">
        <w:rPr>
          <w:sz w:val="22"/>
          <w:szCs w:val="22"/>
        </w:rPr>
        <w:t>2</w:t>
      </w:r>
      <w:r w:rsidR="007C032C" w:rsidRPr="007E2314">
        <w:rPr>
          <w:sz w:val="22"/>
          <w:szCs w:val="22"/>
        </w:rPr>
        <w:t>8</w:t>
      </w:r>
      <w:r w:rsidR="00DF2065" w:rsidRPr="007E2314">
        <w:rPr>
          <w:sz w:val="22"/>
          <w:szCs w:val="22"/>
        </w:rPr>
        <w:tab/>
      </w:r>
      <w:r w:rsidR="001B4BAA" w:rsidRPr="007E2314">
        <w:rPr>
          <w:sz w:val="22"/>
          <w:szCs w:val="22"/>
        </w:rPr>
        <w:t>Соглашение о соблюдении антикоррупционных условий;</w:t>
      </w:r>
    </w:p>
    <w:p w14:paraId="70757B0B" w14:textId="4C97A79E" w:rsidR="00AC1E59" w:rsidRPr="007E2314" w:rsidRDefault="007822B9" w:rsidP="00AA64A1">
      <w:pPr>
        <w:shd w:val="clear" w:color="auto" w:fill="FFFFFF" w:themeFill="background1"/>
        <w:ind w:left="2127" w:hanging="2127"/>
        <w:jc w:val="both"/>
        <w:rPr>
          <w:sz w:val="22"/>
          <w:szCs w:val="22"/>
        </w:rPr>
      </w:pPr>
      <w:r w:rsidRPr="007E2314">
        <w:rPr>
          <w:sz w:val="22"/>
          <w:szCs w:val="22"/>
        </w:rPr>
        <w:t>Приложение №</w:t>
      </w:r>
      <w:r w:rsidR="002D52D8" w:rsidRPr="007E2314">
        <w:rPr>
          <w:sz w:val="22"/>
          <w:szCs w:val="22"/>
        </w:rPr>
        <w:t xml:space="preserve"> </w:t>
      </w:r>
      <w:r w:rsidR="00E519F4" w:rsidRPr="007E2314">
        <w:rPr>
          <w:sz w:val="22"/>
          <w:szCs w:val="22"/>
        </w:rPr>
        <w:t>2</w:t>
      </w:r>
      <w:r w:rsidR="007C032C" w:rsidRPr="007E2314">
        <w:rPr>
          <w:sz w:val="22"/>
          <w:szCs w:val="22"/>
        </w:rPr>
        <w:t>9</w:t>
      </w:r>
      <w:r w:rsidR="00E519F4" w:rsidRPr="007E2314">
        <w:rPr>
          <w:sz w:val="22"/>
          <w:szCs w:val="22"/>
        </w:rPr>
        <w:tab/>
      </w:r>
      <w:r w:rsidR="007F6094" w:rsidRPr="007E2314">
        <w:rPr>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1B4BAA" w:rsidRPr="007E2314">
        <w:rPr>
          <w:sz w:val="22"/>
          <w:szCs w:val="22"/>
        </w:rPr>
        <w:t>;</w:t>
      </w:r>
      <w:r w:rsidR="00FE0A9A" w:rsidRPr="007E2314">
        <w:rPr>
          <w:sz w:val="22"/>
          <w:szCs w:val="22"/>
        </w:rPr>
        <w:tab/>
      </w:r>
    </w:p>
    <w:p w14:paraId="49C41A81" w14:textId="4BDEF702" w:rsidR="00FE0A9A" w:rsidRPr="007E2314" w:rsidRDefault="00304F58" w:rsidP="00AA64A1">
      <w:pPr>
        <w:shd w:val="clear" w:color="auto" w:fill="FFFFFF" w:themeFill="background1"/>
        <w:tabs>
          <w:tab w:val="left" w:pos="2127"/>
        </w:tabs>
        <w:ind w:left="2127" w:hanging="2127"/>
        <w:jc w:val="both"/>
        <w:rPr>
          <w:sz w:val="22"/>
          <w:szCs w:val="22"/>
        </w:rPr>
      </w:pPr>
      <w:r w:rsidRPr="007E2314">
        <w:rPr>
          <w:sz w:val="22"/>
          <w:szCs w:val="22"/>
        </w:rPr>
        <w:lastRenderedPageBreak/>
        <w:t>Приложение №</w:t>
      </w:r>
      <w:r w:rsidR="002D52D8" w:rsidRPr="007E2314">
        <w:rPr>
          <w:sz w:val="22"/>
          <w:szCs w:val="22"/>
        </w:rPr>
        <w:t xml:space="preserve"> </w:t>
      </w:r>
      <w:r w:rsidR="00AA64A1" w:rsidRPr="007E2314">
        <w:rPr>
          <w:sz w:val="22"/>
          <w:szCs w:val="22"/>
        </w:rPr>
        <w:t>30</w:t>
      </w:r>
      <w:r w:rsidR="00E519F4" w:rsidRPr="007E2314">
        <w:rPr>
          <w:sz w:val="22"/>
          <w:szCs w:val="22"/>
        </w:rPr>
        <w:tab/>
        <w:t>С</w:t>
      </w:r>
      <w:r w:rsidRPr="007E2314">
        <w:rPr>
          <w:sz w:val="22"/>
          <w:szCs w:val="22"/>
        </w:rPr>
        <w:t>оглашение о</w:t>
      </w:r>
      <w:r w:rsidRPr="007E2314">
        <w:rPr>
          <w:color w:val="000000"/>
          <w:sz w:val="22"/>
          <w:szCs w:val="22"/>
        </w:rPr>
        <w:t>б обязательствах обеспечения средствами индивидуальной защиты сотрудниками организаций-контрагентов</w:t>
      </w:r>
      <w:r w:rsidR="00FE0A9A" w:rsidRPr="007E2314">
        <w:rPr>
          <w:sz w:val="22"/>
          <w:szCs w:val="22"/>
        </w:rPr>
        <w:t>;</w:t>
      </w:r>
    </w:p>
    <w:p w14:paraId="3CF4E659" w14:textId="276A4965" w:rsidR="0021402F" w:rsidRPr="007E2314" w:rsidRDefault="007822B9" w:rsidP="00AA64A1">
      <w:pPr>
        <w:shd w:val="clear" w:color="auto" w:fill="FFFFFF" w:themeFill="background1"/>
        <w:tabs>
          <w:tab w:val="left" w:pos="2127"/>
        </w:tabs>
        <w:ind w:left="2127" w:hanging="2127"/>
        <w:jc w:val="both"/>
        <w:rPr>
          <w:sz w:val="22"/>
          <w:szCs w:val="22"/>
        </w:rPr>
      </w:pPr>
      <w:r w:rsidRPr="007E2314">
        <w:rPr>
          <w:sz w:val="22"/>
          <w:szCs w:val="22"/>
        </w:rPr>
        <w:t>Приложение</w:t>
      </w:r>
      <w:r w:rsidR="00311459" w:rsidRPr="007E2314">
        <w:rPr>
          <w:sz w:val="22"/>
          <w:szCs w:val="22"/>
        </w:rPr>
        <w:t xml:space="preserve"> </w:t>
      </w:r>
      <w:r w:rsidRPr="007E2314">
        <w:rPr>
          <w:sz w:val="22"/>
          <w:szCs w:val="22"/>
        </w:rPr>
        <w:t>№</w:t>
      </w:r>
      <w:r w:rsidR="002D52D8" w:rsidRPr="007E2314">
        <w:rPr>
          <w:sz w:val="22"/>
          <w:szCs w:val="22"/>
        </w:rPr>
        <w:t xml:space="preserve"> </w:t>
      </w:r>
      <w:r w:rsidR="00AA64A1" w:rsidRPr="007E2314">
        <w:rPr>
          <w:sz w:val="22"/>
          <w:szCs w:val="22"/>
        </w:rPr>
        <w:t>31</w:t>
      </w:r>
      <w:r w:rsidR="00E519F4" w:rsidRPr="007E2314">
        <w:rPr>
          <w:sz w:val="22"/>
          <w:szCs w:val="22"/>
        </w:rPr>
        <w:tab/>
      </w:r>
      <w:r w:rsidR="0021402F" w:rsidRPr="007E2314">
        <w:rPr>
          <w:sz w:val="22"/>
          <w:szCs w:val="22"/>
        </w:rPr>
        <w:t>Соглашение о соблюдении Подрядчиком требований в области антитеррористической безопасности</w:t>
      </w:r>
      <w:r w:rsidR="00311459" w:rsidRPr="007E2314">
        <w:rPr>
          <w:sz w:val="22"/>
          <w:szCs w:val="22"/>
        </w:rPr>
        <w:t>;</w:t>
      </w:r>
    </w:p>
    <w:p w14:paraId="4BD4A220" w14:textId="50B40108" w:rsidR="00E519F4" w:rsidRPr="007E2314" w:rsidRDefault="00E519F4" w:rsidP="00AA64A1">
      <w:pPr>
        <w:shd w:val="clear" w:color="auto" w:fill="FFFFFF" w:themeFill="background1"/>
        <w:tabs>
          <w:tab w:val="left" w:pos="2127"/>
        </w:tabs>
        <w:ind w:left="2127" w:hanging="2127"/>
        <w:jc w:val="both"/>
        <w:rPr>
          <w:sz w:val="22"/>
          <w:szCs w:val="22"/>
        </w:rPr>
      </w:pPr>
      <w:r w:rsidRPr="007E2314">
        <w:rPr>
          <w:sz w:val="22"/>
          <w:szCs w:val="22"/>
        </w:rPr>
        <w:t xml:space="preserve">Приложение № </w:t>
      </w:r>
      <w:r w:rsidR="00AA64A1" w:rsidRPr="007E2314">
        <w:rPr>
          <w:sz w:val="22"/>
          <w:szCs w:val="22"/>
        </w:rPr>
        <w:t>32</w:t>
      </w:r>
      <w:r w:rsidRPr="007E2314">
        <w:rPr>
          <w:sz w:val="22"/>
          <w:szCs w:val="22"/>
        </w:rPr>
        <w:tab/>
        <w:t>Антисанкционная оговорка;</w:t>
      </w:r>
    </w:p>
    <w:p w14:paraId="7E31B092" w14:textId="319AED88" w:rsidR="00EA420B" w:rsidRDefault="00EA420B" w:rsidP="00AA64A1">
      <w:pPr>
        <w:shd w:val="clear" w:color="auto" w:fill="FFFFFF" w:themeFill="background1"/>
        <w:tabs>
          <w:tab w:val="left" w:pos="2127"/>
        </w:tabs>
        <w:jc w:val="both"/>
        <w:rPr>
          <w:sz w:val="22"/>
          <w:szCs w:val="22"/>
        </w:rPr>
      </w:pPr>
      <w:r w:rsidRPr="007E2314">
        <w:rPr>
          <w:sz w:val="22"/>
          <w:szCs w:val="22"/>
        </w:rPr>
        <w:t xml:space="preserve">Приложение № </w:t>
      </w:r>
      <w:r w:rsidR="00AA64A1" w:rsidRPr="007E2314">
        <w:rPr>
          <w:sz w:val="22"/>
          <w:szCs w:val="22"/>
        </w:rPr>
        <w:t>33</w:t>
      </w:r>
      <w:r w:rsidR="00E519F4" w:rsidRPr="007E2314">
        <w:rPr>
          <w:sz w:val="22"/>
          <w:szCs w:val="22"/>
        </w:rPr>
        <w:tab/>
      </w:r>
      <w:r w:rsidRPr="007E2314">
        <w:rPr>
          <w:sz w:val="22"/>
          <w:szCs w:val="22"/>
        </w:rPr>
        <w:t>Сведения о собственнике.</w:t>
      </w:r>
    </w:p>
    <w:p w14:paraId="03B4E2E5" w14:textId="77777777" w:rsidR="00311459" w:rsidRPr="003107A8" w:rsidRDefault="00311459" w:rsidP="0021402F">
      <w:pPr>
        <w:tabs>
          <w:tab w:val="left" w:pos="2127"/>
        </w:tabs>
        <w:jc w:val="both"/>
        <w:rPr>
          <w:sz w:val="22"/>
          <w:szCs w:val="22"/>
        </w:rPr>
      </w:pPr>
    </w:p>
    <w:p w14:paraId="49C41A84" w14:textId="77777777" w:rsidR="009C1667" w:rsidRPr="003107A8" w:rsidRDefault="00D571C7" w:rsidP="003107A8">
      <w:pPr>
        <w:pStyle w:val="RUS1"/>
        <w:spacing w:before="120"/>
      </w:pPr>
      <w:bookmarkStart w:id="203" w:name="_Toc502148240"/>
      <w:bookmarkStart w:id="204" w:name="_Toc502142581"/>
      <w:bookmarkStart w:id="205" w:name="_Toc499813178"/>
      <w:r w:rsidRPr="003107A8">
        <w:t xml:space="preserve">Реквизиты </w:t>
      </w:r>
      <w:r w:rsidR="009C1667" w:rsidRPr="003107A8">
        <w:t>и подписи Сторон</w:t>
      </w:r>
      <w:bookmarkEnd w:id="203"/>
      <w:bookmarkEnd w:id="204"/>
      <w:bookmarkEnd w:id="205"/>
    </w:p>
    <w:tbl>
      <w:tblPr>
        <w:tblW w:w="10280" w:type="dxa"/>
        <w:tblInd w:w="-34" w:type="dxa"/>
        <w:tblLook w:val="00A0" w:firstRow="1" w:lastRow="0" w:firstColumn="1" w:lastColumn="0" w:noHBand="0" w:noVBand="0"/>
      </w:tblPr>
      <w:tblGrid>
        <w:gridCol w:w="142"/>
        <w:gridCol w:w="4836"/>
        <w:gridCol w:w="126"/>
        <w:gridCol w:w="4710"/>
        <w:gridCol w:w="466"/>
      </w:tblGrid>
      <w:tr w:rsidR="008158DE" w:rsidRPr="003C30B9" w14:paraId="3E3100E4" w14:textId="77777777" w:rsidTr="00850087">
        <w:trPr>
          <w:gridBefore w:val="1"/>
          <w:gridAfter w:val="1"/>
          <w:wBefore w:w="142" w:type="dxa"/>
          <w:wAfter w:w="466" w:type="dxa"/>
          <w:cantSplit/>
        </w:trPr>
        <w:tc>
          <w:tcPr>
            <w:tcW w:w="4836" w:type="dxa"/>
          </w:tcPr>
          <w:p w14:paraId="50159266" w14:textId="77777777" w:rsidR="008158DE" w:rsidRPr="008158DE" w:rsidRDefault="008158DE" w:rsidP="00B13A64">
            <w:pPr>
              <w:pStyle w:val="a6"/>
              <w:jc w:val="left"/>
              <w:rPr>
                <w:color w:val="000000"/>
                <w:sz w:val="22"/>
                <w:szCs w:val="22"/>
              </w:rPr>
            </w:pPr>
            <w:r w:rsidRPr="008158DE">
              <w:rPr>
                <w:color w:val="000000"/>
                <w:sz w:val="22"/>
                <w:szCs w:val="22"/>
              </w:rPr>
              <w:t xml:space="preserve">Заказчик:  </w:t>
            </w:r>
          </w:p>
          <w:p w14:paraId="34436EFE" w14:textId="77777777" w:rsidR="00604586" w:rsidRPr="00386CC2" w:rsidRDefault="00604586" w:rsidP="00604586">
            <w:pPr>
              <w:pStyle w:val="a6"/>
              <w:jc w:val="left"/>
              <w:rPr>
                <w:color w:val="000000"/>
              </w:rPr>
            </w:pPr>
            <w:r w:rsidRPr="00386CC2">
              <w:rPr>
                <w:color w:val="000000"/>
              </w:rPr>
              <w:t>Юридическое лицо</w:t>
            </w:r>
          </w:p>
          <w:p w14:paraId="1A05CE48" w14:textId="77777777" w:rsidR="00604586" w:rsidRPr="00386CC2" w:rsidRDefault="00604586" w:rsidP="00604586">
            <w:pPr>
              <w:pStyle w:val="a6"/>
              <w:jc w:val="left"/>
              <w:rPr>
                <w:color w:val="000000"/>
              </w:rPr>
            </w:pPr>
            <w:r w:rsidRPr="00386CC2">
              <w:rPr>
                <w:color w:val="000000"/>
              </w:rPr>
              <w:t>ООО «Иркутскэнергосбыт»</w:t>
            </w:r>
          </w:p>
          <w:p w14:paraId="6BC768FC" w14:textId="77777777" w:rsidR="00604586" w:rsidRPr="00386CC2" w:rsidRDefault="00604586" w:rsidP="00604586">
            <w:pPr>
              <w:pStyle w:val="a6"/>
              <w:jc w:val="left"/>
              <w:rPr>
                <w:color w:val="000000"/>
              </w:rPr>
            </w:pPr>
            <w:r w:rsidRPr="00386CC2">
              <w:rPr>
                <w:color w:val="000000"/>
              </w:rPr>
              <w:t>ИНН3808166404</w:t>
            </w:r>
          </w:p>
          <w:p w14:paraId="5C137AAA" w14:textId="77777777" w:rsidR="00604586" w:rsidRPr="00386CC2" w:rsidRDefault="00604586" w:rsidP="00604586">
            <w:pPr>
              <w:pStyle w:val="a6"/>
              <w:jc w:val="left"/>
              <w:rPr>
                <w:color w:val="000000"/>
              </w:rPr>
            </w:pPr>
            <w:r w:rsidRPr="00386CC2">
              <w:rPr>
                <w:color w:val="000000"/>
              </w:rPr>
              <w:t>КПП997650001</w:t>
            </w:r>
          </w:p>
          <w:p w14:paraId="7255B3FB" w14:textId="77777777" w:rsidR="00604586" w:rsidRPr="00386CC2" w:rsidRDefault="00604586" w:rsidP="00604586">
            <w:pPr>
              <w:pStyle w:val="a6"/>
              <w:jc w:val="left"/>
              <w:rPr>
                <w:color w:val="000000"/>
              </w:rPr>
            </w:pPr>
            <w:r w:rsidRPr="00386CC2">
              <w:rPr>
                <w:color w:val="000000"/>
              </w:rPr>
              <w:t xml:space="preserve">Адрес: </w:t>
            </w:r>
            <w:smartTag w:uri="urn:schemas-microsoft-com:office:smarttags" w:element="metricconverter">
              <w:smartTagPr>
                <w:attr w:name="ProductID" w:val="664033, г"/>
              </w:smartTagPr>
              <w:r w:rsidRPr="00386CC2">
                <w:rPr>
                  <w:color w:val="000000"/>
                </w:rPr>
                <w:t>664033, г</w:t>
              </w:r>
            </w:smartTag>
            <w:r w:rsidRPr="00386CC2">
              <w:rPr>
                <w:color w:val="000000"/>
              </w:rPr>
              <w:t xml:space="preserve">. Иркутск, </w:t>
            </w:r>
          </w:p>
          <w:p w14:paraId="5CE6976C" w14:textId="77777777" w:rsidR="00604586" w:rsidRPr="00386CC2" w:rsidRDefault="00604586" w:rsidP="00604586">
            <w:pPr>
              <w:pStyle w:val="a6"/>
              <w:jc w:val="left"/>
              <w:rPr>
                <w:color w:val="000000"/>
              </w:rPr>
            </w:pPr>
            <w:r w:rsidRPr="00386CC2">
              <w:rPr>
                <w:color w:val="000000"/>
              </w:rPr>
              <w:t>ул. Лермонтова, 257 офис 802</w:t>
            </w:r>
          </w:p>
          <w:p w14:paraId="154BF22A" w14:textId="77777777" w:rsidR="00604586" w:rsidRPr="00386CC2" w:rsidRDefault="00604586" w:rsidP="00604586">
            <w:pPr>
              <w:pStyle w:val="a6"/>
              <w:jc w:val="left"/>
              <w:rPr>
                <w:color w:val="000000"/>
              </w:rPr>
            </w:pPr>
            <w:r w:rsidRPr="00386CC2">
              <w:rPr>
                <w:color w:val="000000"/>
              </w:rPr>
              <w:t>р/с 40702810290040001681</w:t>
            </w:r>
          </w:p>
          <w:p w14:paraId="1D95E643" w14:textId="77777777" w:rsidR="00604586" w:rsidRPr="00386CC2" w:rsidRDefault="00604586" w:rsidP="00604586">
            <w:pPr>
              <w:pStyle w:val="a6"/>
              <w:jc w:val="left"/>
              <w:rPr>
                <w:color w:val="000000"/>
              </w:rPr>
            </w:pPr>
            <w:r w:rsidRPr="00386CC2">
              <w:rPr>
                <w:color w:val="000000"/>
              </w:rPr>
              <w:t xml:space="preserve">Иркутский Филиал </w:t>
            </w:r>
            <w:r>
              <w:rPr>
                <w:color w:val="000000"/>
              </w:rPr>
              <w:t>АО Ингосстрах Банк</w:t>
            </w:r>
            <w:r w:rsidRPr="00386CC2">
              <w:rPr>
                <w:color w:val="000000"/>
              </w:rPr>
              <w:t xml:space="preserve">                   </w:t>
            </w:r>
          </w:p>
          <w:p w14:paraId="1AAF6A3D" w14:textId="77777777" w:rsidR="00604586" w:rsidRPr="00386CC2" w:rsidRDefault="00604586" w:rsidP="00604586">
            <w:pPr>
              <w:pStyle w:val="a6"/>
              <w:jc w:val="left"/>
              <w:rPr>
                <w:color w:val="000000"/>
              </w:rPr>
            </w:pPr>
            <w:r w:rsidRPr="00386CC2">
              <w:rPr>
                <w:color w:val="000000"/>
              </w:rPr>
              <w:t>к/с 30101810300000000728</w:t>
            </w:r>
          </w:p>
          <w:p w14:paraId="12AE968E" w14:textId="568B6E17" w:rsidR="008158DE" w:rsidRPr="008158DE" w:rsidRDefault="00604586" w:rsidP="00604586">
            <w:pPr>
              <w:pStyle w:val="a6"/>
              <w:jc w:val="left"/>
              <w:rPr>
                <w:color w:val="000000"/>
                <w:sz w:val="22"/>
                <w:szCs w:val="22"/>
              </w:rPr>
            </w:pPr>
            <w:r w:rsidRPr="00386CC2">
              <w:rPr>
                <w:color w:val="000000"/>
              </w:rPr>
              <w:t>БИК</w:t>
            </w:r>
            <w:r>
              <w:rPr>
                <w:color w:val="000000"/>
              </w:rPr>
              <w:t xml:space="preserve"> </w:t>
            </w:r>
            <w:r w:rsidRPr="00386CC2">
              <w:rPr>
                <w:color w:val="000000"/>
              </w:rPr>
              <w:t>042520728</w:t>
            </w:r>
          </w:p>
          <w:p w14:paraId="4ED26FFF" w14:textId="77777777" w:rsidR="008158DE" w:rsidRPr="008158DE" w:rsidRDefault="008158DE" w:rsidP="00B13A64">
            <w:pPr>
              <w:pStyle w:val="a6"/>
              <w:jc w:val="left"/>
              <w:rPr>
                <w:color w:val="000000"/>
                <w:sz w:val="22"/>
                <w:szCs w:val="22"/>
              </w:rPr>
            </w:pPr>
          </w:p>
        </w:tc>
        <w:tc>
          <w:tcPr>
            <w:tcW w:w="4836" w:type="dxa"/>
            <w:gridSpan w:val="2"/>
          </w:tcPr>
          <w:p w14:paraId="7A1F5C21" w14:textId="77777777" w:rsidR="008158DE" w:rsidRPr="008158DE" w:rsidRDefault="008158DE" w:rsidP="0021402F">
            <w:pPr>
              <w:pStyle w:val="a6"/>
              <w:jc w:val="left"/>
              <w:rPr>
                <w:color w:val="000000"/>
                <w:sz w:val="22"/>
                <w:szCs w:val="22"/>
              </w:rPr>
            </w:pPr>
            <w:r w:rsidRPr="008158DE">
              <w:rPr>
                <w:color w:val="000000"/>
                <w:sz w:val="22"/>
                <w:szCs w:val="22"/>
              </w:rPr>
              <w:t>Подрядчик:</w:t>
            </w:r>
          </w:p>
          <w:p w14:paraId="03B7D347" w14:textId="77777777" w:rsidR="008158DE" w:rsidRPr="008158DE" w:rsidRDefault="008158DE" w:rsidP="00BC3EBE">
            <w:pPr>
              <w:pStyle w:val="a6"/>
              <w:jc w:val="left"/>
              <w:rPr>
                <w:color w:val="000000"/>
                <w:sz w:val="22"/>
                <w:szCs w:val="22"/>
              </w:rPr>
            </w:pPr>
          </w:p>
        </w:tc>
      </w:tr>
      <w:tr w:rsidR="008158DE" w:rsidRPr="00B85E74" w14:paraId="79D2CB45" w14:textId="77777777" w:rsidTr="00850087">
        <w:tblPrEx>
          <w:tblLook w:val="01E0" w:firstRow="1" w:lastRow="1" w:firstColumn="1" w:lastColumn="1" w:noHBand="0" w:noVBand="0"/>
        </w:tblPrEx>
        <w:trPr>
          <w:trHeight w:val="1134"/>
        </w:trPr>
        <w:tc>
          <w:tcPr>
            <w:tcW w:w="5104" w:type="dxa"/>
            <w:gridSpan w:val="3"/>
          </w:tcPr>
          <w:p w14:paraId="1689C620" w14:textId="219E3357" w:rsidR="008158DE" w:rsidRPr="00B26658" w:rsidRDefault="000C476E" w:rsidP="008158DE">
            <w:pPr>
              <w:pStyle w:val="ConsPlusNonformat"/>
              <w:rPr>
                <w:rFonts w:ascii="Times New Roman" w:hAnsi="Times New Roman" w:cs="Times New Roman"/>
                <w:sz w:val="22"/>
                <w:szCs w:val="22"/>
              </w:rPr>
            </w:pPr>
            <w:r w:rsidRPr="00B26658">
              <w:rPr>
                <w:rFonts w:ascii="Times New Roman" w:hAnsi="Times New Roman" w:cs="Times New Roman"/>
                <w:sz w:val="22"/>
                <w:szCs w:val="22"/>
              </w:rPr>
              <w:t>Директор</w:t>
            </w:r>
          </w:p>
          <w:p w14:paraId="3E82871A" w14:textId="77777777" w:rsidR="008158DE" w:rsidRPr="00B26658" w:rsidRDefault="008158DE" w:rsidP="008158DE">
            <w:pPr>
              <w:pStyle w:val="ConsPlusNonformat"/>
              <w:rPr>
                <w:rFonts w:ascii="Times New Roman" w:hAnsi="Times New Roman" w:cs="Times New Roman"/>
                <w:sz w:val="22"/>
                <w:szCs w:val="22"/>
              </w:rPr>
            </w:pPr>
            <w:r w:rsidRPr="00B26658">
              <w:rPr>
                <w:rFonts w:ascii="Times New Roman" w:hAnsi="Times New Roman" w:cs="Times New Roman"/>
                <w:sz w:val="22"/>
                <w:szCs w:val="22"/>
              </w:rPr>
              <w:t>ООО «Иркутскэнергосбыт»</w:t>
            </w:r>
          </w:p>
          <w:p w14:paraId="3085C33E" w14:textId="77777777" w:rsidR="008158DE" w:rsidRPr="00B26658" w:rsidRDefault="008158DE" w:rsidP="008158DE">
            <w:pPr>
              <w:pStyle w:val="ConsPlusNonformat"/>
              <w:rPr>
                <w:rFonts w:ascii="Times New Roman" w:hAnsi="Times New Roman" w:cs="Times New Roman"/>
                <w:sz w:val="22"/>
                <w:szCs w:val="22"/>
              </w:rPr>
            </w:pPr>
          </w:p>
          <w:p w14:paraId="169FF05A" w14:textId="77777777" w:rsidR="008158DE" w:rsidRPr="00B26658" w:rsidRDefault="008158DE" w:rsidP="008158DE">
            <w:pPr>
              <w:pStyle w:val="ConsPlusNonformat"/>
              <w:rPr>
                <w:rFonts w:ascii="Times New Roman" w:hAnsi="Times New Roman" w:cs="Times New Roman"/>
                <w:sz w:val="22"/>
                <w:szCs w:val="22"/>
              </w:rPr>
            </w:pPr>
          </w:p>
          <w:p w14:paraId="10D46379" w14:textId="5AE2A39E" w:rsidR="008158DE" w:rsidRPr="00B26658" w:rsidRDefault="008158DE" w:rsidP="008158DE">
            <w:pPr>
              <w:pStyle w:val="ConsPlusNonformat"/>
              <w:rPr>
                <w:rFonts w:ascii="Times New Roman" w:hAnsi="Times New Roman" w:cs="Times New Roman"/>
                <w:sz w:val="22"/>
                <w:szCs w:val="22"/>
              </w:rPr>
            </w:pPr>
            <w:r w:rsidRPr="00B26658">
              <w:rPr>
                <w:rFonts w:ascii="Times New Roman" w:hAnsi="Times New Roman" w:cs="Times New Roman"/>
                <w:sz w:val="22"/>
                <w:szCs w:val="22"/>
              </w:rPr>
              <w:t xml:space="preserve">_________________ </w:t>
            </w:r>
            <w:r w:rsidR="009F5323" w:rsidRPr="00B26658">
              <w:rPr>
                <w:rFonts w:ascii="Times New Roman" w:hAnsi="Times New Roman" w:cs="Times New Roman"/>
                <w:sz w:val="22"/>
                <w:szCs w:val="22"/>
              </w:rPr>
              <w:t>А.Ю. Харитонов</w:t>
            </w:r>
          </w:p>
          <w:p w14:paraId="2F8D8ADB" w14:textId="0147B92F" w:rsidR="008158DE" w:rsidRPr="00B26658" w:rsidRDefault="008158DE" w:rsidP="00E519F4">
            <w:pPr>
              <w:pStyle w:val="ConsPlusNonformat"/>
              <w:rPr>
                <w:rFonts w:ascii="Times New Roman" w:hAnsi="Times New Roman" w:cs="Times New Roman"/>
                <w:sz w:val="22"/>
                <w:szCs w:val="22"/>
              </w:rPr>
            </w:pPr>
            <w:r w:rsidRPr="00B26658">
              <w:rPr>
                <w:rFonts w:ascii="Times New Roman" w:hAnsi="Times New Roman" w:cs="Times New Roman"/>
                <w:sz w:val="22"/>
                <w:szCs w:val="22"/>
              </w:rPr>
              <w:t>М.П.       (подпись)</w:t>
            </w:r>
          </w:p>
        </w:tc>
        <w:tc>
          <w:tcPr>
            <w:tcW w:w="5176" w:type="dxa"/>
            <w:gridSpan w:val="2"/>
          </w:tcPr>
          <w:p w14:paraId="0F1F39A6" w14:textId="77777777" w:rsidR="000C476E" w:rsidRPr="00B26658" w:rsidRDefault="008158DE" w:rsidP="008158DE">
            <w:pPr>
              <w:pStyle w:val="ConsPlusNonformat"/>
              <w:rPr>
                <w:rFonts w:ascii="Times New Roman" w:hAnsi="Times New Roman" w:cs="Times New Roman"/>
                <w:sz w:val="22"/>
                <w:szCs w:val="22"/>
              </w:rPr>
            </w:pPr>
            <w:r w:rsidRPr="00B26658">
              <w:rPr>
                <w:rFonts w:ascii="Times New Roman" w:hAnsi="Times New Roman" w:cs="Times New Roman"/>
                <w:sz w:val="22"/>
                <w:szCs w:val="22"/>
              </w:rPr>
              <w:t xml:space="preserve">Директор </w:t>
            </w:r>
          </w:p>
          <w:p w14:paraId="3C01C786" w14:textId="71347CA2" w:rsidR="008158DE" w:rsidRDefault="008158DE" w:rsidP="008158DE">
            <w:pPr>
              <w:pStyle w:val="ConsPlusNonformat"/>
              <w:rPr>
                <w:rFonts w:ascii="Times New Roman" w:hAnsi="Times New Roman" w:cs="Times New Roman"/>
                <w:sz w:val="22"/>
                <w:szCs w:val="22"/>
              </w:rPr>
            </w:pPr>
          </w:p>
          <w:p w14:paraId="059E33D0" w14:textId="77777777" w:rsidR="00BC3EBE" w:rsidRPr="00B26658" w:rsidRDefault="00BC3EBE" w:rsidP="008158DE">
            <w:pPr>
              <w:pStyle w:val="ConsPlusNonformat"/>
              <w:rPr>
                <w:rFonts w:ascii="Times New Roman" w:hAnsi="Times New Roman" w:cs="Times New Roman"/>
                <w:sz w:val="22"/>
                <w:szCs w:val="22"/>
              </w:rPr>
            </w:pPr>
          </w:p>
          <w:p w14:paraId="44CF7B27" w14:textId="77777777" w:rsidR="00604586" w:rsidRDefault="00604586" w:rsidP="008158DE">
            <w:pPr>
              <w:pStyle w:val="ConsPlusNonformat"/>
              <w:rPr>
                <w:rFonts w:ascii="Times New Roman" w:hAnsi="Times New Roman" w:cs="Times New Roman"/>
                <w:sz w:val="22"/>
                <w:szCs w:val="22"/>
              </w:rPr>
            </w:pPr>
          </w:p>
          <w:p w14:paraId="6E62100F" w14:textId="213667D7" w:rsidR="008158DE" w:rsidRPr="00B26658" w:rsidRDefault="008158DE" w:rsidP="008158DE">
            <w:pPr>
              <w:pStyle w:val="ConsPlusNonformat"/>
              <w:rPr>
                <w:rFonts w:ascii="Times New Roman" w:hAnsi="Times New Roman" w:cs="Times New Roman"/>
                <w:sz w:val="22"/>
                <w:szCs w:val="22"/>
              </w:rPr>
            </w:pPr>
            <w:r w:rsidRPr="00B26658">
              <w:rPr>
                <w:rFonts w:ascii="Times New Roman" w:hAnsi="Times New Roman" w:cs="Times New Roman"/>
                <w:sz w:val="22"/>
                <w:szCs w:val="22"/>
              </w:rPr>
              <w:t xml:space="preserve">____________________ </w:t>
            </w:r>
          </w:p>
          <w:p w14:paraId="105A78A3" w14:textId="18A34015" w:rsidR="008158DE" w:rsidRPr="00B26658" w:rsidRDefault="00BB2D6B" w:rsidP="000B7399">
            <w:pPr>
              <w:pStyle w:val="ConsPlusNonformat"/>
              <w:rPr>
                <w:rFonts w:ascii="Times New Roman" w:hAnsi="Times New Roman" w:cs="Times New Roman"/>
                <w:sz w:val="22"/>
                <w:szCs w:val="22"/>
              </w:rPr>
            </w:pPr>
            <w:r>
              <w:rPr>
                <w:rFonts w:ascii="Times New Roman" w:hAnsi="Times New Roman" w:cs="Times New Roman"/>
                <w:sz w:val="22"/>
                <w:szCs w:val="22"/>
              </w:rPr>
              <w:t xml:space="preserve"> М.П.       (подпись)</w:t>
            </w:r>
          </w:p>
        </w:tc>
      </w:tr>
    </w:tbl>
    <w:p w14:paraId="49C422CC" w14:textId="03BE104F" w:rsidR="00EA7CE5" w:rsidRPr="003107A8" w:rsidRDefault="00EA7CE5" w:rsidP="00AA64A1">
      <w:pPr>
        <w:pStyle w:val="SCH"/>
        <w:numPr>
          <w:ilvl w:val="0"/>
          <w:numId w:val="0"/>
        </w:numPr>
        <w:spacing w:before="120" w:line="240" w:lineRule="auto"/>
        <w:jc w:val="left"/>
        <w:outlineLvl w:val="0"/>
        <w:rPr>
          <w:sz w:val="22"/>
          <w:szCs w:val="22"/>
        </w:rPr>
      </w:pPr>
    </w:p>
    <w:sectPr w:rsidR="00EA7CE5" w:rsidRPr="003107A8" w:rsidSect="00406B0A">
      <w:headerReference w:type="default" r:id="rId14"/>
      <w:footerReference w:type="default" r:id="rId15"/>
      <w:pgSz w:w="11906" w:h="16838" w:code="9"/>
      <w:pgMar w:top="567" w:right="851" w:bottom="709"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D23AE2" w14:textId="77777777" w:rsidR="00895078" w:rsidRDefault="00895078" w:rsidP="00BF32C2">
      <w:r>
        <w:separator/>
      </w:r>
    </w:p>
  </w:endnote>
  <w:endnote w:type="continuationSeparator" w:id="0">
    <w:p w14:paraId="71D97AE3" w14:textId="77777777" w:rsidR="00895078" w:rsidRDefault="00895078" w:rsidP="00BF32C2">
      <w:r>
        <w:continuationSeparator/>
      </w:r>
    </w:p>
  </w:endnote>
  <w:endnote w:type="continuationNotice" w:id="1">
    <w:p w14:paraId="6F43DFC1" w14:textId="77777777" w:rsidR="00895078" w:rsidRDefault="008950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ragmatica">
    <w:altName w:val="Times New Roman"/>
    <w:charset w:val="00"/>
    <w:family w:val="auto"/>
    <w:pitch w:val="variable"/>
    <w:sig w:usb0="00000207" w:usb1="00000000" w:usb2="00000000" w:usb3="00000000" w:csb0="00000017"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422D6" w14:textId="6B0D4EAC" w:rsidR="002507E4" w:rsidRPr="003F011C" w:rsidRDefault="002507E4" w:rsidP="003A1B74">
    <w:pPr>
      <w:jc w:val="right"/>
    </w:pPr>
    <w:r>
      <w:rPr>
        <w:lang w:val="en-US"/>
      </w:rPr>
      <w:tab/>
    </w:r>
    <w:r w:rsidRPr="003F011C">
      <w:fldChar w:fldCharType="begin"/>
    </w:r>
    <w:r w:rsidRPr="003F011C">
      <w:instrText xml:space="preserve"> PAGE   \* MERGEFORMAT </w:instrText>
    </w:r>
    <w:r w:rsidRPr="003F011C">
      <w:fldChar w:fldCharType="separate"/>
    </w:r>
    <w:r w:rsidR="00BC7893">
      <w:rPr>
        <w:noProof/>
      </w:rPr>
      <w:t>8</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0C3DE1" w14:textId="77777777" w:rsidR="00895078" w:rsidRDefault="00895078" w:rsidP="00BF32C2">
      <w:r>
        <w:separator/>
      </w:r>
    </w:p>
  </w:footnote>
  <w:footnote w:type="continuationSeparator" w:id="0">
    <w:p w14:paraId="71FE65FB" w14:textId="77777777" w:rsidR="00895078" w:rsidRDefault="00895078" w:rsidP="00BF32C2">
      <w:r>
        <w:continuationSeparator/>
      </w:r>
    </w:p>
  </w:footnote>
  <w:footnote w:type="continuationNotice" w:id="1">
    <w:p w14:paraId="2B858470" w14:textId="77777777" w:rsidR="00895078" w:rsidRDefault="008950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422D5" w14:textId="77777777" w:rsidR="002507E4" w:rsidRPr="00A74043" w:rsidRDefault="002507E4"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 w15:restartNumberingAfterBreak="0">
    <w:nsid w:val="42033A24"/>
    <w:multiLevelType w:val="hybridMultilevel"/>
    <w:tmpl w:val="780AA252"/>
    <w:lvl w:ilvl="0" w:tplc="35E4DC7E">
      <w:start w:val="1"/>
      <w:numFmt w:val="decimal"/>
      <w:pStyle w:val="2"/>
      <w:suff w:val="nothing"/>
      <w:lvlText w:val="%1."/>
      <w:lvlJc w:val="right"/>
      <w:pPr>
        <w:ind w:left="0" w:firstLine="170"/>
      </w:pPr>
      <w:rPr>
        <w:rFonts w:hint="default"/>
      </w:rPr>
    </w:lvl>
    <w:lvl w:ilvl="1" w:tplc="5FA84EA2" w:tentative="1">
      <w:start w:val="1"/>
      <w:numFmt w:val="lowerLetter"/>
      <w:lvlText w:val="%2."/>
      <w:lvlJc w:val="left"/>
      <w:pPr>
        <w:ind w:left="1440" w:hanging="360"/>
      </w:pPr>
    </w:lvl>
    <w:lvl w:ilvl="2" w:tplc="3454FE04" w:tentative="1">
      <w:start w:val="1"/>
      <w:numFmt w:val="lowerRoman"/>
      <w:lvlText w:val="%3."/>
      <w:lvlJc w:val="right"/>
      <w:pPr>
        <w:ind w:left="2160" w:hanging="180"/>
      </w:pPr>
    </w:lvl>
    <w:lvl w:ilvl="3" w:tplc="70ECAD12" w:tentative="1">
      <w:start w:val="1"/>
      <w:numFmt w:val="decimal"/>
      <w:lvlText w:val="%4."/>
      <w:lvlJc w:val="left"/>
      <w:pPr>
        <w:ind w:left="2880" w:hanging="360"/>
      </w:pPr>
    </w:lvl>
    <w:lvl w:ilvl="4" w:tplc="3CCA7C14" w:tentative="1">
      <w:start w:val="1"/>
      <w:numFmt w:val="lowerLetter"/>
      <w:lvlText w:val="%5."/>
      <w:lvlJc w:val="left"/>
      <w:pPr>
        <w:ind w:left="3600" w:hanging="360"/>
      </w:pPr>
    </w:lvl>
    <w:lvl w:ilvl="5" w:tplc="9CB2D468" w:tentative="1">
      <w:start w:val="1"/>
      <w:numFmt w:val="lowerRoman"/>
      <w:lvlText w:val="%6."/>
      <w:lvlJc w:val="right"/>
      <w:pPr>
        <w:ind w:left="4320" w:hanging="180"/>
      </w:pPr>
    </w:lvl>
    <w:lvl w:ilvl="6" w:tplc="45B6D552" w:tentative="1">
      <w:start w:val="1"/>
      <w:numFmt w:val="decimal"/>
      <w:lvlText w:val="%7."/>
      <w:lvlJc w:val="left"/>
      <w:pPr>
        <w:ind w:left="5040" w:hanging="360"/>
      </w:pPr>
    </w:lvl>
    <w:lvl w:ilvl="7" w:tplc="5FD021CC" w:tentative="1">
      <w:start w:val="1"/>
      <w:numFmt w:val="lowerLetter"/>
      <w:lvlText w:val="%8."/>
      <w:lvlJc w:val="left"/>
      <w:pPr>
        <w:ind w:left="5760" w:hanging="360"/>
      </w:pPr>
    </w:lvl>
    <w:lvl w:ilvl="8" w:tplc="F2AC6738" w:tentative="1">
      <w:start w:val="1"/>
      <w:numFmt w:val="lowerRoman"/>
      <w:lvlText w:val="%9."/>
      <w:lvlJc w:val="right"/>
      <w:pPr>
        <w:ind w:left="6480" w:hanging="180"/>
      </w:pPr>
    </w:lvl>
  </w:abstractNum>
  <w:abstractNum w:abstractNumId="4" w15:restartNumberingAfterBreak="0">
    <w:nsid w:val="43B2375D"/>
    <w:multiLevelType w:val="multilevel"/>
    <w:tmpl w:val="497A4BB0"/>
    <w:lvl w:ilvl="0">
      <w:start w:val="2"/>
      <w:numFmt w:val="decimal"/>
      <w:lvlText w:val="%1"/>
      <w:lvlJc w:val="left"/>
      <w:pPr>
        <w:ind w:left="360" w:hanging="360"/>
      </w:pPr>
      <w:rPr>
        <w:rFonts w:hint="default"/>
      </w:rPr>
    </w:lvl>
    <w:lvl w:ilvl="1">
      <w:start w:val="2"/>
      <w:numFmt w:val="decimal"/>
      <w:lvlText w:val="%1.%2"/>
      <w:lvlJc w:val="left"/>
      <w:pPr>
        <w:ind w:left="1352" w:hanging="360"/>
      </w:pPr>
      <w:rPr>
        <w:rFonts w:hint="default"/>
      </w:rPr>
    </w:lvl>
    <w:lvl w:ilvl="2">
      <w:start w:val="1"/>
      <w:numFmt w:val="decimal"/>
      <w:lvlText w:val="%1.%2.%3"/>
      <w:lvlJc w:val="left"/>
      <w:pPr>
        <w:ind w:left="2704" w:hanging="720"/>
      </w:pPr>
      <w:rPr>
        <w:rFonts w:hint="default"/>
      </w:rPr>
    </w:lvl>
    <w:lvl w:ilvl="3">
      <w:start w:val="1"/>
      <w:numFmt w:val="decimal"/>
      <w:lvlText w:val="%1.%2.%3.%4"/>
      <w:lvlJc w:val="left"/>
      <w:pPr>
        <w:ind w:left="3696" w:hanging="720"/>
      </w:pPr>
      <w:rPr>
        <w:rFonts w:hint="default"/>
      </w:rPr>
    </w:lvl>
    <w:lvl w:ilvl="4">
      <w:start w:val="1"/>
      <w:numFmt w:val="decimal"/>
      <w:lvlText w:val="%1.%2.%3.%4.%5"/>
      <w:lvlJc w:val="left"/>
      <w:pPr>
        <w:ind w:left="5048" w:hanging="1080"/>
      </w:pPr>
      <w:rPr>
        <w:rFonts w:hint="default"/>
      </w:rPr>
    </w:lvl>
    <w:lvl w:ilvl="5">
      <w:start w:val="1"/>
      <w:numFmt w:val="decimal"/>
      <w:lvlText w:val="%1.%2.%3.%4.%5.%6"/>
      <w:lvlJc w:val="left"/>
      <w:pPr>
        <w:ind w:left="6040" w:hanging="1080"/>
      </w:pPr>
      <w:rPr>
        <w:rFonts w:hint="default"/>
      </w:rPr>
    </w:lvl>
    <w:lvl w:ilvl="6">
      <w:start w:val="1"/>
      <w:numFmt w:val="decimal"/>
      <w:lvlText w:val="%1.%2.%3.%4.%5.%6.%7"/>
      <w:lvlJc w:val="left"/>
      <w:pPr>
        <w:ind w:left="7392" w:hanging="1440"/>
      </w:pPr>
      <w:rPr>
        <w:rFonts w:hint="default"/>
      </w:rPr>
    </w:lvl>
    <w:lvl w:ilvl="7">
      <w:start w:val="1"/>
      <w:numFmt w:val="decimal"/>
      <w:lvlText w:val="%1.%2.%3.%4.%5.%6.%7.%8"/>
      <w:lvlJc w:val="left"/>
      <w:pPr>
        <w:ind w:left="8384" w:hanging="1440"/>
      </w:pPr>
      <w:rPr>
        <w:rFonts w:hint="default"/>
      </w:rPr>
    </w:lvl>
    <w:lvl w:ilvl="8">
      <w:start w:val="1"/>
      <w:numFmt w:val="decimal"/>
      <w:lvlText w:val="%1.%2.%3.%4.%5.%6.%7.%8.%9"/>
      <w:lvlJc w:val="left"/>
      <w:pPr>
        <w:ind w:left="9376" w:hanging="1440"/>
      </w:pPr>
      <w:rPr>
        <w:rFonts w:hint="default"/>
      </w:rPr>
    </w:lvl>
  </w:abstractNum>
  <w:abstractNum w:abstractNumId="5" w15:restartNumberingAfterBreak="0">
    <w:nsid w:val="5AA81F01"/>
    <w:multiLevelType w:val="hybridMultilevel"/>
    <w:tmpl w:val="336E596A"/>
    <w:lvl w:ilvl="0" w:tplc="CA129272">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72D80F1A"/>
    <w:multiLevelType w:val="multilevel"/>
    <w:tmpl w:val="2F5077BA"/>
    <w:lvl w:ilvl="0">
      <w:start w:val="4"/>
      <w:numFmt w:val="decimal"/>
      <w:lvlText w:val="%1"/>
      <w:lvlJc w:val="left"/>
      <w:pPr>
        <w:ind w:left="360" w:hanging="360"/>
      </w:pPr>
      <w:rPr>
        <w:rFonts w:hint="default"/>
      </w:rPr>
    </w:lvl>
    <w:lvl w:ilvl="1">
      <w:start w:val="6"/>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7"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8" w15:restartNumberingAfterBreak="0">
    <w:nsid w:val="793E097C"/>
    <w:multiLevelType w:val="multilevel"/>
    <w:tmpl w:val="185AA6F8"/>
    <w:lvl w:ilvl="0">
      <w:start w:val="4"/>
      <w:numFmt w:val="decimal"/>
      <w:lvlText w:val="%1"/>
      <w:lvlJc w:val="left"/>
      <w:pPr>
        <w:ind w:left="360" w:hanging="360"/>
      </w:pPr>
      <w:rPr>
        <w:rFonts w:hint="default"/>
      </w:rPr>
    </w:lvl>
    <w:lvl w:ilvl="1">
      <w:start w:val="9"/>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num w:numId="1">
    <w:abstractNumId w:val="2"/>
  </w:num>
  <w:num w:numId="2">
    <w:abstractNumId w:val="0"/>
  </w:num>
  <w:num w:numId="3">
    <w:abstractNumId w:val="1"/>
  </w:num>
  <w:num w:numId="4">
    <w:abstractNumId w:val="7"/>
  </w:num>
  <w:num w:numId="5">
    <w:abstractNumId w:val="5"/>
  </w:num>
  <w:num w:numId="6">
    <w:abstractNumId w:val="4"/>
  </w:num>
  <w:num w:numId="7">
    <w:abstractNumId w:val="6"/>
  </w:num>
  <w:num w:numId="8">
    <w:abstractNumId w:val="8"/>
  </w:num>
  <w:num w:numId="9">
    <w:abstractNumId w:val="7"/>
  </w:num>
  <w:num w:numId="10">
    <w:abstractNumId w:val="3"/>
  </w:num>
  <w:num w:numId="11">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2C2"/>
    <w:rsid w:val="00000857"/>
    <w:rsid w:val="00001BB3"/>
    <w:rsid w:val="00001E6E"/>
    <w:rsid w:val="00002298"/>
    <w:rsid w:val="0000244F"/>
    <w:rsid w:val="00002540"/>
    <w:rsid w:val="00003101"/>
    <w:rsid w:val="00003FA8"/>
    <w:rsid w:val="000041C8"/>
    <w:rsid w:val="00005879"/>
    <w:rsid w:val="00005F50"/>
    <w:rsid w:val="00006DDC"/>
    <w:rsid w:val="00011E4B"/>
    <w:rsid w:val="00012875"/>
    <w:rsid w:val="00013237"/>
    <w:rsid w:val="000132A7"/>
    <w:rsid w:val="0001437C"/>
    <w:rsid w:val="00014BEA"/>
    <w:rsid w:val="0001557F"/>
    <w:rsid w:val="00016369"/>
    <w:rsid w:val="0001665D"/>
    <w:rsid w:val="0002088D"/>
    <w:rsid w:val="0002148A"/>
    <w:rsid w:val="0002260B"/>
    <w:rsid w:val="00024669"/>
    <w:rsid w:val="000247AB"/>
    <w:rsid w:val="00024B41"/>
    <w:rsid w:val="00024B4E"/>
    <w:rsid w:val="00024EEB"/>
    <w:rsid w:val="00026B3B"/>
    <w:rsid w:val="00026D21"/>
    <w:rsid w:val="00027785"/>
    <w:rsid w:val="0003077F"/>
    <w:rsid w:val="000323B4"/>
    <w:rsid w:val="0003241E"/>
    <w:rsid w:val="00033754"/>
    <w:rsid w:val="00035750"/>
    <w:rsid w:val="000357D5"/>
    <w:rsid w:val="00035D91"/>
    <w:rsid w:val="00037D66"/>
    <w:rsid w:val="00037E1B"/>
    <w:rsid w:val="0004007C"/>
    <w:rsid w:val="0004070E"/>
    <w:rsid w:val="00040972"/>
    <w:rsid w:val="00041456"/>
    <w:rsid w:val="00042EEA"/>
    <w:rsid w:val="0004316E"/>
    <w:rsid w:val="000433CC"/>
    <w:rsid w:val="0004341A"/>
    <w:rsid w:val="0004370F"/>
    <w:rsid w:val="000447DF"/>
    <w:rsid w:val="00046A23"/>
    <w:rsid w:val="00050187"/>
    <w:rsid w:val="00050F03"/>
    <w:rsid w:val="000515BD"/>
    <w:rsid w:val="000519A7"/>
    <w:rsid w:val="00051FE9"/>
    <w:rsid w:val="00052E40"/>
    <w:rsid w:val="000546FD"/>
    <w:rsid w:val="00054A48"/>
    <w:rsid w:val="00055226"/>
    <w:rsid w:val="00055602"/>
    <w:rsid w:val="00055829"/>
    <w:rsid w:val="00055994"/>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0D4"/>
    <w:rsid w:val="00073282"/>
    <w:rsid w:val="00073680"/>
    <w:rsid w:val="00074A6B"/>
    <w:rsid w:val="00077440"/>
    <w:rsid w:val="000775E4"/>
    <w:rsid w:val="00077F55"/>
    <w:rsid w:val="000808A6"/>
    <w:rsid w:val="00080AD1"/>
    <w:rsid w:val="00081749"/>
    <w:rsid w:val="000822B3"/>
    <w:rsid w:val="00082908"/>
    <w:rsid w:val="00083159"/>
    <w:rsid w:val="00084A72"/>
    <w:rsid w:val="000909E6"/>
    <w:rsid w:val="000950B8"/>
    <w:rsid w:val="00095939"/>
    <w:rsid w:val="00096DA9"/>
    <w:rsid w:val="0009742B"/>
    <w:rsid w:val="00097E03"/>
    <w:rsid w:val="000A0E5C"/>
    <w:rsid w:val="000A3528"/>
    <w:rsid w:val="000A40E5"/>
    <w:rsid w:val="000A4184"/>
    <w:rsid w:val="000A4F1F"/>
    <w:rsid w:val="000A6D92"/>
    <w:rsid w:val="000B18D1"/>
    <w:rsid w:val="000B3A09"/>
    <w:rsid w:val="000B4FF0"/>
    <w:rsid w:val="000B5129"/>
    <w:rsid w:val="000B54AD"/>
    <w:rsid w:val="000B6FC3"/>
    <w:rsid w:val="000B7399"/>
    <w:rsid w:val="000C06B0"/>
    <w:rsid w:val="000C3AEA"/>
    <w:rsid w:val="000C476E"/>
    <w:rsid w:val="000C4A62"/>
    <w:rsid w:val="000C4DD4"/>
    <w:rsid w:val="000C55DD"/>
    <w:rsid w:val="000C5666"/>
    <w:rsid w:val="000C6C8F"/>
    <w:rsid w:val="000D0583"/>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5BE"/>
    <w:rsid w:val="000E4C2A"/>
    <w:rsid w:val="000E5BF6"/>
    <w:rsid w:val="000E5CA2"/>
    <w:rsid w:val="000E7836"/>
    <w:rsid w:val="000F0048"/>
    <w:rsid w:val="000F0124"/>
    <w:rsid w:val="000F18E0"/>
    <w:rsid w:val="000F1CA1"/>
    <w:rsid w:val="000F2504"/>
    <w:rsid w:val="000F3344"/>
    <w:rsid w:val="000F3B7C"/>
    <w:rsid w:val="000F3E85"/>
    <w:rsid w:val="000F49DE"/>
    <w:rsid w:val="000F5C5A"/>
    <w:rsid w:val="000F6EB2"/>
    <w:rsid w:val="000F75F4"/>
    <w:rsid w:val="00100CE4"/>
    <w:rsid w:val="001015E5"/>
    <w:rsid w:val="00102B40"/>
    <w:rsid w:val="00103D6E"/>
    <w:rsid w:val="00103DD3"/>
    <w:rsid w:val="00104832"/>
    <w:rsid w:val="0010509C"/>
    <w:rsid w:val="0010520B"/>
    <w:rsid w:val="00105845"/>
    <w:rsid w:val="00105C24"/>
    <w:rsid w:val="00106B43"/>
    <w:rsid w:val="00107E18"/>
    <w:rsid w:val="00107F14"/>
    <w:rsid w:val="0011001B"/>
    <w:rsid w:val="00110D11"/>
    <w:rsid w:val="0011133C"/>
    <w:rsid w:val="0011233B"/>
    <w:rsid w:val="0011250A"/>
    <w:rsid w:val="00113928"/>
    <w:rsid w:val="00113E96"/>
    <w:rsid w:val="0011403A"/>
    <w:rsid w:val="00114D28"/>
    <w:rsid w:val="0011500B"/>
    <w:rsid w:val="00115513"/>
    <w:rsid w:val="00117D77"/>
    <w:rsid w:val="00117DC9"/>
    <w:rsid w:val="00120C01"/>
    <w:rsid w:val="00121E75"/>
    <w:rsid w:val="00122B8E"/>
    <w:rsid w:val="00122D4C"/>
    <w:rsid w:val="001237CB"/>
    <w:rsid w:val="0012433F"/>
    <w:rsid w:val="00124A17"/>
    <w:rsid w:val="0012563B"/>
    <w:rsid w:val="001279C2"/>
    <w:rsid w:val="00127F03"/>
    <w:rsid w:val="00127F74"/>
    <w:rsid w:val="001307AF"/>
    <w:rsid w:val="00130BDF"/>
    <w:rsid w:val="00130D5A"/>
    <w:rsid w:val="00130E7E"/>
    <w:rsid w:val="001311A2"/>
    <w:rsid w:val="0013283D"/>
    <w:rsid w:val="00133552"/>
    <w:rsid w:val="00133899"/>
    <w:rsid w:val="00133CDA"/>
    <w:rsid w:val="00134450"/>
    <w:rsid w:val="00135278"/>
    <w:rsid w:val="00135791"/>
    <w:rsid w:val="00135DE4"/>
    <w:rsid w:val="001376C7"/>
    <w:rsid w:val="0013772B"/>
    <w:rsid w:val="00140C7B"/>
    <w:rsid w:val="001418AE"/>
    <w:rsid w:val="001434D7"/>
    <w:rsid w:val="001438A6"/>
    <w:rsid w:val="00144EA3"/>
    <w:rsid w:val="0014560F"/>
    <w:rsid w:val="001456E3"/>
    <w:rsid w:val="00145C5D"/>
    <w:rsid w:val="0014710B"/>
    <w:rsid w:val="0014741E"/>
    <w:rsid w:val="0014787A"/>
    <w:rsid w:val="0014790E"/>
    <w:rsid w:val="00150294"/>
    <w:rsid w:val="00150ABE"/>
    <w:rsid w:val="001510D5"/>
    <w:rsid w:val="00151B21"/>
    <w:rsid w:val="001526C4"/>
    <w:rsid w:val="00152B2B"/>
    <w:rsid w:val="00152DA4"/>
    <w:rsid w:val="00153B02"/>
    <w:rsid w:val="001542CE"/>
    <w:rsid w:val="001552C1"/>
    <w:rsid w:val="00155706"/>
    <w:rsid w:val="0015670A"/>
    <w:rsid w:val="001612DA"/>
    <w:rsid w:val="00162D06"/>
    <w:rsid w:val="00163234"/>
    <w:rsid w:val="001638C4"/>
    <w:rsid w:val="00163D2B"/>
    <w:rsid w:val="00163D38"/>
    <w:rsid w:val="00164422"/>
    <w:rsid w:val="00164489"/>
    <w:rsid w:val="00165087"/>
    <w:rsid w:val="001656D5"/>
    <w:rsid w:val="0016651E"/>
    <w:rsid w:val="00166C2E"/>
    <w:rsid w:val="00167049"/>
    <w:rsid w:val="00167DD4"/>
    <w:rsid w:val="00167DD5"/>
    <w:rsid w:val="0017025B"/>
    <w:rsid w:val="0017188D"/>
    <w:rsid w:val="001722B2"/>
    <w:rsid w:val="00175E71"/>
    <w:rsid w:val="001761A1"/>
    <w:rsid w:val="00176669"/>
    <w:rsid w:val="0017692B"/>
    <w:rsid w:val="00176A1E"/>
    <w:rsid w:val="00176B06"/>
    <w:rsid w:val="00177AEF"/>
    <w:rsid w:val="00177FBD"/>
    <w:rsid w:val="0018136A"/>
    <w:rsid w:val="00181D91"/>
    <w:rsid w:val="00185EA7"/>
    <w:rsid w:val="0018730F"/>
    <w:rsid w:val="0019121F"/>
    <w:rsid w:val="00191690"/>
    <w:rsid w:val="00193364"/>
    <w:rsid w:val="001936F5"/>
    <w:rsid w:val="00193AED"/>
    <w:rsid w:val="001941B3"/>
    <w:rsid w:val="00194989"/>
    <w:rsid w:val="00196160"/>
    <w:rsid w:val="00196353"/>
    <w:rsid w:val="001964AF"/>
    <w:rsid w:val="001969E4"/>
    <w:rsid w:val="00197EEA"/>
    <w:rsid w:val="001A00C8"/>
    <w:rsid w:val="001A031E"/>
    <w:rsid w:val="001A03EB"/>
    <w:rsid w:val="001A05F4"/>
    <w:rsid w:val="001A1DE2"/>
    <w:rsid w:val="001A3C23"/>
    <w:rsid w:val="001A46D1"/>
    <w:rsid w:val="001A59E7"/>
    <w:rsid w:val="001A5A67"/>
    <w:rsid w:val="001A5E40"/>
    <w:rsid w:val="001A61A5"/>
    <w:rsid w:val="001A62AD"/>
    <w:rsid w:val="001A63C7"/>
    <w:rsid w:val="001A69EB"/>
    <w:rsid w:val="001A6A51"/>
    <w:rsid w:val="001A7ACB"/>
    <w:rsid w:val="001B0230"/>
    <w:rsid w:val="001B15C7"/>
    <w:rsid w:val="001B32BB"/>
    <w:rsid w:val="001B399E"/>
    <w:rsid w:val="001B3E0F"/>
    <w:rsid w:val="001B4BAA"/>
    <w:rsid w:val="001B543E"/>
    <w:rsid w:val="001B5E17"/>
    <w:rsid w:val="001B71C6"/>
    <w:rsid w:val="001C12E4"/>
    <w:rsid w:val="001C1CA4"/>
    <w:rsid w:val="001C2CAD"/>
    <w:rsid w:val="001C39D5"/>
    <w:rsid w:val="001C3D94"/>
    <w:rsid w:val="001C4633"/>
    <w:rsid w:val="001C491F"/>
    <w:rsid w:val="001C5CFA"/>
    <w:rsid w:val="001D146D"/>
    <w:rsid w:val="001D1CC0"/>
    <w:rsid w:val="001D3A17"/>
    <w:rsid w:val="001D64AC"/>
    <w:rsid w:val="001D6FD2"/>
    <w:rsid w:val="001D7D40"/>
    <w:rsid w:val="001D7E32"/>
    <w:rsid w:val="001E04D9"/>
    <w:rsid w:val="001E0808"/>
    <w:rsid w:val="001E0CC2"/>
    <w:rsid w:val="001E0F95"/>
    <w:rsid w:val="001E13A9"/>
    <w:rsid w:val="001E2789"/>
    <w:rsid w:val="001E3134"/>
    <w:rsid w:val="001E3DCC"/>
    <w:rsid w:val="001E49D4"/>
    <w:rsid w:val="001E60D4"/>
    <w:rsid w:val="001F2124"/>
    <w:rsid w:val="001F38F4"/>
    <w:rsid w:val="001F4A26"/>
    <w:rsid w:val="001F51A1"/>
    <w:rsid w:val="001F5376"/>
    <w:rsid w:val="001F540A"/>
    <w:rsid w:val="001F5A89"/>
    <w:rsid w:val="001F7698"/>
    <w:rsid w:val="001F7F17"/>
    <w:rsid w:val="001F7FAE"/>
    <w:rsid w:val="00200143"/>
    <w:rsid w:val="00200328"/>
    <w:rsid w:val="00202699"/>
    <w:rsid w:val="00202CFB"/>
    <w:rsid w:val="0020308F"/>
    <w:rsid w:val="00203889"/>
    <w:rsid w:val="00203E5F"/>
    <w:rsid w:val="00204234"/>
    <w:rsid w:val="00204708"/>
    <w:rsid w:val="00204DAF"/>
    <w:rsid w:val="00205076"/>
    <w:rsid w:val="002061E3"/>
    <w:rsid w:val="00207EF0"/>
    <w:rsid w:val="00211468"/>
    <w:rsid w:val="00213B27"/>
    <w:rsid w:val="00213DC2"/>
    <w:rsid w:val="0021402F"/>
    <w:rsid w:val="002142B2"/>
    <w:rsid w:val="00214CF3"/>
    <w:rsid w:val="002150B1"/>
    <w:rsid w:val="00215791"/>
    <w:rsid w:val="00220008"/>
    <w:rsid w:val="00220D2C"/>
    <w:rsid w:val="00221760"/>
    <w:rsid w:val="00221B52"/>
    <w:rsid w:val="002225DF"/>
    <w:rsid w:val="002237D5"/>
    <w:rsid w:val="00223E29"/>
    <w:rsid w:val="00224765"/>
    <w:rsid w:val="0022489C"/>
    <w:rsid w:val="00226F33"/>
    <w:rsid w:val="00227BB5"/>
    <w:rsid w:val="002306E6"/>
    <w:rsid w:val="0023088E"/>
    <w:rsid w:val="00230DE1"/>
    <w:rsid w:val="00231036"/>
    <w:rsid w:val="002327A3"/>
    <w:rsid w:val="002329D2"/>
    <w:rsid w:val="00235791"/>
    <w:rsid w:val="00236623"/>
    <w:rsid w:val="002369CD"/>
    <w:rsid w:val="00236C73"/>
    <w:rsid w:val="00236EA6"/>
    <w:rsid w:val="00236EBF"/>
    <w:rsid w:val="00237BF1"/>
    <w:rsid w:val="00237F78"/>
    <w:rsid w:val="002400DB"/>
    <w:rsid w:val="002405A5"/>
    <w:rsid w:val="00242E58"/>
    <w:rsid w:val="00243751"/>
    <w:rsid w:val="00243C94"/>
    <w:rsid w:val="00244533"/>
    <w:rsid w:val="00244966"/>
    <w:rsid w:val="00244DEB"/>
    <w:rsid w:val="00245302"/>
    <w:rsid w:val="0024712A"/>
    <w:rsid w:val="002502D9"/>
    <w:rsid w:val="002507E4"/>
    <w:rsid w:val="00250AA2"/>
    <w:rsid w:val="00251908"/>
    <w:rsid w:val="002519DC"/>
    <w:rsid w:val="00251E1F"/>
    <w:rsid w:val="00253260"/>
    <w:rsid w:val="00254973"/>
    <w:rsid w:val="002555F2"/>
    <w:rsid w:val="0025651D"/>
    <w:rsid w:val="002579F2"/>
    <w:rsid w:val="00260ABB"/>
    <w:rsid w:val="00261410"/>
    <w:rsid w:val="00262426"/>
    <w:rsid w:val="0026305D"/>
    <w:rsid w:val="0026320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75CEE"/>
    <w:rsid w:val="00280156"/>
    <w:rsid w:val="002814C5"/>
    <w:rsid w:val="00281E3F"/>
    <w:rsid w:val="00283792"/>
    <w:rsid w:val="00283899"/>
    <w:rsid w:val="00284DA5"/>
    <w:rsid w:val="0028591A"/>
    <w:rsid w:val="002860DA"/>
    <w:rsid w:val="002861A2"/>
    <w:rsid w:val="002865BD"/>
    <w:rsid w:val="00286D01"/>
    <w:rsid w:val="00287A73"/>
    <w:rsid w:val="00287D89"/>
    <w:rsid w:val="002901C0"/>
    <w:rsid w:val="00290DF9"/>
    <w:rsid w:val="0029213C"/>
    <w:rsid w:val="00292BED"/>
    <w:rsid w:val="00293FA8"/>
    <w:rsid w:val="00294351"/>
    <w:rsid w:val="00294776"/>
    <w:rsid w:val="0029617F"/>
    <w:rsid w:val="00296561"/>
    <w:rsid w:val="0029737E"/>
    <w:rsid w:val="00297956"/>
    <w:rsid w:val="00297CB8"/>
    <w:rsid w:val="002A33CD"/>
    <w:rsid w:val="002A481B"/>
    <w:rsid w:val="002A4FFB"/>
    <w:rsid w:val="002A52E5"/>
    <w:rsid w:val="002A5608"/>
    <w:rsid w:val="002A5818"/>
    <w:rsid w:val="002A618B"/>
    <w:rsid w:val="002A6536"/>
    <w:rsid w:val="002A799D"/>
    <w:rsid w:val="002B116F"/>
    <w:rsid w:val="002B17B7"/>
    <w:rsid w:val="002B18A6"/>
    <w:rsid w:val="002B1FAD"/>
    <w:rsid w:val="002B3793"/>
    <w:rsid w:val="002B416F"/>
    <w:rsid w:val="002B4633"/>
    <w:rsid w:val="002B4782"/>
    <w:rsid w:val="002B4924"/>
    <w:rsid w:val="002B5DBF"/>
    <w:rsid w:val="002B5E92"/>
    <w:rsid w:val="002B6487"/>
    <w:rsid w:val="002B6EE2"/>
    <w:rsid w:val="002C048E"/>
    <w:rsid w:val="002C0771"/>
    <w:rsid w:val="002C3A1E"/>
    <w:rsid w:val="002C417E"/>
    <w:rsid w:val="002C43AD"/>
    <w:rsid w:val="002C54A5"/>
    <w:rsid w:val="002C605C"/>
    <w:rsid w:val="002C67AD"/>
    <w:rsid w:val="002C7DB7"/>
    <w:rsid w:val="002D0DF6"/>
    <w:rsid w:val="002D0F4E"/>
    <w:rsid w:val="002D125E"/>
    <w:rsid w:val="002D1D5D"/>
    <w:rsid w:val="002D4EE7"/>
    <w:rsid w:val="002D52D8"/>
    <w:rsid w:val="002D58D7"/>
    <w:rsid w:val="002D625B"/>
    <w:rsid w:val="002D6494"/>
    <w:rsid w:val="002D68D5"/>
    <w:rsid w:val="002D7EF2"/>
    <w:rsid w:val="002D7FA4"/>
    <w:rsid w:val="002E057E"/>
    <w:rsid w:val="002E26C0"/>
    <w:rsid w:val="002E2C56"/>
    <w:rsid w:val="002E32AD"/>
    <w:rsid w:val="002E35E9"/>
    <w:rsid w:val="002E3DBC"/>
    <w:rsid w:val="002E4010"/>
    <w:rsid w:val="002E494B"/>
    <w:rsid w:val="002E63E3"/>
    <w:rsid w:val="002E7129"/>
    <w:rsid w:val="002E7714"/>
    <w:rsid w:val="002F0397"/>
    <w:rsid w:val="002F09C3"/>
    <w:rsid w:val="002F0AF8"/>
    <w:rsid w:val="002F0D4A"/>
    <w:rsid w:val="002F1411"/>
    <w:rsid w:val="002F19DD"/>
    <w:rsid w:val="002F1BF4"/>
    <w:rsid w:val="002F3AA2"/>
    <w:rsid w:val="002F66CB"/>
    <w:rsid w:val="002F68E0"/>
    <w:rsid w:val="002F6F22"/>
    <w:rsid w:val="002F793C"/>
    <w:rsid w:val="002F7B0F"/>
    <w:rsid w:val="003010FB"/>
    <w:rsid w:val="0030328C"/>
    <w:rsid w:val="00303AD4"/>
    <w:rsid w:val="00304F58"/>
    <w:rsid w:val="0030507E"/>
    <w:rsid w:val="003050BB"/>
    <w:rsid w:val="00305AA1"/>
    <w:rsid w:val="003107A8"/>
    <w:rsid w:val="00310EEF"/>
    <w:rsid w:val="00311459"/>
    <w:rsid w:val="00311EE6"/>
    <w:rsid w:val="00313DC5"/>
    <w:rsid w:val="003156B5"/>
    <w:rsid w:val="00316036"/>
    <w:rsid w:val="00316517"/>
    <w:rsid w:val="00317C63"/>
    <w:rsid w:val="00317E1F"/>
    <w:rsid w:val="00317F49"/>
    <w:rsid w:val="0032023D"/>
    <w:rsid w:val="0032062E"/>
    <w:rsid w:val="00321E32"/>
    <w:rsid w:val="003221FE"/>
    <w:rsid w:val="003251DD"/>
    <w:rsid w:val="00325394"/>
    <w:rsid w:val="0032655F"/>
    <w:rsid w:val="00326D03"/>
    <w:rsid w:val="00327135"/>
    <w:rsid w:val="00327919"/>
    <w:rsid w:val="00330C59"/>
    <w:rsid w:val="00330E95"/>
    <w:rsid w:val="00333191"/>
    <w:rsid w:val="00334F00"/>
    <w:rsid w:val="003357D4"/>
    <w:rsid w:val="003359EE"/>
    <w:rsid w:val="0033664C"/>
    <w:rsid w:val="00337722"/>
    <w:rsid w:val="00337B25"/>
    <w:rsid w:val="00341B07"/>
    <w:rsid w:val="003420F7"/>
    <w:rsid w:val="003447CC"/>
    <w:rsid w:val="0034488B"/>
    <w:rsid w:val="00344C9B"/>
    <w:rsid w:val="00345EE7"/>
    <w:rsid w:val="0034705D"/>
    <w:rsid w:val="00350122"/>
    <w:rsid w:val="0035076D"/>
    <w:rsid w:val="0035190E"/>
    <w:rsid w:val="00351F6D"/>
    <w:rsid w:val="00352338"/>
    <w:rsid w:val="003525C8"/>
    <w:rsid w:val="003526A1"/>
    <w:rsid w:val="00352F1D"/>
    <w:rsid w:val="00353A5E"/>
    <w:rsid w:val="00353BCA"/>
    <w:rsid w:val="00353D40"/>
    <w:rsid w:val="003546CD"/>
    <w:rsid w:val="0035580F"/>
    <w:rsid w:val="003561BD"/>
    <w:rsid w:val="0035653D"/>
    <w:rsid w:val="0035670C"/>
    <w:rsid w:val="00357357"/>
    <w:rsid w:val="00360395"/>
    <w:rsid w:val="00361CF0"/>
    <w:rsid w:val="00362825"/>
    <w:rsid w:val="00363A21"/>
    <w:rsid w:val="00363B09"/>
    <w:rsid w:val="00363B44"/>
    <w:rsid w:val="0036434C"/>
    <w:rsid w:val="00364E6A"/>
    <w:rsid w:val="0036511A"/>
    <w:rsid w:val="003658F4"/>
    <w:rsid w:val="00366312"/>
    <w:rsid w:val="00366AF7"/>
    <w:rsid w:val="00366B79"/>
    <w:rsid w:val="00366E42"/>
    <w:rsid w:val="00367006"/>
    <w:rsid w:val="00367EF9"/>
    <w:rsid w:val="00370204"/>
    <w:rsid w:val="003705FF"/>
    <w:rsid w:val="00370D8C"/>
    <w:rsid w:val="00370EA7"/>
    <w:rsid w:val="00371C3F"/>
    <w:rsid w:val="00371D54"/>
    <w:rsid w:val="00372D30"/>
    <w:rsid w:val="00372EE9"/>
    <w:rsid w:val="003731B2"/>
    <w:rsid w:val="00374369"/>
    <w:rsid w:val="003746BA"/>
    <w:rsid w:val="00374FED"/>
    <w:rsid w:val="00375B5A"/>
    <w:rsid w:val="00375E67"/>
    <w:rsid w:val="00377110"/>
    <w:rsid w:val="0037719B"/>
    <w:rsid w:val="00380038"/>
    <w:rsid w:val="003802C9"/>
    <w:rsid w:val="003808DC"/>
    <w:rsid w:val="003813A8"/>
    <w:rsid w:val="00382BC2"/>
    <w:rsid w:val="00383A97"/>
    <w:rsid w:val="00384F7D"/>
    <w:rsid w:val="00385B2A"/>
    <w:rsid w:val="003874FF"/>
    <w:rsid w:val="0038796F"/>
    <w:rsid w:val="00387F2E"/>
    <w:rsid w:val="00390892"/>
    <w:rsid w:val="00391249"/>
    <w:rsid w:val="00392A38"/>
    <w:rsid w:val="00392E02"/>
    <w:rsid w:val="00392E73"/>
    <w:rsid w:val="00393046"/>
    <w:rsid w:val="00393676"/>
    <w:rsid w:val="003960FF"/>
    <w:rsid w:val="003A1ACE"/>
    <w:rsid w:val="003A1B74"/>
    <w:rsid w:val="003A2008"/>
    <w:rsid w:val="003A2F70"/>
    <w:rsid w:val="003A4B40"/>
    <w:rsid w:val="003A6167"/>
    <w:rsid w:val="003A616A"/>
    <w:rsid w:val="003A6664"/>
    <w:rsid w:val="003A68BE"/>
    <w:rsid w:val="003A6E65"/>
    <w:rsid w:val="003B029B"/>
    <w:rsid w:val="003B0E56"/>
    <w:rsid w:val="003B0EEB"/>
    <w:rsid w:val="003B12B1"/>
    <w:rsid w:val="003B1EA4"/>
    <w:rsid w:val="003B27FE"/>
    <w:rsid w:val="003B2B7E"/>
    <w:rsid w:val="003B4248"/>
    <w:rsid w:val="003B46E4"/>
    <w:rsid w:val="003B58E9"/>
    <w:rsid w:val="003B7C02"/>
    <w:rsid w:val="003C1857"/>
    <w:rsid w:val="003C20A9"/>
    <w:rsid w:val="003C2EE9"/>
    <w:rsid w:val="003C312C"/>
    <w:rsid w:val="003C3E4C"/>
    <w:rsid w:val="003C4628"/>
    <w:rsid w:val="003C4D52"/>
    <w:rsid w:val="003C53C1"/>
    <w:rsid w:val="003C5F1F"/>
    <w:rsid w:val="003C70DC"/>
    <w:rsid w:val="003C7E75"/>
    <w:rsid w:val="003D1FDF"/>
    <w:rsid w:val="003D2C57"/>
    <w:rsid w:val="003D35B6"/>
    <w:rsid w:val="003D3D79"/>
    <w:rsid w:val="003D4048"/>
    <w:rsid w:val="003D45A8"/>
    <w:rsid w:val="003D49B7"/>
    <w:rsid w:val="003D58EA"/>
    <w:rsid w:val="003D5BC6"/>
    <w:rsid w:val="003D60F8"/>
    <w:rsid w:val="003D6647"/>
    <w:rsid w:val="003D6F95"/>
    <w:rsid w:val="003D7AF0"/>
    <w:rsid w:val="003D7F0B"/>
    <w:rsid w:val="003E0183"/>
    <w:rsid w:val="003E1A34"/>
    <w:rsid w:val="003E1B40"/>
    <w:rsid w:val="003E25AF"/>
    <w:rsid w:val="003E29D8"/>
    <w:rsid w:val="003E3752"/>
    <w:rsid w:val="003E425D"/>
    <w:rsid w:val="003E5345"/>
    <w:rsid w:val="003E662F"/>
    <w:rsid w:val="003E6761"/>
    <w:rsid w:val="003E6E37"/>
    <w:rsid w:val="003E78D3"/>
    <w:rsid w:val="003F011C"/>
    <w:rsid w:val="003F053D"/>
    <w:rsid w:val="003F113A"/>
    <w:rsid w:val="003F14B2"/>
    <w:rsid w:val="003F1C6A"/>
    <w:rsid w:val="003F22D4"/>
    <w:rsid w:val="003F2F66"/>
    <w:rsid w:val="003F3291"/>
    <w:rsid w:val="003F4DE1"/>
    <w:rsid w:val="003F54EE"/>
    <w:rsid w:val="003F5527"/>
    <w:rsid w:val="003F5875"/>
    <w:rsid w:val="003F666E"/>
    <w:rsid w:val="003F7C68"/>
    <w:rsid w:val="004014B6"/>
    <w:rsid w:val="00402386"/>
    <w:rsid w:val="0040332B"/>
    <w:rsid w:val="004036BD"/>
    <w:rsid w:val="00403BE9"/>
    <w:rsid w:val="00405798"/>
    <w:rsid w:val="00406B0A"/>
    <w:rsid w:val="00407FC9"/>
    <w:rsid w:val="0041207E"/>
    <w:rsid w:val="004131BF"/>
    <w:rsid w:val="00413D90"/>
    <w:rsid w:val="0041529C"/>
    <w:rsid w:val="004154EF"/>
    <w:rsid w:val="0041706E"/>
    <w:rsid w:val="004174D0"/>
    <w:rsid w:val="00417A7B"/>
    <w:rsid w:val="004207C9"/>
    <w:rsid w:val="00421E08"/>
    <w:rsid w:val="00423B6B"/>
    <w:rsid w:val="00424456"/>
    <w:rsid w:val="00424DE7"/>
    <w:rsid w:val="00425341"/>
    <w:rsid w:val="00426F97"/>
    <w:rsid w:val="0042740F"/>
    <w:rsid w:val="0042743E"/>
    <w:rsid w:val="00430261"/>
    <w:rsid w:val="004305CA"/>
    <w:rsid w:val="00430600"/>
    <w:rsid w:val="00430E30"/>
    <w:rsid w:val="00431837"/>
    <w:rsid w:val="004318FC"/>
    <w:rsid w:val="0043202D"/>
    <w:rsid w:val="0043342C"/>
    <w:rsid w:val="004344CF"/>
    <w:rsid w:val="004355D4"/>
    <w:rsid w:val="00435DE3"/>
    <w:rsid w:val="004363E2"/>
    <w:rsid w:val="004412AA"/>
    <w:rsid w:val="00441311"/>
    <w:rsid w:val="00441E07"/>
    <w:rsid w:val="0044243B"/>
    <w:rsid w:val="0044403E"/>
    <w:rsid w:val="0044486B"/>
    <w:rsid w:val="00444EE0"/>
    <w:rsid w:val="00445885"/>
    <w:rsid w:val="00451AD9"/>
    <w:rsid w:val="00452754"/>
    <w:rsid w:val="00452813"/>
    <w:rsid w:val="00452E8B"/>
    <w:rsid w:val="00454279"/>
    <w:rsid w:val="00455020"/>
    <w:rsid w:val="004550AD"/>
    <w:rsid w:val="00455E0E"/>
    <w:rsid w:val="00455F8F"/>
    <w:rsid w:val="00456EEA"/>
    <w:rsid w:val="004603FE"/>
    <w:rsid w:val="0046052B"/>
    <w:rsid w:val="00461CF5"/>
    <w:rsid w:val="00461EAB"/>
    <w:rsid w:val="00462DAF"/>
    <w:rsid w:val="004639FF"/>
    <w:rsid w:val="00463E23"/>
    <w:rsid w:val="00464038"/>
    <w:rsid w:val="0046507E"/>
    <w:rsid w:val="00466C44"/>
    <w:rsid w:val="0046700F"/>
    <w:rsid w:val="00470007"/>
    <w:rsid w:val="00471725"/>
    <w:rsid w:val="0047181A"/>
    <w:rsid w:val="00471B72"/>
    <w:rsid w:val="004728A5"/>
    <w:rsid w:val="0047325C"/>
    <w:rsid w:val="00474E8F"/>
    <w:rsid w:val="00475DF2"/>
    <w:rsid w:val="00476FD6"/>
    <w:rsid w:val="004770AB"/>
    <w:rsid w:val="00477295"/>
    <w:rsid w:val="00477730"/>
    <w:rsid w:val="00477782"/>
    <w:rsid w:val="00477E0B"/>
    <w:rsid w:val="00480AA0"/>
    <w:rsid w:val="00483677"/>
    <w:rsid w:val="00483802"/>
    <w:rsid w:val="004846EB"/>
    <w:rsid w:val="0048556E"/>
    <w:rsid w:val="00485930"/>
    <w:rsid w:val="00485C2D"/>
    <w:rsid w:val="004865BE"/>
    <w:rsid w:val="004872D8"/>
    <w:rsid w:val="00487C86"/>
    <w:rsid w:val="004904EC"/>
    <w:rsid w:val="0049091C"/>
    <w:rsid w:val="00490A2C"/>
    <w:rsid w:val="00493B3F"/>
    <w:rsid w:val="00493CC9"/>
    <w:rsid w:val="004941B2"/>
    <w:rsid w:val="00494EB2"/>
    <w:rsid w:val="00495181"/>
    <w:rsid w:val="004958F6"/>
    <w:rsid w:val="00495CEB"/>
    <w:rsid w:val="004963A2"/>
    <w:rsid w:val="0049640D"/>
    <w:rsid w:val="004977D1"/>
    <w:rsid w:val="004A016F"/>
    <w:rsid w:val="004A0190"/>
    <w:rsid w:val="004A0B64"/>
    <w:rsid w:val="004A16C7"/>
    <w:rsid w:val="004A1BC9"/>
    <w:rsid w:val="004A253C"/>
    <w:rsid w:val="004A32B0"/>
    <w:rsid w:val="004A5B59"/>
    <w:rsid w:val="004A7AB4"/>
    <w:rsid w:val="004A7C43"/>
    <w:rsid w:val="004B03FC"/>
    <w:rsid w:val="004B0EC1"/>
    <w:rsid w:val="004B333E"/>
    <w:rsid w:val="004B429F"/>
    <w:rsid w:val="004B63C8"/>
    <w:rsid w:val="004B68CE"/>
    <w:rsid w:val="004C14C3"/>
    <w:rsid w:val="004C4DE9"/>
    <w:rsid w:val="004C5E8F"/>
    <w:rsid w:val="004C6616"/>
    <w:rsid w:val="004C6EE5"/>
    <w:rsid w:val="004C7660"/>
    <w:rsid w:val="004C77DD"/>
    <w:rsid w:val="004D0D0D"/>
    <w:rsid w:val="004D0DBF"/>
    <w:rsid w:val="004D1EB8"/>
    <w:rsid w:val="004D2085"/>
    <w:rsid w:val="004D45E0"/>
    <w:rsid w:val="004D4BFF"/>
    <w:rsid w:val="004D525D"/>
    <w:rsid w:val="004D5B5E"/>
    <w:rsid w:val="004D5BAE"/>
    <w:rsid w:val="004D6567"/>
    <w:rsid w:val="004D7652"/>
    <w:rsid w:val="004E05DD"/>
    <w:rsid w:val="004E0A88"/>
    <w:rsid w:val="004E1028"/>
    <w:rsid w:val="004E2685"/>
    <w:rsid w:val="004E38EC"/>
    <w:rsid w:val="004E4CE0"/>
    <w:rsid w:val="004E508E"/>
    <w:rsid w:val="004E5994"/>
    <w:rsid w:val="004E59A7"/>
    <w:rsid w:val="004E5D31"/>
    <w:rsid w:val="004E739C"/>
    <w:rsid w:val="004E7911"/>
    <w:rsid w:val="004E7A57"/>
    <w:rsid w:val="004F505D"/>
    <w:rsid w:val="004F5215"/>
    <w:rsid w:val="004F5D0B"/>
    <w:rsid w:val="004F6544"/>
    <w:rsid w:val="004F68DB"/>
    <w:rsid w:val="004F7C02"/>
    <w:rsid w:val="00502306"/>
    <w:rsid w:val="005035BF"/>
    <w:rsid w:val="0050473F"/>
    <w:rsid w:val="0050489A"/>
    <w:rsid w:val="005061CC"/>
    <w:rsid w:val="00506F98"/>
    <w:rsid w:val="005111EE"/>
    <w:rsid w:val="0051291A"/>
    <w:rsid w:val="00512BAA"/>
    <w:rsid w:val="00512EC7"/>
    <w:rsid w:val="00513EDE"/>
    <w:rsid w:val="00513F1C"/>
    <w:rsid w:val="005142A7"/>
    <w:rsid w:val="0051524C"/>
    <w:rsid w:val="00515270"/>
    <w:rsid w:val="005154F8"/>
    <w:rsid w:val="005156DB"/>
    <w:rsid w:val="00515DF7"/>
    <w:rsid w:val="005207CF"/>
    <w:rsid w:val="00521619"/>
    <w:rsid w:val="00521B77"/>
    <w:rsid w:val="0052207F"/>
    <w:rsid w:val="00522A9D"/>
    <w:rsid w:val="0052515A"/>
    <w:rsid w:val="0052574E"/>
    <w:rsid w:val="00526098"/>
    <w:rsid w:val="0052662B"/>
    <w:rsid w:val="00526BC3"/>
    <w:rsid w:val="00530120"/>
    <w:rsid w:val="005301FC"/>
    <w:rsid w:val="0053047A"/>
    <w:rsid w:val="005332B6"/>
    <w:rsid w:val="005336C1"/>
    <w:rsid w:val="00535169"/>
    <w:rsid w:val="00536D83"/>
    <w:rsid w:val="00536F4B"/>
    <w:rsid w:val="00537596"/>
    <w:rsid w:val="00541AF4"/>
    <w:rsid w:val="0054224F"/>
    <w:rsid w:val="0054278F"/>
    <w:rsid w:val="00542909"/>
    <w:rsid w:val="00542AC5"/>
    <w:rsid w:val="00544BD7"/>
    <w:rsid w:val="00544ED1"/>
    <w:rsid w:val="00546E72"/>
    <w:rsid w:val="005472C0"/>
    <w:rsid w:val="00550409"/>
    <w:rsid w:val="00550AB7"/>
    <w:rsid w:val="00550D41"/>
    <w:rsid w:val="00551854"/>
    <w:rsid w:val="00551B8D"/>
    <w:rsid w:val="00551C5F"/>
    <w:rsid w:val="005520D2"/>
    <w:rsid w:val="00552388"/>
    <w:rsid w:val="00552841"/>
    <w:rsid w:val="00552D45"/>
    <w:rsid w:val="00553E49"/>
    <w:rsid w:val="00554E99"/>
    <w:rsid w:val="005552BE"/>
    <w:rsid w:val="00555A83"/>
    <w:rsid w:val="00555C6D"/>
    <w:rsid w:val="005560C1"/>
    <w:rsid w:val="005563BF"/>
    <w:rsid w:val="00556899"/>
    <w:rsid w:val="005569EE"/>
    <w:rsid w:val="00557C79"/>
    <w:rsid w:val="00560DD5"/>
    <w:rsid w:val="00561D69"/>
    <w:rsid w:val="005633BE"/>
    <w:rsid w:val="00563A79"/>
    <w:rsid w:val="0056413E"/>
    <w:rsid w:val="00565B56"/>
    <w:rsid w:val="00566950"/>
    <w:rsid w:val="00566A10"/>
    <w:rsid w:val="00567343"/>
    <w:rsid w:val="005702B5"/>
    <w:rsid w:val="005711DC"/>
    <w:rsid w:val="00571B83"/>
    <w:rsid w:val="00571C6E"/>
    <w:rsid w:val="00572739"/>
    <w:rsid w:val="00573283"/>
    <w:rsid w:val="00573540"/>
    <w:rsid w:val="00574747"/>
    <w:rsid w:val="005747A0"/>
    <w:rsid w:val="00574945"/>
    <w:rsid w:val="00575474"/>
    <w:rsid w:val="00575A46"/>
    <w:rsid w:val="005766F4"/>
    <w:rsid w:val="00576C6F"/>
    <w:rsid w:val="00576D89"/>
    <w:rsid w:val="005770EA"/>
    <w:rsid w:val="0057744E"/>
    <w:rsid w:val="0057785B"/>
    <w:rsid w:val="005802E4"/>
    <w:rsid w:val="005803CA"/>
    <w:rsid w:val="005807B9"/>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4C83"/>
    <w:rsid w:val="005A5458"/>
    <w:rsid w:val="005A64B3"/>
    <w:rsid w:val="005A6AA8"/>
    <w:rsid w:val="005A71FD"/>
    <w:rsid w:val="005A75B7"/>
    <w:rsid w:val="005A7A61"/>
    <w:rsid w:val="005B00B0"/>
    <w:rsid w:val="005B0C82"/>
    <w:rsid w:val="005B0D35"/>
    <w:rsid w:val="005B261B"/>
    <w:rsid w:val="005B37EA"/>
    <w:rsid w:val="005B5031"/>
    <w:rsid w:val="005B5425"/>
    <w:rsid w:val="005B61D1"/>
    <w:rsid w:val="005B65CE"/>
    <w:rsid w:val="005B6AFA"/>
    <w:rsid w:val="005C0A13"/>
    <w:rsid w:val="005C0F15"/>
    <w:rsid w:val="005C205D"/>
    <w:rsid w:val="005C3487"/>
    <w:rsid w:val="005C3EC5"/>
    <w:rsid w:val="005C473B"/>
    <w:rsid w:val="005C7814"/>
    <w:rsid w:val="005D0E0D"/>
    <w:rsid w:val="005D121D"/>
    <w:rsid w:val="005D1829"/>
    <w:rsid w:val="005D1C7D"/>
    <w:rsid w:val="005D2570"/>
    <w:rsid w:val="005D28D2"/>
    <w:rsid w:val="005D307B"/>
    <w:rsid w:val="005D4062"/>
    <w:rsid w:val="005D4177"/>
    <w:rsid w:val="005D4389"/>
    <w:rsid w:val="005D5443"/>
    <w:rsid w:val="005D59DE"/>
    <w:rsid w:val="005D5B8B"/>
    <w:rsid w:val="005D7B40"/>
    <w:rsid w:val="005D7F50"/>
    <w:rsid w:val="005E07E7"/>
    <w:rsid w:val="005E262F"/>
    <w:rsid w:val="005E301A"/>
    <w:rsid w:val="005E3959"/>
    <w:rsid w:val="005E42AC"/>
    <w:rsid w:val="005E479D"/>
    <w:rsid w:val="005E4839"/>
    <w:rsid w:val="005E4AA3"/>
    <w:rsid w:val="005E4C49"/>
    <w:rsid w:val="005E6459"/>
    <w:rsid w:val="005E6F01"/>
    <w:rsid w:val="005E735A"/>
    <w:rsid w:val="005E759E"/>
    <w:rsid w:val="005E7A29"/>
    <w:rsid w:val="005E7CC8"/>
    <w:rsid w:val="005F0859"/>
    <w:rsid w:val="005F0E7E"/>
    <w:rsid w:val="005F1232"/>
    <w:rsid w:val="005F2B96"/>
    <w:rsid w:val="005F2F8E"/>
    <w:rsid w:val="005F3860"/>
    <w:rsid w:val="005F4376"/>
    <w:rsid w:val="005F5FD0"/>
    <w:rsid w:val="005F60D1"/>
    <w:rsid w:val="005F660B"/>
    <w:rsid w:val="005F66FC"/>
    <w:rsid w:val="005F6884"/>
    <w:rsid w:val="005F6D48"/>
    <w:rsid w:val="005F6F52"/>
    <w:rsid w:val="006008D7"/>
    <w:rsid w:val="006016B5"/>
    <w:rsid w:val="0060170F"/>
    <w:rsid w:val="00603443"/>
    <w:rsid w:val="00603C30"/>
    <w:rsid w:val="00604586"/>
    <w:rsid w:val="00604980"/>
    <w:rsid w:val="00604B77"/>
    <w:rsid w:val="0060742C"/>
    <w:rsid w:val="00607513"/>
    <w:rsid w:val="006104CE"/>
    <w:rsid w:val="00611D9A"/>
    <w:rsid w:val="0061398E"/>
    <w:rsid w:val="00613CB0"/>
    <w:rsid w:val="0061402D"/>
    <w:rsid w:val="00614136"/>
    <w:rsid w:val="00614197"/>
    <w:rsid w:val="0061422A"/>
    <w:rsid w:val="00614CD8"/>
    <w:rsid w:val="006175F7"/>
    <w:rsid w:val="00620995"/>
    <w:rsid w:val="00620A55"/>
    <w:rsid w:val="0062176E"/>
    <w:rsid w:val="00622AF7"/>
    <w:rsid w:val="00622C2B"/>
    <w:rsid w:val="006278D7"/>
    <w:rsid w:val="00627973"/>
    <w:rsid w:val="0063397E"/>
    <w:rsid w:val="00634F20"/>
    <w:rsid w:val="00635F9B"/>
    <w:rsid w:val="006375C6"/>
    <w:rsid w:val="00637A2C"/>
    <w:rsid w:val="006404E3"/>
    <w:rsid w:val="0064144F"/>
    <w:rsid w:val="00641C79"/>
    <w:rsid w:val="0064300D"/>
    <w:rsid w:val="00643266"/>
    <w:rsid w:val="0064574F"/>
    <w:rsid w:val="00645785"/>
    <w:rsid w:val="00645FB2"/>
    <w:rsid w:val="00646C90"/>
    <w:rsid w:val="006470D2"/>
    <w:rsid w:val="00647332"/>
    <w:rsid w:val="0064764D"/>
    <w:rsid w:val="00647DEA"/>
    <w:rsid w:val="00650280"/>
    <w:rsid w:val="00651922"/>
    <w:rsid w:val="00653035"/>
    <w:rsid w:val="006538A6"/>
    <w:rsid w:val="00657F5B"/>
    <w:rsid w:val="00660195"/>
    <w:rsid w:val="00660ACB"/>
    <w:rsid w:val="00661F2C"/>
    <w:rsid w:val="0066227D"/>
    <w:rsid w:val="006627A6"/>
    <w:rsid w:val="0066387F"/>
    <w:rsid w:val="00663C97"/>
    <w:rsid w:val="00665D2D"/>
    <w:rsid w:val="00665D5F"/>
    <w:rsid w:val="00666BAF"/>
    <w:rsid w:val="00670674"/>
    <w:rsid w:val="00671015"/>
    <w:rsid w:val="00671782"/>
    <w:rsid w:val="006721CD"/>
    <w:rsid w:val="00672DB9"/>
    <w:rsid w:val="006744EC"/>
    <w:rsid w:val="00676ADF"/>
    <w:rsid w:val="006770ED"/>
    <w:rsid w:val="006812E0"/>
    <w:rsid w:val="006825DF"/>
    <w:rsid w:val="00683CCD"/>
    <w:rsid w:val="00683F07"/>
    <w:rsid w:val="00684B7C"/>
    <w:rsid w:val="006850CF"/>
    <w:rsid w:val="00686E44"/>
    <w:rsid w:val="006874E9"/>
    <w:rsid w:val="006876F1"/>
    <w:rsid w:val="00687DBD"/>
    <w:rsid w:val="00690740"/>
    <w:rsid w:val="00691529"/>
    <w:rsid w:val="006926BD"/>
    <w:rsid w:val="00693B3D"/>
    <w:rsid w:val="006964D8"/>
    <w:rsid w:val="00696DB0"/>
    <w:rsid w:val="006A0443"/>
    <w:rsid w:val="006A0C2C"/>
    <w:rsid w:val="006A1483"/>
    <w:rsid w:val="006A1627"/>
    <w:rsid w:val="006A18B8"/>
    <w:rsid w:val="006A4E2E"/>
    <w:rsid w:val="006A4F18"/>
    <w:rsid w:val="006A7893"/>
    <w:rsid w:val="006B1D99"/>
    <w:rsid w:val="006B1ED0"/>
    <w:rsid w:val="006B2C80"/>
    <w:rsid w:val="006B3198"/>
    <w:rsid w:val="006B5110"/>
    <w:rsid w:val="006B5B23"/>
    <w:rsid w:val="006B5DFE"/>
    <w:rsid w:val="006B7DC6"/>
    <w:rsid w:val="006C129F"/>
    <w:rsid w:val="006C39DF"/>
    <w:rsid w:val="006C3F81"/>
    <w:rsid w:val="006C4929"/>
    <w:rsid w:val="006C4A93"/>
    <w:rsid w:val="006C6A23"/>
    <w:rsid w:val="006C7368"/>
    <w:rsid w:val="006C7803"/>
    <w:rsid w:val="006C79FE"/>
    <w:rsid w:val="006D2024"/>
    <w:rsid w:val="006D25F7"/>
    <w:rsid w:val="006D39F4"/>
    <w:rsid w:val="006D4E18"/>
    <w:rsid w:val="006D5AF0"/>
    <w:rsid w:val="006D672D"/>
    <w:rsid w:val="006D6952"/>
    <w:rsid w:val="006D6B9F"/>
    <w:rsid w:val="006D6D8C"/>
    <w:rsid w:val="006D7D13"/>
    <w:rsid w:val="006E0371"/>
    <w:rsid w:val="006E0466"/>
    <w:rsid w:val="006E08C4"/>
    <w:rsid w:val="006E101C"/>
    <w:rsid w:val="006E1586"/>
    <w:rsid w:val="006E375E"/>
    <w:rsid w:val="006E3F9D"/>
    <w:rsid w:val="006E4D95"/>
    <w:rsid w:val="006E67D0"/>
    <w:rsid w:val="006E6CF2"/>
    <w:rsid w:val="006E6F0A"/>
    <w:rsid w:val="006E7C53"/>
    <w:rsid w:val="006F0624"/>
    <w:rsid w:val="006F0DDF"/>
    <w:rsid w:val="006F1D39"/>
    <w:rsid w:val="006F407C"/>
    <w:rsid w:val="006F4451"/>
    <w:rsid w:val="006F4518"/>
    <w:rsid w:val="006F4D71"/>
    <w:rsid w:val="006F5F83"/>
    <w:rsid w:val="00701491"/>
    <w:rsid w:val="00701F2B"/>
    <w:rsid w:val="00703375"/>
    <w:rsid w:val="00704278"/>
    <w:rsid w:val="0070602F"/>
    <w:rsid w:val="00711280"/>
    <w:rsid w:val="007114F0"/>
    <w:rsid w:val="00711694"/>
    <w:rsid w:val="00711AEB"/>
    <w:rsid w:val="007127CF"/>
    <w:rsid w:val="00712A08"/>
    <w:rsid w:val="00712E5B"/>
    <w:rsid w:val="00712FED"/>
    <w:rsid w:val="00713516"/>
    <w:rsid w:val="007136ED"/>
    <w:rsid w:val="00714929"/>
    <w:rsid w:val="007150EE"/>
    <w:rsid w:val="007162E1"/>
    <w:rsid w:val="0071667A"/>
    <w:rsid w:val="007168A0"/>
    <w:rsid w:val="00717B9D"/>
    <w:rsid w:val="00717FD3"/>
    <w:rsid w:val="0072107E"/>
    <w:rsid w:val="007218F1"/>
    <w:rsid w:val="00721C3D"/>
    <w:rsid w:val="00721F95"/>
    <w:rsid w:val="00722141"/>
    <w:rsid w:val="007222A7"/>
    <w:rsid w:val="00722383"/>
    <w:rsid w:val="00723296"/>
    <w:rsid w:val="00723885"/>
    <w:rsid w:val="00723E51"/>
    <w:rsid w:val="007242BD"/>
    <w:rsid w:val="00724FEB"/>
    <w:rsid w:val="007267D1"/>
    <w:rsid w:val="007272CA"/>
    <w:rsid w:val="00727693"/>
    <w:rsid w:val="00727CA0"/>
    <w:rsid w:val="00730949"/>
    <w:rsid w:val="0073114B"/>
    <w:rsid w:val="007319CB"/>
    <w:rsid w:val="007337F4"/>
    <w:rsid w:val="00733FBF"/>
    <w:rsid w:val="007347E6"/>
    <w:rsid w:val="007351C6"/>
    <w:rsid w:val="007351FD"/>
    <w:rsid w:val="00736004"/>
    <w:rsid w:val="007368CA"/>
    <w:rsid w:val="00736B5B"/>
    <w:rsid w:val="00736C1C"/>
    <w:rsid w:val="00736F0B"/>
    <w:rsid w:val="00740796"/>
    <w:rsid w:val="00740E54"/>
    <w:rsid w:val="00744319"/>
    <w:rsid w:val="007449EB"/>
    <w:rsid w:val="007463C5"/>
    <w:rsid w:val="00746709"/>
    <w:rsid w:val="00746B62"/>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70719"/>
    <w:rsid w:val="007712C8"/>
    <w:rsid w:val="007712D2"/>
    <w:rsid w:val="007726D8"/>
    <w:rsid w:val="007734B0"/>
    <w:rsid w:val="00774FB1"/>
    <w:rsid w:val="00775346"/>
    <w:rsid w:val="00775899"/>
    <w:rsid w:val="00775D64"/>
    <w:rsid w:val="007768EA"/>
    <w:rsid w:val="00776E99"/>
    <w:rsid w:val="00777EED"/>
    <w:rsid w:val="0078006D"/>
    <w:rsid w:val="00781608"/>
    <w:rsid w:val="00781B1A"/>
    <w:rsid w:val="00781EA0"/>
    <w:rsid w:val="007822B9"/>
    <w:rsid w:val="007825FD"/>
    <w:rsid w:val="007854F9"/>
    <w:rsid w:val="00786A8A"/>
    <w:rsid w:val="00787089"/>
    <w:rsid w:val="00787242"/>
    <w:rsid w:val="0079020E"/>
    <w:rsid w:val="00795D1E"/>
    <w:rsid w:val="007975C2"/>
    <w:rsid w:val="007977F0"/>
    <w:rsid w:val="007A07A5"/>
    <w:rsid w:val="007A0D09"/>
    <w:rsid w:val="007A168F"/>
    <w:rsid w:val="007A176E"/>
    <w:rsid w:val="007A398D"/>
    <w:rsid w:val="007A3F0D"/>
    <w:rsid w:val="007A4AF9"/>
    <w:rsid w:val="007A515E"/>
    <w:rsid w:val="007A5EDE"/>
    <w:rsid w:val="007A62DE"/>
    <w:rsid w:val="007A6861"/>
    <w:rsid w:val="007A7620"/>
    <w:rsid w:val="007B05C1"/>
    <w:rsid w:val="007B1806"/>
    <w:rsid w:val="007B1FA4"/>
    <w:rsid w:val="007B2B20"/>
    <w:rsid w:val="007B38C5"/>
    <w:rsid w:val="007B4729"/>
    <w:rsid w:val="007B4870"/>
    <w:rsid w:val="007C000F"/>
    <w:rsid w:val="007C032C"/>
    <w:rsid w:val="007C073F"/>
    <w:rsid w:val="007C42D5"/>
    <w:rsid w:val="007C4938"/>
    <w:rsid w:val="007C4D94"/>
    <w:rsid w:val="007C5297"/>
    <w:rsid w:val="007C684A"/>
    <w:rsid w:val="007C6CED"/>
    <w:rsid w:val="007C7626"/>
    <w:rsid w:val="007D09CD"/>
    <w:rsid w:val="007D1196"/>
    <w:rsid w:val="007D27CB"/>
    <w:rsid w:val="007D2A4C"/>
    <w:rsid w:val="007D332F"/>
    <w:rsid w:val="007D3A8E"/>
    <w:rsid w:val="007D3F77"/>
    <w:rsid w:val="007D52E0"/>
    <w:rsid w:val="007D58DA"/>
    <w:rsid w:val="007D660B"/>
    <w:rsid w:val="007D67AF"/>
    <w:rsid w:val="007E0FD3"/>
    <w:rsid w:val="007E2291"/>
    <w:rsid w:val="007E2314"/>
    <w:rsid w:val="007E356A"/>
    <w:rsid w:val="007E35C8"/>
    <w:rsid w:val="007E3EC1"/>
    <w:rsid w:val="007E468C"/>
    <w:rsid w:val="007E545C"/>
    <w:rsid w:val="007E54CD"/>
    <w:rsid w:val="007E692C"/>
    <w:rsid w:val="007E7490"/>
    <w:rsid w:val="007E7F74"/>
    <w:rsid w:val="007F15C8"/>
    <w:rsid w:val="007F1A7C"/>
    <w:rsid w:val="007F279F"/>
    <w:rsid w:val="007F48FC"/>
    <w:rsid w:val="007F5448"/>
    <w:rsid w:val="007F5F60"/>
    <w:rsid w:val="007F6094"/>
    <w:rsid w:val="007F7B52"/>
    <w:rsid w:val="0080168F"/>
    <w:rsid w:val="0080190D"/>
    <w:rsid w:val="00801C7A"/>
    <w:rsid w:val="00801CE7"/>
    <w:rsid w:val="00803C76"/>
    <w:rsid w:val="008045F5"/>
    <w:rsid w:val="00805475"/>
    <w:rsid w:val="0080682B"/>
    <w:rsid w:val="00807694"/>
    <w:rsid w:val="00807901"/>
    <w:rsid w:val="008104C8"/>
    <w:rsid w:val="00811E2C"/>
    <w:rsid w:val="00812724"/>
    <w:rsid w:val="00814752"/>
    <w:rsid w:val="008158DE"/>
    <w:rsid w:val="00815DA1"/>
    <w:rsid w:val="00816040"/>
    <w:rsid w:val="00817038"/>
    <w:rsid w:val="0082085E"/>
    <w:rsid w:val="008211DA"/>
    <w:rsid w:val="008213DA"/>
    <w:rsid w:val="008214BE"/>
    <w:rsid w:val="0082244E"/>
    <w:rsid w:val="00823706"/>
    <w:rsid w:val="00823D63"/>
    <w:rsid w:val="00825EED"/>
    <w:rsid w:val="00826333"/>
    <w:rsid w:val="00826734"/>
    <w:rsid w:val="00826867"/>
    <w:rsid w:val="008269F8"/>
    <w:rsid w:val="008272CA"/>
    <w:rsid w:val="008320D3"/>
    <w:rsid w:val="00833D5C"/>
    <w:rsid w:val="00833DAE"/>
    <w:rsid w:val="00834153"/>
    <w:rsid w:val="00834F4A"/>
    <w:rsid w:val="0083659E"/>
    <w:rsid w:val="008403B6"/>
    <w:rsid w:val="00840F14"/>
    <w:rsid w:val="00842B79"/>
    <w:rsid w:val="00842DCF"/>
    <w:rsid w:val="008438B6"/>
    <w:rsid w:val="008443A8"/>
    <w:rsid w:val="00844BFC"/>
    <w:rsid w:val="00844C6B"/>
    <w:rsid w:val="00845177"/>
    <w:rsid w:val="00845554"/>
    <w:rsid w:val="0084561C"/>
    <w:rsid w:val="00846211"/>
    <w:rsid w:val="00846579"/>
    <w:rsid w:val="008476B6"/>
    <w:rsid w:val="00847E2F"/>
    <w:rsid w:val="00850087"/>
    <w:rsid w:val="00850799"/>
    <w:rsid w:val="00852410"/>
    <w:rsid w:val="00853A23"/>
    <w:rsid w:val="0085410E"/>
    <w:rsid w:val="00855CE6"/>
    <w:rsid w:val="00855D0A"/>
    <w:rsid w:val="00855D89"/>
    <w:rsid w:val="0085678A"/>
    <w:rsid w:val="0086018B"/>
    <w:rsid w:val="0086081C"/>
    <w:rsid w:val="008625CC"/>
    <w:rsid w:val="008626A0"/>
    <w:rsid w:val="00863C5A"/>
    <w:rsid w:val="00864368"/>
    <w:rsid w:val="008657D3"/>
    <w:rsid w:val="00867B31"/>
    <w:rsid w:val="00870596"/>
    <w:rsid w:val="0087065E"/>
    <w:rsid w:val="00870EA2"/>
    <w:rsid w:val="00874085"/>
    <w:rsid w:val="00874153"/>
    <w:rsid w:val="008765E3"/>
    <w:rsid w:val="00876742"/>
    <w:rsid w:val="00876A8B"/>
    <w:rsid w:val="008777B9"/>
    <w:rsid w:val="0088230C"/>
    <w:rsid w:val="00882899"/>
    <w:rsid w:val="008841B4"/>
    <w:rsid w:val="00884F89"/>
    <w:rsid w:val="00891207"/>
    <w:rsid w:val="0089302A"/>
    <w:rsid w:val="0089420A"/>
    <w:rsid w:val="00894C91"/>
    <w:rsid w:val="00894E01"/>
    <w:rsid w:val="00895078"/>
    <w:rsid w:val="00896CB7"/>
    <w:rsid w:val="008976E6"/>
    <w:rsid w:val="008A046D"/>
    <w:rsid w:val="008A04D1"/>
    <w:rsid w:val="008A1B49"/>
    <w:rsid w:val="008A2116"/>
    <w:rsid w:val="008A2159"/>
    <w:rsid w:val="008A2971"/>
    <w:rsid w:val="008A4626"/>
    <w:rsid w:val="008A4B98"/>
    <w:rsid w:val="008A4C54"/>
    <w:rsid w:val="008A578F"/>
    <w:rsid w:val="008B17F3"/>
    <w:rsid w:val="008B2A13"/>
    <w:rsid w:val="008B339D"/>
    <w:rsid w:val="008B4A3D"/>
    <w:rsid w:val="008B525B"/>
    <w:rsid w:val="008B62F1"/>
    <w:rsid w:val="008B7118"/>
    <w:rsid w:val="008B7972"/>
    <w:rsid w:val="008C0869"/>
    <w:rsid w:val="008C1D55"/>
    <w:rsid w:val="008C22C5"/>
    <w:rsid w:val="008C2C62"/>
    <w:rsid w:val="008C2FA3"/>
    <w:rsid w:val="008C3BAA"/>
    <w:rsid w:val="008C4C97"/>
    <w:rsid w:val="008C6FBE"/>
    <w:rsid w:val="008D01CD"/>
    <w:rsid w:val="008D0E09"/>
    <w:rsid w:val="008D1866"/>
    <w:rsid w:val="008D230A"/>
    <w:rsid w:val="008D233E"/>
    <w:rsid w:val="008D25C7"/>
    <w:rsid w:val="008D327F"/>
    <w:rsid w:val="008D3C28"/>
    <w:rsid w:val="008D5803"/>
    <w:rsid w:val="008D5B40"/>
    <w:rsid w:val="008D64E5"/>
    <w:rsid w:val="008D76DC"/>
    <w:rsid w:val="008D7CE3"/>
    <w:rsid w:val="008E0841"/>
    <w:rsid w:val="008E13BA"/>
    <w:rsid w:val="008E2526"/>
    <w:rsid w:val="008E2DF1"/>
    <w:rsid w:val="008E3247"/>
    <w:rsid w:val="008E422E"/>
    <w:rsid w:val="008E55F8"/>
    <w:rsid w:val="008E5FD0"/>
    <w:rsid w:val="008F0166"/>
    <w:rsid w:val="008F0F01"/>
    <w:rsid w:val="008F1D9F"/>
    <w:rsid w:val="008F299A"/>
    <w:rsid w:val="008F2B24"/>
    <w:rsid w:val="008F30FE"/>
    <w:rsid w:val="008F4D6E"/>
    <w:rsid w:val="008F55BA"/>
    <w:rsid w:val="008F70FA"/>
    <w:rsid w:val="008F786E"/>
    <w:rsid w:val="00901A63"/>
    <w:rsid w:val="00902088"/>
    <w:rsid w:val="00903008"/>
    <w:rsid w:val="0090366B"/>
    <w:rsid w:val="0090404C"/>
    <w:rsid w:val="0090410D"/>
    <w:rsid w:val="00905765"/>
    <w:rsid w:val="0090606C"/>
    <w:rsid w:val="00906AF2"/>
    <w:rsid w:val="00906B9F"/>
    <w:rsid w:val="009077A7"/>
    <w:rsid w:val="00910079"/>
    <w:rsid w:val="00910C02"/>
    <w:rsid w:val="009115B7"/>
    <w:rsid w:val="0091336C"/>
    <w:rsid w:val="00913893"/>
    <w:rsid w:val="009139BC"/>
    <w:rsid w:val="009146E3"/>
    <w:rsid w:val="00914743"/>
    <w:rsid w:val="00917FCE"/>
    <w:rsid w:val="00920038"/>
    <w:rsid w:val="00921F7E"/>
    <w:rsid w:val="00922467"/>
    <w:rsid w:val="00922506"/>
    <w:rsid w:val="0092275D"/>
    <w:rsid w:val="00922FF6"/>
    <w:rsid w:val="009230E1"/>
    <w:rsid w:val="00924805"/>
    <w:rsid w:val="009254B8"/>
    <w:rsid w:val="009271C5"/>
    <w:rsid w:val="009271CF"/>
    <w:rsid w:val="0093063C"/>
    <w:rsid w:val="00930869"/>
    <w:rsid w:val="009313F7"/>
    <w:rsid w:val="00931BBF"/>
    <w:rsid w:val="00932583"/>
    <w:rsid w:val="00932BB3"/>
    <w:rsid w:val="0093371B"/>
    <w:rsid w:val="00934096"/>
    <w:rsid w:val="00934427"/>
    <w:rsid w:val="00934752"/>
    <w:rsid w:val="00934E20"/>
    <w:rsid w:val="009354FE"/>
    <w:rsid w:val="00937781"/>
    <w:rsid w:val="00937785"/>
    <w:rsid w:val="00937865"/>
    <w:rsid w:val="00937A20"/>
    <w:rsid w:val="00937B35"/>
    <w:rsid w:val="00940C21"/>
    <w:rsid w:val="009433DE"/>
    <w:rsid w:val="009435A1"/>
    <w:rsid w:val="00943A5A"/>
    <w:rsid w:val="00943E8C"/>
    <w:rsid w:val="0094605C"/>
    <w:rsid w:val="0094685B"/>
    <w:rsid w:val="00946CAC"/>
    <w:rsid w:val="00947E2A"/>
    <w:rsid w:val="0095019B"/>
    <w:rsid w:val="009504C8"/>
    <w:rsid w:val="00950E46"/>
    <w:rsid w:val="00951573"/>
    <w:rsid w:val="00952EAA"/>
    <w:rsid w:val="009547EB"/>
    <w:rsid w:val="00955DE9"/>
    <w:rsid w:val="0095628D"/>
    <w:rsid w:val="00957015"/>
    <w:rsid w:val="00957D8A"/>
    <w:rsid w:val="00957DFB"/>
    <w:rsid w:val="00960031"/>
    <w:rsid w:val="0096168C"/>
    <w:rsid w:val="00962089"/>
    <w:rsid w:val="00963467"/>
    <w:rsid w:val="00963BE2"/>
    <w:rsid w:val="00965630"/>
    <w:rsid w:val="00966B67"/>
    <w:rsid w:val="009676EB"/>
    <w:rsid w:val="00967D8C"/>
    <w:rsid w:val="009701B0"/>
    <w:rsid w:val="00970E4B"/>
    <w:rsid w:val="00971366"/>
    <w:rsid w:val="00972E86"/>
    <w:rsid w:val="00973CEA"/>
    <w:rsid w:val="0097633F"/>
    <w:rsid w:val="009771E4"/>
    <w:rsid w:val="0097782B"/>
    <w:rsid w:val="00977E9E"/>
    <w:rsid w:val="0098257B"/>
    <w:rsid w:val="009840F6"/>
    <w:rsid w:val="009856DD"/>
    <w:rsid w:val="00986079"/>
    <w:rsid w:val="00986681"/>
    <w:rsid w:val="00986BB4"/>
    <w:rsid w:val="00987BDB"/>
    <w:rsid w:val="009901A0"/>
    <w:rsid w:val="00992580"/>
    <w:rsid w:val="00993154"/>
    <w:rsid w:val="00994B17"/>
    <w:rsid w:val="00995A27"/>
    <w:rsid w:val="00996CA1"/>
    <w:rsid w:val="009A1DCF"/>
    <w:rsid w:val="009A3E85"/>
    <w:rsid w:val="009A46A2"/>
    <w:rsid w:val="009A5B56"/>
    <w:rsid w:val="009A5C20"/>
    <w:rsid w:val="009A6B48"/>
    <w:rsid w:val="009A6F15"/>
    <w:rsid w:val="009A76E0"/>
    <w:rsid w:val="009A7B35"/>
    <w:rsid w:val="009B068E"/>
    <w:rsid w:val="009B0EB0"/>
    <w:rsid w:val="009B112F"/>
    <w:rsid w:val="009B1278"/>
    <w:rsid w:val="009B1A20"/>
    <w:rsid w:val="009B235E"/>
    <w:rsid w:val="009B35E6"/>
    <w:rsid w:val="009B3857"/>
    <w:rsid w:val="009B3DEA"/>
    <w:rsid w:val="009B4AE2"/>
    <w:rsid w:val="009B4B60"/>
    <w:rsid w:val="009B563E"/>
    <w:rsid w:val="009B69FA"/>
    <w:rsid w:val="009C1667"/>
    <w:rsid w:val="009C16D1"/>
    <w:rsid w:val="009C2573"/>
    <w:rsid w:val="009C28F5"/>
    <w:rsid w:val="009C669F"/>
    <w:rsid w:val="009C7208"/>
    <w:rsid w:val="009C776E"/>
    <w:rsid w:val="009C77DA"/>
    <w:rsid w:val="009D2698"/>
    <w:rsid w:val="009D4EA2"/>
    <w:rsid w:val="009D70C8"/>
    <w:rsid w:val="009D70E4"/>
    <w:rsid w:val="009D7A49"/>
    <w:rsid w:val="009D7F80"/>
    <w:rsid w:val="009E0763"/>
    <w:rsid w:val="009E1FF1"/>
    <w:rsid w:val="009E24D2"/>
    <w:rsid w:val="009E4379"/>
    <w:rsid w:val="009E4EAE"/>
    <w:rsid w:val="009E5D0E"/>
    <w:rsid w:val="009E6281"/>
    <w:rsid w:val="009E6AF5"/>
    <w:rsid w:val="009E7527"/>
    <w:rsid w:val="009E75D4"/>
    <w:rsid w:val="009E778C"/>
    <w:rsid w:val="009F050F"/>
    <w:rsid w:val="009F0764"/>
    <w:rsid w:val="009F080C"/>
    <w:rsid w:val="009F19A5"/>
    <w:rsid w:val="009F31FB"/>
    <w:rsid w:val="009F4DAA"/>
    <w:rsid w:val="009F5323"/>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60B1"/>
    <w:rsid w:val="00A068EC"/>
    <w:rsid w:val="00A07126"/>
    <w:rsid w:val="00A1141D"/>
    <w:rsid w:val="00A128EE"/>
    <w:rsid w:val="00A138DD"/>
    <w:rsid w:val="00A14872"/>
    <w:rsid w:val="00A1548D"/>
    <w:rsid w:val="00A154EC"/>
    <w:rsid w:val="00A170DF"/>
    <w:rsid w:val="00A20A75"/>
    <w:rsid w:val="00A20BA1"/>
    <w:rsid w:val="00A20D0F"/>
    <w:rsid w:val="00A21082"/>
    <w:rsid w:val="00A21151"/>
    <w:rsid w:val="00A2133D"/>
    <w:rsid w:val="00A21F53"/>
    <w:rsid w:val="00A22125"/>
    <w:rsid w:val="00A240D4"/>
    <w:rsid w:val="00A2471F"/>
    <w:rsid w:val="00A25504"/>
    <w:rsid w:val="00A259F7"/>
    <w:rsid w:val="00A25F20"/>
    <w:rsid w:val="00A26218"/>
    <w:rsid w:val="00A262EE"/>
    <w:rsid w:val="00A27232"/>
    <w:rsid w:val="00A27DBE"/>
    <w:rsid w:val="00A303E7"/>
    <w:rsid w:val="00A32A2C"/>
    <w:rsid w:val="00A3450B"/>
    <w:rsid w:val="00A34583"/>
    <w:rsid w:val="00A34878"/>
    <w:rsid w:val="00A35210"/>
    <w:rsid w:val="00A35389"/>
    <w:rsid w:val="00A359E0"/>
    <w:rsid w:val="00A35B4C"/>
    <w:rsid w:val="00A35E5E"/>
    <w:rsid w:val="00A36ED9"/>
    <w:rsid w:val="00A4108F"/>
    <w:rsid w:val="00A4177D"/>
    <w:rsid w:val="00A42F32"/>
    <w:rsid w:val="00A437AB"/>
    <w:rsid w:val="00A43EE7"/>
    <w:rsid w:val="00A443ED"/>
    <w:rsid w:val="00A44B88"/>
    <w:rsid w:val="00A464D8"/>
    <w:rsid w:val="00A507B0"/>
    <w:rsid w:val="00A5116C"/>
    <w:rsid w:val="00A52302"/>
    <w:rsid w:val="00A52FA4"/>
    <w:rsid w:val="00A54A79"/>
    <w:rsid w:val="00A54C25"/>
    <w:rsid w:val="00A55746"/>
    <w:rsid w:val="00A56663"/>
    <w:rsid w:val="00A56718"/>
    <w:rsid w:val="00A56A8C"/>
    <w:rsid w:val="00A5717F"/>
    <w:rsid w:val="00A5765B"/>
    <w:rsid w:val="00A603E3"/>
    <w:rsid w:val="00A60567"/>
    <w:rsid w:val="00A628C9"/>
    <w:rsid w:val="00A63028"/>
    <w:rsid w:val="00A630B0"/>
    <w:rsid w:val="00A64F55"/>
    <w:rsid w:val="00A65279"/>
    <w:rsid w:val="00A6628B"/>
    <w:rsid w:val="00A66896"/>
    <w:rsid w:val="00A66A13"/>
    <w:rsid w:val="00A70098"/>
    <w:rsid w:val="00A7034B"/>
    <w:rsid w:val="00A705DB"/>
    <w:rsid w:val="00A71C21"/>
    <w:rsid w:val="00A72265"/>
    <w:rsid w:val="00A74043"/>
    <w:rsid w:val="00A74A91"/>
    <w:rsid w:val="00A7647D"/>
    <w:rsid w:val="00A77049"/>
    <w:rsid w:val="00A776E4"/>
    <w:rsid w:val="00A8012D"/>
    <w:rsid w:val="00A8116A"/>
    <w:rsid w:val="00A815A3"/>
    <w:rsid w:val="00A81942"/>
    <w:rsid w:val="00A82144"/>
    <w:rsid w:val="00A8291E"/>
    <w:rsid w:val="00A83594"/>
    <w:rsid w:val="00A83BF4"/>
    <w:rsid w:val="00A85087"/>
    <w:rsid w:val="00A85A24"/>
    <w:rsid w:val="00A85C6A"/>
    <w:rsid w:val="00A871B8"/>
    <w:rsid w:val="00A91683"/>
    <w:rsid w:val="00A919F1"/>
    <w:rsid w:val="00A91CA5"/>
    <w:rsid w:val="00A96088"/>
    <w:rsid w:val="00A975A1"/>
    <w:rsid w:val="00AA09D6"/>
    <w:rsid w:val="00AA0CC3"/>
    <w:rsid w:val="00AA64A1"/>
    <w:rsid w:val="00AA6912"/>
    <w:rsid w:val="00AA6C1C"/>
    <w:rsid w:val="00AA6F52"/>
    <w:rsid w:val="00AA7E99"/>
    <w:rsid w:val="00AB09BD"/>
    <w:rsid w:val="00AB14AD"/>
    <w:rsid w:val="00AB30F8"/>
    <w:rsid w:val="00AB417E"/>
    <w:rsid w:val="00AB4CB2"/>
    <w:rsid w:val="00AB5016"/>
    <w:rsid w:val="00AB5409"/>
    <w:rsid w:val="00AB5951"/>
    <w:rsid w:val="00AB6D07"/>
    <w:rsid w:val="00AB7C33"/>
    <w:rsid w:val="00AB7C5E"/>
    <w:rsid w:val="00AC1E59"/>
    <w:rsid w:val="00AC41C8"/>
    <w:rsid w:val="00AC53EE"/>
    <w:rsid w:val="00AC606F"/>
    <w:rsid w:val="00AC738D"/>
    <w:rsid w:val="00AC7A32"/>
    <w:rsid w:val="00AD0028"/>
    <w:rsid w:val="00AD0594"/>
    <w:rsid w:val="00AD05FF"/>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F05"/>
    <w:rsid w:val="00AE1472"/>
    <w:rsid w:val="00AE1890"/>
    <w:rsid w:val="00AE1929"/>
    <w:rsid w:val="00AE199C"/>
    <w:rsid w:val="00AE1AB9"/>
    <w:rsid w:val="00AE1E8A"/>
    <w:rsid w:val="00AE2DA0"/>
    <w:rsid w:val="00AE33FC"/>
    <w:rsid w:val="00AE533F"/>
    <w:rsid w:val="00AE6811"/>
    <w:rsid w:val="00AE76D3"/>
    <w:rsid w:val="00AF033C"/>
    <w:rsid w:val="00AF0CBC"/>
    <w:rsid w:val="00AF18CC"/>
    <w:rsid w:val="00AF260C"/>
    <w:rsid w:val="00AF751E"/>
    <w:rsid w:val="00B01272"/>
    <w:rsid w:val="00B02119"/>
    <w:rsid w:val="00B023AE"/>
    <w:rsid w:val="00B02918"/>
    <w:rsid w:val="00B02F0C"/>
    <w:rsid w:val="00B04DEF"/>
    <w:rsid w:val="00B06353"/>
    <w:rsid w:val="00B0728C"/>
    <w:rsid w:val="00B07DCE"/>
    <w:rsid w:val="00B113E9"/>
    <w:rsid w:val="00B1243D"/>
    <w:rsid w:val="00B12B9F"/>
    <w:rsid w:val="00B13A64"/>
    <w:rsid w:val="00B1408E"/>
    <w:rsid w:val="00B14650"/>
    <w:rsid w:val="00B156BA"/>
    <w:rsid w:val="00B15B0A"/>
    <w:rsid w:val="00B1609D"/>
    <w:rsid w:val="00B16722"/>
    <w:rsid w:val="00B171F2"/>
    <w:rsid w:val="00B17E09"/>
    <w:rsid w:val="00B2236F"/>
    <w:rsid w:val="00B23B35"/>
    <w:rsid w:val="00B23BBD"/>
    <w:rsid w:val="00B24569"/>
    <w:rsid w:val="00B24934"/>
    <w:rsid w:val="00B250CC"/>
    <w:rsid w:val="00B25C94"/>
    <w:rsid w:val="00B26658"/>
    <w:rsid w:val="00B267E4"/>
    <w:rsid w:val="00B27043"/>
    <w:rsid w:val="00B30A23"/>
    <w:rsid w:val="00B31333"/>
    <w:rsid w:val="00B31EDB"/>
    <w:rsid w:val="00B32132"/>
    <w:rsid w:val="00B32B09"/>
    <w:rsid w:val="00B33764"/>
    <w:rsid w:val="00B343D8"/>
    <w:rsid w:val="00B34530"/>
    <w:rsid w:val="00B34A6E"/>
    <w:rsid w:val="00B353B7"/>
    <w:rsid w:val="00B36963"/>
    <w:rsid w:val="00B372AE"/>
    <w:rsid w:val="00B37FB4"/>
    <w:rsid w:val="00B40A4C"/>
    <w:rsid w:val="00B418B3"/>
    <w:rsid w:val="00B41AD0"/>
    <w:rsid w:val="00B422CB"/>
    <w:rsid w:val="00B427FC"/>
    <w:rsid w:val="00B438FD"/>
    <w:rsid w:val="00B45302"/>
    <w:rsid w:val="00B455DF"/>
    <w:rsid w:val="00B45D56"/>
    <w:rsid w:val="00B46C37"/>
    <w:rsid w:val="00B46EFD"/>
    <w:rsid w:val="00B50E93"/>
    <w:rsid w:val="00B51243"/>
    <w:rsid w:val="00B5168B"/>
    <w:rsid w:val="00B52001"/>
    <w:rsid w:val="00B52333"/>
    <w:rsid w:val="00B53870"/>
    <w:rsid w:val="00B576E1"/>
    <w:rsid w:val="00B57904"/>
    <w:rsid w:val="00B6011C"/>
    <w:rsid w:val="00B613B6"/>
    <w:rsid w:val="00B6387F"/>
    <w:rsid w:val="00B63C1F"/>
    <w:rsid w:val="00B643EC"/>
    <w:rsid w:val="00B6605E"/>
    <w:rsid w:val="00B67DD0"/>
    <w:rsid w:val="00B7088C"/>
    <w:rsid w:val="00B714D8"/>
    <w:rsid w:val="00B7159C"/>
    <w:rsid w:val="00B72081"/>
    <w:rsid w:val="00B722E6"/>
    <w:rsid w:val="00B7291F"/>
    <w:rsid w:val="00B7371B"/>
    <w:rsid w:val="00B73BC5"/>
    <w:rsid w:val="00B73BD3"/>
    <w:rsid w:val="00B74329"/>
    <w:rsid w:val="00B74378"/>
    <w:rsid w:val="00B74579"/>
    <w:rsid w:val="00B749A9"/>
    <w:rsid w:val="00B74D3A"/>
    <w:rsid w:val="00B75630"/>
    <w:rsid w:val="00B76297"/>
    <w:rsid w:val="00B76320"/>
    <w:rsid w:val="00B764DD"/>
    <w:rsid w:val="00B7698B"/>
    <w:rsid w:val="00B77B6E"/>
    <w:rsid w:val="00B77C72"/>
    <w:rsid w:val="00B80729"/>
    <w:rsid w:val="00B819C8"/>
    <w:rsid w:val="00B81E82"/>
    <w:rsid w:val="00B827C1"/>
    <w:rsid w:val="00B828EE"/>
    <w:rsid w:val="00B83C77"/>
    <w:rsid w:val="00B842D3"/>
    <w:rsid w:val="00B8447E"/>
    <w:rsid w:val="00B84618"/>
    <w:rsid w:val="00B848F7"/>
    <w:rsid w:val="00B84B10"/>
    <w:rsid w:val="00B85A80"/>
    <w:rsid w:val="00B875EB"/>
    <w:rsid w:val="00B915D7"/>
    <w:rsid w:val="00B91E47"/>
    <w:rsid w:val="00B92522"/>
    <w:rsid w:val="00B927E0"/>
    <w:rsid w:val="00B930D3"/>
    <w:rsid w:val="00B9333C"/>
    <w:rsid w:val="00B94B36"/>
    <w:rsid w:val="00B95029"/>
    <w:rsid w:val="00B95385"/>
    <w:rsid w:val="00B962AA"/>
    <w:rsid w:val="00B9712C"/>
    <w:rsid w:val="00B975DB"/>
    <w:rsid w:val="00BA0791"/>
    <w:rsid w:val="00BA15C9"/>
    <w:rsid w:val="00BA1896"/>
    <w:rsid w:val="00BA5EDC"/>
    <w:rsid w:val="00BA6E36"/>
    <w:rsid w:val="00BA6E8D"/>
    <w:rsid w:val="00BA77C9"/>
    <w:rsid w:val="00BB0DBF"/>
    <w:rsid w:val="00BB134C"/>
    <w:rsid w:val="00BB15A3"/>
    <w:rsid w:val="00BB2D6B"/>
    <w:rsid w:val="00BB2EE8"/>
    <w:rsid w:val="00BB437F"/>
    <w:rsid w:val="00BB56C2"/>
    <w:rsid w:val="00BB59B4"/>
    <w:rsid w:val="00BB5D05"/>
    <w:rsid w:val="00BB6A60"/>
    <w:rsid w:val="00BB6B14"/>
    <w:rsid w:val="00BB75AD"/>
    <w:rsid w:val="00BC015D"/>
    <w:rsid w:val="00BC1E1B"/>
    <w:rsid w:val="00BC25CC"/>
    <w:rsid w:val="00BC3EBE"/>
    <w:rsid w:val="00BC3F4C"/>
    <w:rsid w:val="00BC6168"/>
    <w:rsid w:val="00BC6571"/>
    <w:rsid w:val="00BC7893"/>
    <w:rsid w:val="00BD0372"/>
    <w:rsid w:val="00BD17D8"/>
    <w:rsid w:val="00BD1A16"/>
    <w:rsid w:val="00BD2258"/>
    <w:rsid w:val="00BD3D5C"/>
    <w:rsid w:val="00BD3F5F"/>
    <w:rsid w:val="00BD4918"/>
    <w:rsid w:val="00BD4F15"/>
    <w:rsid w:val="00BD707D"/>
    <w:rsid w:val="00BE0614"/>
    <w:rsid w:val="00BE07F3"/>
    <w:rsid w:val="00BE089F"/>
    <w:rsid w:val="00BE27F5"/>
    <w:rsid w:val="00BE2E7A"/>
    <w:rsid w:val="00BE406A"/>
    <w:rsid w:val="00BE45E4"/>
    <w:rsid w:val="00BE5693"/>
    <w:rsid w:val="00BE6771"/>
    <w:rsid w:val="00BE6BF9"/>
    <w:rsid w:val="00BE73EB"/>
    <w:rsid w:val="00BF063B"/>
    <w:rsid w:val="00BF32C2"/>
    <w:rsid w:val="00BF443B"/>
    <w:rsid w:val="00BF5F2D"/>
    <w:rsid w:val="00C00904"/>
    <w:rsid w:val="00C00A35"/>
    <w:rsid w:val="00C01259"/>
    <w:rsid w:val="00C01942"/>
    <w:rsid w:val="00C02953"/>
    <w:rsid w:val="00C05D86"/>
    <w:rsid w:val="00C06499"/>
    <w:rsid w:val="00C06EDE"/>
    <w:rsid w:val="00C075B2"/>
    <w:rsid w:val="00C11995"/>
    <w:rsid w:val="00C12B93"/>
    <w:rsid w:val="00C12E27"/>
    <w:rsid w:val="00C13595"/>
    <w:rsid w:val="00C13D71"/>
    <w:rsid w:val="00C143CA"/>
    <w:rsid w:val="00C15038"/>
    <w:rsid w:val="00C1620B"/>
    <w:rsid w:val="00C162E8"/>
    <w:rsid w:val="00C201E8"/>
    <w:rsid w:val="00C222ED"/>
    <w:rsid w:val="00C22C5E"/>
    <w:rsid w:val="00C24431"/>
    <w:rsid w:val="00C2467C"/>
    <w:rsid w:val="00C25126"/>
    <w:rsid w:val="00C256DA"/>
    <w:rsid w:val="00C2606B"/>
    <w:rsid w:val="00C26263"/>
    <w:rsid w:val="00C2668A"/>
    <w:rsid w:val="00C30BA6"/>
    <w:rsid w:val="00C31146"/>
    <w:rsid w:val="00C31953"/>
    <w:rsid w:val="00C32700"/>
    <w:rsid w:val="00C32DB0"/>
    <w:rsid w:val="00C3464A"/>
    <w:rsid w:val="00C346F7"/>
    <w:rsid w:val="00C34F0D"/>
    <w:rsid w:val="00C35A38"/>
    <w:rsid w:val="00C35B91"/>
    <w:rsid w:val="00C35EE1"/>
    <w:rsid w:val="00C376FE"/>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37A0"/>
    <w:rsid w:val="00C55531"/>
    <w:rsid w:val="00C5614D"/>
    <w:rsid w:val="00C56360"/>
    <w:rsid w:val="00C57029"/>
    <w:rsid w:val="00C620F1"/>
    <w:rsid w:val="00C625EF"/>
    <w:rsid w:val="00C636A2"/>
    <w:rsid w:val="00C662DE"/>
    <w:rsid w:val="00C67EF6"/>
    <w:rsid w:val="00C706A5"/>
    <w:rsid w:val="00C707F9"/>
    <w:rsid w:val="00C72971"/>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4277"/>
    <w:rsid w:val="00C854BD"/>
    <w:rsid w:val="00C86FC5"/>
    <w:rsid w:val="00C87D3B"/>
    <w:rsid w:val="00C87FB0"/>
    <w:rsid w:val="00C90512"/>
    <w:rsid w:val="00C9181B"/>
    <w:rsid w:val="00C9204A"/>
    <w:rsid w:val="00C93BCA"/>
    <w:rsid w:val="00C94C53"/>
    <w:rsid w:val="00C94D2F"/>
    <w:rsid w:val="00CA0F86"/>
    <w:rsid w:val="00CA1002"/>
    <w:rsid w:val="00CA1CCB"/>
    <w:rsid w:val="00CA260D"/>
    <w:rsid w:val="00CA2A48"/>
    <w:rsid w:val="00CA32A7"/>
    <w:rsid w:val="00CA3750"/>
    <w:rsid w:val="00CA38DF"/>
    <w:rsid w:val="00CA45DF"/>
    <w:rsid w:val="00CA4A8B"/>
    <w:rsid w:val="00CA5DB8"/>
    <w:rsid w:val="00CA7E1F"/>
    <w:rsid w:val="00CB00FE"/>
    <w:rsid w:val="00CB0C0C"/>
    <w:rsid w:val="00CB206F"/>
    <w:rsid w:val="00CB21BF"/>
    <w:rsid w:val="00CB2935"/>
    <w:rsid w:val="00CB2EF1"/>
    <w:rsid w:val="00CB2F3A"/>
    <w:rsid w:val="00CB31D2"/>
    <w:rsid w:val="00CB32DB"/>
    <w:rsid w:val="00CB3643"/>
    <w:rsid w:val="00CB4021"/>
    <w:rsid w:val="00CB408C"/>
    <w:rsid w:val="00CB42ED"/>
    <w:rsid w:val="00CB67D9"/>
    <w:rsid w:val="00CB696E"/>
    <w:rsid w:val="00CB6E5F"/>
    <w:rsid w:val="00CB732C"/>
    <w:rsid w:val="00CB7530"/>
    <w:rsid w:val="00CB76D9"/>
    <w:rsid w:val="00CB7C4F"/>
    <w:rsid w:val="00CC0805"/>
    <w:rsid w:val="00CC18AB"/>
    <w:rsid w:val="00CC2219"/>
    <w:rsid w:val="00CC410F"/>
    <w:rsid w:val="00CC469B"/>
    <w:rsid w:val="00CC4D74"/>
    <w:rsid w:val="00CC51EA"/>
    <w:rsid w:val="00CC68F4"/>
    <w:rsid w:val="00CC6984"/>
    <w:rsid w:val="00CC6F04"/>
    <w:rsid w:val="00CD00CD"/>
    <w:rsid w:val="00CD0E0F"/>
    <w:rsid w:val="00CD1F0B"/>
    <w:rsid w:val="00CD22B9"/>
    <w:rsid w:val="00CD4446"/>
    <w:rsid w:val="00CD5124"/>
    <w:rsid w:val="00CD592E"/>
    <w:rsid w:val="00CD5C00"/>
    <w:rsid w:val="00CD6D3D"/>
    <w:rsid w:val="00CD6FDC"/>
    <w:rsid w:val="00CE070C"/>
    <w:rsid w:val="00CE1060"/>
    <w:rsid w:val="00CE13F7"/>
    <w:rsid w:val="00CE3903"/>
    <w:rsid w:val="00CE4ACF"/>
    <w:rsid w:val="00CE66ED"/>
    <w:rsid w:val="00CE6AB7"/>
    <w:rsid w:val="00CE6C7F"/>
    <w:rsid w:val="00CE6DC4"/>
    <w:rsid w:val="00CE7727"/>
    <w:rsid w:val="00CE78CF"/>
    <w:rsid w:val="00CE7E1E"/>
    <w:rsid w:val="00CF15CA"/>
    <w:rsid w:val="00CF2E42"/>
    <w:rsid w:val="00CF3040"/>
    <w:rsid w:val="00CF321F"/>
    <w:rsid w:val="00CF339E"/>
    <w:rsid w:val="00CF42A2"/>
    <w:rsid w:val="00CF560D"/>
    <w:rsid w:val="00CF5738"/>
    <w:rsid w:val="00CF57EE"/>
    <w:rsid w:val="00CF59D8"/>
    <w:rsid w:val="00CF5E71"/>
    <w:rsid w:val="00CF649E"/>
    <w:rsid w:val="00CF6936"/>
    <w:rsid w:val="00CF69C9"/>
    <w:rsid w:val="00CF761E"/>
    <w:rsid w:val="00D000C2"/>
    <w:rsid w:val="00D00DFB"/>
    <w:rsid w:val="00D01149"/>
    <w:rsid w:val="00D0240F"/>
    <w:rsid w:val="00D0322C"/>
    <w:rsid w:val="00D03D36"/>
    <w:rsid w:val="00D046AA"/>
    <w:rsid w:val="00D05273"/>
    <w:rsid w:val="00D05D11"/>
    <w:rsid w:val="00D06296"/>
    <w:rsid w:val="00D07535"/>
    <w:rsid w:val="00D07C55"/>
    <w:rsid w:val="00D102EC"/>
    <w:rsid w:val="00D10904"/>
    <w:rsid w:val="00D11C1E"/>
    <w:rsid w:val="00D128DD"/>
    <w:rsid w:val="00D1380F"/>
    <w:rsid w:val="00D14625"/>
    <w:rsid w:val="00D204A4"/>
    <w:rsid w:val="00D20564"/>
    <w:rsid w:val="00D242B4"/>
    <w:rsid w:val="00D25092"/>
    <w:rsid w:val="00D26129"/>
    <w:rsid w:val="00D274DC"/>
    <w:rsid w:val="00D276AA"/>
    <w:rsid w:val="00D3049B"/>
    <w:rsid w:val="00D30507"/>
    <w:rsid w:val="00D30A19"/>
    <w:rsid w:val="00D30A28"/>
    <w:rsid w:val="00D30EE8"/>
    <w:rsid w:val="00D311F6"/>
    <w:rsid w:val="00D31B71"/>
    <w:rsid w:val="00D32954"/>
    <w:rsid w:val="00D33FBC"/>
    <w:rsid w:val="00D3405F"/>
    <w:rsid w:val="00D35359"/>
    <w:rsid w:val="00D35BA8"/>
    <w:rsid w:val="00D37B3F"/>
    <w:rsid w:val="00D413AD"/>
    <w:rsid w:val="00D4162E"/>
    <w:rsid w:val="00D422BB"/>
    <w:rsid w:val="00D425AB"/>
    <w:rsid w:val="00D45144"/>
    <w:rsid w:val="00D451A2"/>
    <w:rsid w:val="00D45A22"/>
    <w:rsid w:val="00D4666C"/>
    <w:rsid w:val="00D47109"/>
    <w:rsid w:val="00D472DD"/>
    <w:rsid w:val="00D50D0F"/>
    <w:rsid w:val="00D515BE"/>
    <w:rsid w:val="00D52C07"/>
    <w:rsid w:val="00D571C7"/>
    <w:rsid w:val="00D6018D"/>
    <w:rsid w:val="00D61220"/>
    <w:rsid w:val="00D61A6E"/>
    <w:rsid w:val="00D61C6C"/>
    <w:rsid w:val="00D62B7E"/>
    <w:rsid w:val="00D63FB0"/>
    <w:rsid w:val="00D64428"/>
    <w:rsid w:val="00D64CDB"/>
    <w:rsid w:val="00D6609B"/>
    <w:rsid w:val="00D664EA"/>
    <w:rsid w:val="00D666CE"/>
    <w:rsid w:val="00D66868"/>
    <w:rsid w:val="00D67817"/>
    <w:rsid w:val="00D71B79"/>
    <w:rsid w:val="00D72008"/>
    <w:rsid w:val="00D75CDA"/>
    <w:rsid w:val="00D77371"/>
    <w:rsid w:val="00D803C6"/>
    <w:rsid w:val="00D80C92"/>
    <w:rsid w:val="00D80DDF"/>
    <w:rsid w:val="00D80ED2"/>
    <w:rsid w:val="00D835F6"/>
    <w:rsid w:val="00D83AA2"/>
    <w:rsid w:val="00D84ECA"/>
    <w:rsid w:val="00D86408"/>
    <w:rsid w:val="00D86CA8"/>
    <w:rsid w:val="00D91A63"/>
    <w:rsid w:val="00D93BCB"/>
    <w:rsid w:val="00D94937"/>
    <w:rsid w:val="00D9563D"/>
    <w:rsid w:val="00D96CE2"/>
    <w:rsid w:val="00DA0E93"/>
    <w:rsid w:val="00DA3CFB"/>
    <w:rsid w:val="00DA3E35"/>
    <w:rsid w:val="00DA54C8"/>
    <w:rsid w:val="00DA6E41"/>
    <w:rsid w:val="00DA796E"/>
    <w:rsid w:val="00DB07D2"/>
    <w:rsid w:val="00DB0D45"/>
    <w:rsid w:val="00DB175D"/>
    <w:rsid w:val="00DB20E1"/>
    <w:rsid w:val="00DB2339"/>
    <w:rsid w:val="00DB388E"/>
    <w:rsid w:val="00DB4631"/>
    <w:rsid w:val="00DB54E0"/>
    <w:rsid w:val="00DB667C"/>
    <w:rsid w:val="00DB66A6"/>
    <w:rsid w:val="00DB728F"/>
    <w:rsid w:val="00DC0C10"/>
    <w:rsid w:val="00DC111E"/>
    <w:rsid w:val="00DC24D5"/>
    <w:rsid w:val="00DC4F9D"/>
    <w:rsid w:val="00DC523B"/>
    <w:rsid w:val="00DC62FF"/>
    <w:rsid w:val="00DC6FC3"/>
    <w:rsid w:val="00DC7325"/>
    <w:rsid w:val="00DC7405"/>
    <w:rsid w:val="00DD02CD"/>
    <w:rsid w:val="00DD1D6D"/>
    <w:rsid w:val="00DD22D0"/>
    <w:rsid w:val="00DD3F09"/>
    <w:rsid w:val="00DD41EA"/>
    <w:rsid w:val="00DD50D8"/>
    <w:rsid w:val="00DD6126"/>
    <w:rsid w:val="00DD61EB"/>
    <w:rsid w:val="00DD6519"/>
    <w:rsid w:val="00DD6602"/>
    <w:rsid w:val="00DD67CC"/>
    <w:rsid w:val="00DD68A2"/>
    <w:rsid w:val="00DD74E0"/>
    <w:rsid w:val="00DE1CDD"/>
    <w:rsid w:val="00DE337A"/>
    <w:rsid w:val="00DE432F"/>
    <w:rsid w:val="00DE5EE8"/>
    <w:rsid w:val="00DE62FB"/>
    <w:rsid w:val="00DE6F3E"/>
    <w:rsid w:val="00DE70B4"/>
    <w:rsid w:val="00DE75DE"/>
    <w:rsid w:val="00DF02EA"/>
    <w:rsid w:val="00DF05B3"/>
    <w:rsid w:val="00DF0F64"/>
    <w:rsid w:val="00DF18B3"/>
    <w:rsid w:val="00DF19CA"/>
    <w:rsid w:val="00DF1D41"/>
    <w:rsid w:val="00DF1E3B"/>
    <w:rsid w:val="00DF1F25"/>
    <w:rsid w:val="00DF2065"/>
    <w:rsid w:val="00DF228E"/>
    <w:rsid w:val="00DF2321"/>
    <w:rsid w:val="00DF2C28"/>
    <w:rsid w:val="00DF4C57"/>
    <w:rsid w:val="00DF5B58"/>
    <w:rsid w:val="00DF5FCB"/>
    <w:rsid w:val="00DF631F"/>
    <w:rsid w:val="00DF7556"/>
    <w:rsid w:val="00DF7CDB"/>
    <w:rsid w:val="00E01750"/>
    <w:rsid w:val="00E01ED5"/>
    <w:rsid w:val="00E027D7"/>
    <w:rsid w:val="00E03108"/>
    <w:rsid w:val="00E035C9"/>
    <w:rsid w:val="00E047DC"/>
    <w:rsid w:val="00E07C57"/>
    <w:rsid w:val="00E10868"/>
    <w:rsid w:val="00E11138"/>
    <w:rsid w:val="00E11450"/>
    <w:rsid w:val="00E12E0F"/>
    <w:rsid w:val="00E14801"/>
    <w:rsid w:val="00E14D73"/>
    <w:rsid w:val="00E158FE"/>
    <w:rsid w:val="00E1648E"/>
    <w:rsid w:val="00E1670D"/>
    <w:rsid w:val="00E1789A"/>
    <w:rsid w:val="00E200D4"/>
    <w:rsid w:val="00E203B7"/>
    <w:rsid w:val="00E245D1"/>
    <w:rsid w:val="00E24DB5"/>
    <w:rsid w:val="00E27E4C"/>
    <w:rsid w:val="00E31860"/>
    <w:rsid w:val="00E31C94"/>
    <w:rsid w:val="00E31F21"/>
    <w:rsid w:val="00E31F55"/>
    <w:rsid w:val="00E332F3"/>
    <w:rsid w:val="00E333EF"/>
    <w:rsid w:val="00E345DC"/>
    <w:rsid w:val="00E35F45"/>
    <w:rsid w:val="00E36E53"/>
    <w:rsid w:val="00E373C3"/>
    <w:rsid w:val="00E37756"/>
    <w:rsid w:val="00E37854"/>
    <w:rsid w:val="00E40D5D"/>
    <w:rsid w:val="00E41EA7"/>
    <w:rsid w:val="00E440EA"/>
    <w:rsid w:val="00E445BE"/>
    <w:rsid w:val="00E44864"/>
    <w:rsid w:val="00E45141"/>
    <w:rsid w:val="00E4535D"/>
    <w:rsid w:val="00E45619"/>
    <w:rsid w:val="00E45E1D"/>
    <w:rsid w:val="00E4639F"/>
    <w:rsid w:val="00E46CAA"/>
    <w:rsid w:val="00E47384"/>
    <w:rsid w:val="00E47B07"/>
    <w:rsid w:val="00E5043C"/>
    <w:rsid w:val="00E50A37"/>
    <w:rsid w:val="00E50E9B"/>
    <w:rsid w:val="00E50FAE"/>
    <w:rsid w:val="00E514E3"/>
    <w:rsid w:val="00E51640"/>
    <w:rsid w:val="00E519F4"/>
    <w:rsid w:val="00E51C3E"/>
    <w:rsid w:val="00E53272"/>
    <w:rsid w:val="00E54B47"/>
    <w:rsid w:val="00E54BE1"/>
    <w:rsid w:val="00E55B42"/>
    <w:rsid w:val="00E56A15"/>
    <w:rsid w:val="00E60A5E"/>
    <w:rsid w:val="00E60CC4"/>
    <w:rsid w:val="00E60DA5"/>
    <w:rsid w:val="00E60E2E"/>
    <w:rsid w:val="00E61308"/>
    <w:rsid w:val="00E61465"/>
    <w:rsid w:val="00E6176E"/>
    <w:rsid w:val="00E629B1"/>
    <w:rsid w:val="00E62B5A"/>
    <w:rsid w:val="00E636CE"/>
    <w:rsid w:val="00E63A8D"/>
    <w:rsid w:val="00E63D91"/>
    <w:rsid w:val="00E65AA6"/>
    <w:rsid w:val="00E66C70"/>
    <w:rsid w:val="00E66FEF"/>
    <w:rsid w:val="00E672CE"/>
    <w:rsid w:val="00E708F4"/>
    <w:rsid w:val="00E70BF9"/>
    <w:rsid w:val="00E71941"/>
    <w:rsid w:val="00E7328A"/>
    <w:rsid w:val="00E73AD8"/>
    <w:rsid w:val="00E74226"/>
    <w:rsid w:val="00E74D4E"/>
    <w:rsid w:val="00E74E5B"/>
    <w:rsid w:val="00E74E83"/>
    <w:rsid w:val="00E7590B"/>
    <w:rsid w:val="00E8029A"/>
    <w:rsid w:val="00E8442A"/>
    <w:rsid w:val="00E85C5E"/>
    <w:rsid w:val="00E86579"/>
    <w:rsid w:val="00E868DD"/>
    <w:rsid w:val="00E908CF"/>
    <w:rsid w:val="00E90A43"/>
    <w:rsid w:val="00E91759"/>
    <w:rsid w:val="00E944A3"/>
    <w:rsid w:val="00E94510"/>
    <w:rsid w:val="00E95F1E"/>
    <w:rsid w:val="00E97155"/>
    <w:rsid w:val="00E9768B"/>
    <w:rsid w:val="00EA047C"/>
    <w:rsid w:val="00EA0865"/>
    <w:rsid w:val="00EA0A87"/>
    <w:rsid w:val="00EA1711"/>
    <w:rsid w:val="00EA2AAD"/>
    <w:rsid w:val="00EA37AF"/>
    <w:rsid w:val="00EA420B"/>
    <w:rsid w:val="00EA5A35"/>
    <w:rsid w:val="00EA648D"/>
    <w:rsid w:val="00EA682B"/>
    <w:rsid w:val="00EA7CE5"/>
    <w:rsid w:val="00EB0DAF"/>
    <w:rsid w:val="00EB1B38"/>
    <w:rsid w:val="00EB274C"/>
    <w:rsid w:val="00EB2BB9"/>
    <w:rsid w:val="00EB334A"/>
    <w:rsid w:val="00EB3791"/>
    <w:rsid w:val="00EB55FD"/>
    <w:rsid w:val="00EB58E8"/>
    <w:rsid w:val="00EB6AC1"/>
    <w:rsid w:val="00EB6DDC"/>
    <w:rsid w:val="00EB722F"/>
    <w:rsid w:val="00EB7831"/>
    <w:rsid w:val="00EC0DBE"/>
    <w:rsid w:val="00EC112C"/>
    <w:rsid w:val="00EC17BA"/>
    <w:rsid w:val="00EC1B0E"/>
    <w:rsid w:val="00EC28DB"/>
    <w:rsid w:val="00EC2EDD"/>
    <w:rsid w:val="00EC2F65"/>
    <w:rsid w:val="00EC3E8D"/>
    <w:rsid w:val="00EC4956"/>
    <w:rsid w:val="00EC4D93"/>
    <w:rsid w:val="00EC51E9"/>
    <w:rsid w:val="00EC566E"/>
    <w:rsid w:val="00EC5875"/>
    <w:rsid w:val="00EC5916"/>
    <w:rsid w:val="00EC709A"/>
    <w:rsid w:val="00ED011B"/>
    <w:rsid w:val="00ED1050"/>
    <w:rsid w:val="00ED255B"/>
    <w:rsid w:val="00ED2BD0"/>
    <w:rsid w:val="00ED3E67"/>
    <w:rsid w:val="00ED6985"/>
    <w:rsid w:val="00EE0B9D"/>
    <w:rsid w:val="00EE3A48"/>
    <w:rsid w:val="00EE5959"/>
    <w:rsid w:val="00EE6111"/>
    <w:rsid w:val="00EE61A8"/>
    <w:rsid w:val="00EE62FC"/>
    <w:rsid w:val="00EE6B72"/>
    <w:rsid w:val="00EF07A9"/>
    <w:rsid w:val="00EF0956"/>
    <w:rsid w:val="00EF0C8F"/>
    <w:rsid w:val="00EF125A"/>
    <w:rsid w:val="00EF1E6A"/>
    <w:rsid w:val="00EF283E"/>
    <w:rsid w:val="00EF39A4"/>
    <w:rsid w:val="00EF452B"/>
    <w:rsid w:val="00EF50E4"/>
    <w:rsid w:val="00EF5562"/>
    <w:rsid w:val="00EF5B5A"/>
    <w:rsid w:val="00EF6488"/>
    <w:rsid w:val="00F008CA"/>
    <w:rsid w:val="00F0164F"/>
    <w:rsid w:val="00F0177C"/>
    <w:rsid w:val="00F018F7"/>
    <w:rsid w:val="00F03F60"/>
    <w:rsid w:val="00F05CF3"/>
    <w:rsid w:val="00F069AA"/>
    <w:rsid w:val="00F06ACE"/>
    <w:rsid w:val="00F06D18"/>
    <w:rsid w:val="00F07CC9"/>
    <w:rsid w:val="00F107D4"/>
    <w:rsid w:val="00F108CC"/>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261E"/>
    <w:rsid w:val="00F22FE9"/>
    <w:rsid w:val="00F23141"/>
    <w:rsid w:val="00F236C4"/>
    <w:rsid w:val="00F247C0"/>
    <w:rsid w:val="00F2541C"/>
    <w:rsid w:val="00F27F1C"/>
    <w:rsid w:val="00F30BF2"/>
    <w:rsid w:val="00F322B6"/>
    <w:rsid w:val="00F32AD8"/>
    <w:rsid w:val="00F333E2"/>
    <w:rsid w:val="00F3647D"/>
    <w:rsid w:val="00F36571"/>
    <w:rsid w:val="00F37215"/>
    <w:rsid w:val="00F37ACC"/>
    <w:rsid w:val="00F37DA4"/>
    <w:rsid w:val="00F410C7"/>
    <w:rsid w:val="00F41308"/>
    <w:rsid w:val="00F41E90"/>
    <w:rsid w:val="00F42202"/>
    <w:rsid w:val="00F46535"/>
    <w:rsid w:val="00F505DF"/>
    <w:rsid w:val="00F516B0"/>
    <w:rsid w:val="00F526C9"/>
    <w:rsid w:val="00F544AF"/>
    <w:rsid w:val="00F547F3"/>
    <w:rsid w:val="00F54BC1"/>
    <w:rsid w:val="00F55322"/>
    <w:rsid w:val="00F553B6"/>
    <w:rsid w:val="00F55669"/>
    <w:rsid w:val="00F55A0A"/>
    <w:rsid w:val="00F55E74"/>
    <w:rsid w:val="00F566FE"/>
    <w:rsid w:val="00F5741B"/>
    <w:rsid w:val="00F57EE2"/>
    <w:rsid w:val="00F57FE7"/>
    <w:rsid w:val="00F607A5"/>
    <w:rsid w:val="00F60A8F"/>
    <w:rsid w:val="00F60E1E"/>
    <w:rsid w:val="00F612FC"/>
    <w:rsid w:val="00F61584"/>
    <w:rsid w:val="00F617E1"/>
    <w:rsid w:val="00F62AC9"/>
    <w:rsid w:val="00F62E9B"/>
    <w:rsid w:val="00F63A37"/>
    <w:rsid w:val="00F64A37"/>
    <w:rsid w:val="00F64D15"/>
    <w:rsid w:val="00F64F17"/>
    <w:rsid w:val="00F651D2"/>
    <w:rsid w:val="00F651F5"/>
    <w:rsid w:val="00F67F23"/>
    <w:rsid w:val="00F714D6"/>
    <w:rsid w:val="00F719FF"/>
    <w:rsid w:val="00F7222C"/>
    <w:rsid w:val="00F726E0"/>
    <w:rsid w:val="00F72CC5"/>
    <w:rsid w:val="00F73D3E"/>
    <w:rsid w:val="00F76525"/>
    <w:rsid w:val="00F7750E"/>
    <w:rsid w:val="00F81B6D"/>
    <w:rsid w:val="00F85108"/>
    <w:rsid w:val="00F87762"/>
    <w:rsid w:val="00F87F9F"/>
    <w:rsid w:val="00F90A75"/>
    <w:rsid w:val="00F915F0"/>
    <w:rsid w:val="00F9320E"/>
    <w:rsid w:val="00F9508E"/>
    <w:rsid w:val="00F95D71"/>
    <w:rsid w:val="00F962FA"/>
    <w:rsid w:val="00FA01F2"/>
    <w:rsid w:val="00FA0DD3"/>
    <w:rsid w:val="00FA24C3"/>
    <w:rsid w:val="00FA39A0"/>
    <w:rsid w:val="00FA3AB9"/>
    <w:rsid w:val="00FA3DDF"/>
    <w:rsid w:val="00FA3F19"/>
    <w:rsid w:val="00FA40C6"/>
    <w:rsid w:val="00FA4A87"/>
    <w:rsid w:val="00FA64F9"/>
    <w:rsid w:val="00FA6B1F"/>
    <w:rsid w:val="00FA7FF4"/>
    <w:rsid w:val="00FB1E2B"/>
    <w:rsid w:val="00FB29D6"/>
    <w:rsid w:val="00FB4531"/>
    <w:rsid w:val="00FB4FA0"/>
    <w:rsid w:val="00FB54BF"/>
    <w:rsid w:val="00FB5A4E"/>
    <w:rsid w:val="00FB5BCA"/>
    <w:rsid w:val="00FB6971"/>
    <w:rsid w:val="00FB6E5D"/>
    <w:rsid w:val="00FB7006"/>
    <w:rsid w:val="00FB75C2"/>
    <w:rsid w:val="00FC0072"/>
    <w:rsid w:val="00FC09C2"/>
    <w:rsid w:val="00FC0B33"/>
    <w:rsid w:val="00FC13B9"/>
    <w:rsid w:val="00FC18C5"/>
    <w:rsid w:val="00FC18D2"/>
    <w:rsid w:val="00FC2BA0"/>
    <w:rsid w:val="00FC3ABC"/>
    <w:rsid w:val="00FC3E06"/>
    <w:rsid w:val="00FC480C"/>
    <w:rsid w:val="00FC5B1A"/>
    <w:rsid w:val="00FC61D0"/>
    <w:rsid w:val="00FC66E6"/>
    <w:rsid w:val="00FC6DE0"/>
    <w:rsid w:val="00FD0CD9"/>
    <w:rsid w:val="00FD1A53"/>
    <w:rsid w:val="00FD1F54"/>
    <w:rsid w:val="00FD31CA"/>
    <w:rsid w:val="00FD599F"/>
    <w:rsid w:val="00FD619F"/>
    <w:rsid w:val="00FD733F"/>
    <w:rsid w:val="00FE0A9A"/>
    <w:rsid w:val="00FE11EF"/>
    <w:rsid w:val="00FE3226"/>
    <w:rsid w:val="00FE3636"/>
    <w:rsid w:val="00FE3A1B"/>
    <w:rsid w:val="00FE40A6"/>
    <w:rsid w:val="00FE4ADD"/>
    <w:rsid w:val="00FE6AE5"/>
    <w:rsid w:val="00FE6B1B"/>
    <w:rsid w:val="00FE7501"/>
    <w:rsid w:val="00FE7A14"/>
    <w:rsid w:val="00FE7BA2"/>
    <w:rsid w:val="00FE7BD0"/>
    <w:rsid w:val="00FE7C82"/>
    <w:rsid w:val="00FF03FE"/>
    <w:rsid w:val="00FF1796"/>
    <w:rsid w:val="00FF1CD1"/>
    <w:rsid w:val="00FF2190"/>
    <w:rsid w:val="00FF21D3"/>
    <w:rsid w:val="00FF27F2"/>
    <w:rsid w:val="00FF33D7"/>
    <w:rsid w:val="00FF346A"/>
    <w:rsid w:val="00FF4738"/>
    <w:rsid w:val="00FF4906"/>
    <w:rsid w:val="00FF4D97"/>
    <w:rsid w:val="00FF576F"/>
    <w:rsid w:val="00FF781C"/>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0">
    <w:name w:val="heading 2"/>
    <w:basedOn w:val="a0"/>
    <w:next w:val="a0"/>
    <w:link w:val="21"/>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1">
    <w:name w:val="Заголовок 2 Знак"/>
    <w:link w:val="20"/>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2">
    <w:name w:val="Body Text 2"/>
    <w:basedOn w:val="a0"/>
    <w:link w:val="23"/>
    <w:uiPriority w:val="99"/>
    <w:unhideWhenUsed/>
    <w:rsid w:val="000E4C2A"/>
    <w:pPr>
      <w:spacing w:after="120" w:line="480" w:lineRule="auto"/>
    </w:pPr>
  </w:style>
  <w:style w:type="character" w:customStyle="1" w:styleId="23">
    <w:name w:val="Основной текст 2 Знак"/>
    <w:basedOn w:val="a1"/>
    <w:link w:val="22"/>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uiPriority w:val="5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4">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4"/>
      </w:numPr>
      <w:spacing w:before="240" w:after="120"/>
      <w:outlineLvl w:val="0"/>
    </w:pPr>
    <w:rPr>
      <w:b/>
      <w:bCs/>
      <w:sz w:val="22"/>
      <w:szCs w:val="22"/>
    </w:rPr>
  </w:style>
  <w:style w:type="paragraph" w:customStyle="1" w:styleId="RUS1">
    <w:name w:val="RUS 1."/>
    <w:basedOn w:val="a6"/>
    <w:link w:val="RUS12"/>
    <w:qFormat/>
    <w:rsid w:val="003808DC"/>
    <w:pPr>
      <w:numPr>
        <w:ilvl w:val="1"/>
        <w:numId w:val="4"/>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4"/>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4"/>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8158DE"/>
    <w:pPr>
      <w:autoSpaceDE w:val="0"/>
      <w:autoSpaceDN w:val="0"/>
      <w:adjustRightInd w:val="0"/>
    </w:pPr>
    <w:rPr>
      <w:rFonts w:ascii="Courier New" w:hAnsi="Courier New" w:cs="Courier New"/>
    </w:rPr>
  </w:style>
  <w:style w:type="paragraph" w:customStyle="1" w:styleId="13">
    <w:name w:val="Цитата1"/>
    <w:basedOn w:val="a0"/>
    <w:rsid w:val="00604586"/>
    <w:pPr>
      <w:ind w:left="284" w:right="-30" w:firstLine="850"/>
    </w:pPr>
    <w:rPr>
      <w:rFonts w:ascii="Pragmatica" w:hAnsi="Pragmatica"/>
      <w:sz w:val="22"/>
    </w:rPr>
  </w:style>
  <w:style w:type="paragraph" w:customStyle="1" w:styleId="2">
    <w:name w:val="Стиль Стиль Маркированный список 2 + Зеленый + Авто"/>
    <w:basedOn w:val="a0"/>
    <w:rsid w:val="008D7CE3"/>
    <w:pPr>
      <w:numPr>
        <w:numId w:val="10"/>
      </w:numPr>
      <w:tabs>
        <w:tab w:val="left" w:pos="1077"/>
        <w:tab w:val="right" w:leader="dot" w:pos="9639"/>
      </w:tabs>
      <w:jc w:val="both"/>
    </w:pPr>
    <w:rPr>
      <w:b/>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239101370">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785545695">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Gerasimenko_on@es.irkutskenergo.ru"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consultantplus://offline/ref=15DE28FB43C839B5D4172069E2D1C02425221817845BCC16F73CE31EG8PD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WUTACPQVHE7E-1195615845-9144</_dlc_DocId>
    <_dlc_DocIdUrl xmlns="30e719df-8a88-48c9-b375-63b80a03932c">
      <Url>http://uscportal.ie.corp/customers/_layouts/15/DocIdRedir.aspx?ID=WUTACPQVHE7E-1195615845-9144</Url>
      <Description>WUTACPQVHE7E-1195615845-9144</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2.xml><?xml version="1.0" encoding="utf-8"?>
<ds:datastoreItem xmlns:ds="http://schemas.openxmlformats.org/officeDocument/2006/customXml" ds:itemID="{BA401400-4B7D-450E-A127-2EED9B59A323}">
  <ds:schemaRefs>
    <ds:schemaRef ds:uri="http://schemas.openxmlformats.org/officeDocument/2006/bibliography"/>
  </ds:schemaRefs>
</ds:datastoreItem>
</file>

<file path=customXml/itemProps3.xml><?xml version="1.0" encoding="utf-8"?>
<ds:datastoreItem xmlns:ds="http://schemas.openxmlformats.org/officeDocument/2006/customXml" ds:itemID="{31B4BAE2-2A10-47F1-83AE-B9382771005B}">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21ABC8F-38A5-4945-9F67-E262CDAAC2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18556</Words>
  <Characters>105773</Characters>
  <Application>Microsoft Office Word</Application>
  <DocSecurity>0</DocSecurity>
  <Lines>881</Lines>
  <Paragraphs>248</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124081</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2025-04-15T05:14:00Z</dcterms:created>
  <dcterms:modified xsi:type="dcterms:W3CDTF">2025-04-16T03:24:00Z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db55628d-32f6-44cf-9a0d-e6bfd1a4f361</vt:lpwstr>
  </property>
</Properties>
</file>