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5EF09D" w14:textId="6FCBBC27" w:rsidR="0057063F" w:rsidRDefault="00462379" w:rsidP="00462379">
      <w:pPr>
        <w:ind w:left="7920"/>
      </w:pPr>
      <w:r>
        <w:t>Приложение №1</w:t>
      </w:r>
    </w:p>
    <w:p w14:paraId="75FE0CBA" w14:textId="6F08CB9A" w:rsidR="00462379" w:rsidRDefault="00462379" w:rsidP="00462379">
      <w:pPr>
        <w:ind w:left="7920"/>
      </w:pPr>
      <w:r>
        <w:t>к Документации</w:t>
      </w:r>
    </w:p>
    <w:p w14:paraId="3F77C5F6" w14:textId="77777777" w:rsidR="00462379" w:rsidRPr="00462379" w:rsidRDefault="00462379" w:rsidP="00462379">
      <w:pPr>
        <w:ind w:left="7920"/>
      </w:pPr>
    </w:p>
    <w:p w14:paraId="48417E38" w14:textId="42E2C19E" w:rsidR="0057063F" w:rsidRPr="00045A26" w:rsidRDefault="0057063F" w:rsidP="00512E52">
      <w:pPr>
        <w:pStyle w:val="2"/>
        <w:jc w:val="center"/>
        <w:rPr>
          <w:sz w:val="20"/>
        </w:rPr>
      </w:pPr>
      <w:r w:rsidRPr="00045A26">
        <w:rPr>
          <w:spacing w:val="20"/>
          <w:sz w:val="20"/>
        </w:rPr>
        <w:t xml:space="preserve">ДОГОВОР ОБ ОТКРЫТИИ КРЕДИТНОЙ ЛИНИИ </w:t>
      </w:r>
    </w:p>
    <w:p w14:paraId="1393F341" w14:textId="77777777" w:rsidR="0057063F" w:rsidRPr="00045A26" w:rsidRDefault="0057063F" w:rsidP="00512E52">
      <w:pPr>
        <w:jc w:val="both"/>
        <w:rPr>
          <w:b/>
          <w:bCs/>
        </w:rPr>
      </w:pPr>
    </w:p>
    <w:tbl>
      <w:tblPr>
        <w:tblW w:w="5000" w:type="pct"/>
        <w:tblLook w:val="01E0" w:firstRow="1" w:lastRow="1" w:firstColumn="1" w:lastColumn="1" w:noHBand="0" w:noVBand="0"/>
      </w:tblPr>
      <w:tblGrid>
        <w:gridCol w:w="4818"/>
        <w:gridCol w:w="4818"/>
      </w:tblGrid>
      <w:tr w:rsidR="00045A26" w:rsidRPr="00045A26" w14:paraId="18B43AB2" w14:textId="77777777" w:rsidTr="00BD3407">
        <w:tc>
          <w:tcPr>
            <w:tcW w:w="2500" w:type="pct"/>
          </w:tcPr>
          <w:p w14:paraId="2DE7ADFA" w14:textId="205D8284" w:rsidR="002C09DA" w:rsidRPr="00045A26" w:rsidRDefault="002C09DA" w:rsidP="008B379C">
            <w:pPr>
              <w:jc w:val="both"/>
              <w:rPr>
                <w:bCs/>
              </w:rPr>
            </w:pPr>
            <w:r w:rsidRPr="00045A26">
              <w:rPr>
                <w:bCs/>
              </w:rPr>
              <w:t xml:space="preserve">г. </w:t>
            </w:r>
            <w:r w:rsidR="008B379C" w:rsidRPr="00045A26">
              <w:t>Иркутск</w:t>
            </w:r>
          </w:p>
        </w:tc>
        <w:tc>
          <w:tcPr>
            <w:tcW w:w="2500" w:type="pct"/>
          </w:tcPr>
          <w:p w14:paraId="2C0A0D7D" w14:textId="5C3119BC" w:rsidR="002C09DA" w:rsidRPr="00045A26" w:rsidRDefault="008B379C" w:rsidP="00981846">
            <w:pPr>
              <w:jc w:val="right"/>
              <w:rPr>
                <w:bCs/>
              </w:rPr>
            </w:pPr>
            <w:r w:rsidRPr="00045A26">
              <w:rPr>
                <w:bCs/>
              </w:rPr>
              <w:t>___ ___________ 2024</w:t>
            </w:r>
            <w:r w:rsidR="00FA1A99" w:rsidRPr="00045A26">
              <w:rPr>
                <w:bCs/>
              </w:rPr>
              <w:t xml:space="preserve"> года</w:t>
            </w:r>
          </w:p>
        </w:tc>
      </w:tr>
    </w:tbl>
    <w:p w14:paraId="553C80AD" w14:textId="77777777" w:rsidR="0057063F" w:rsidRPr="00045A26" w:rsidRDefault="0057063F" w:rsidP="00512E52">
      <w:pPr>
        <w:ind w:firstLine="567"/>
        <w:jc w:val="both"/>
        <w:rPr>
          <w:bCs/>
        </w:rPr>
      </w:pPr>
    </w:p>
    <w:p w14:paraId="0D2147AA" w14:textId="3BA4192E" w:rsidR="0057063F" w:rsidRPr="00045A26" w:rsidRDefault="00045A26" w:rsidP="00512E52">
      <w:pPr>
        <w:ind w:firstLine="567"/>
        <w:jc w:val="both"/>
        <w:rPr>
          <w:iCs/>
        </w:rPr>
      </w:pPr>
      <w:bookmarkStart w:id="0" w:name="OLE_LINK1"/>
      <w:bookmarkStart w:id="1" w:name="OLE_LINK2"/>
      <w:r w:rsidRPr="00045A26">
        <w:rPr>
          <w:b/>
          <w:lang w:eastAsia="ru-RU"/>
        </w:rPr>
        <w:t>_____________________________________________________________</w:t>
      </w:r>
      <w:r w:rsidR="00817C78" w:rsidRPr="00045A26">
        <w:rPr>
          <w:b/>
          <w:lang w:eastAsia="ru-RU"/>
        </w:rPr>
        <w:t>,</w:t>
      </w:r>
      <w:r w:rsidR="00817C78" w:rsidRPr="00045A26">
        <w:rPr>
          <w:lang w:eastAsia="ru-RU"/>
        </w:rPr>
        <w:t xml:space="preserve"> именуемый в дальнейшем </w:t>
      </w:r>
      <w:r w:rsidR="00F813B5" w:rsidRPr="00045A26">
        <w:rPr>
          <w:lang w:eastAsia="ru-RU"/>
        </w:rPr>
        <w:t>«</w:t>
      </w:r>
      <w:r w:rsidR="0074413C" w:rsidRPr="00045A26">
        <w:rPr>
          <w:lang w:eastAsia="ru-RU"/>
        </w:rPr>
        <w:t>Банк</w:t>
      </w:r>
      <w:r w:rsidR="00F813B5" w:rsidRPr="00045A26">
        <w:rPr>
          <w:lang w:eastAsia="ru-RU"/>
        </w:rPr>
        <w:t>»</w:t>
      </w:r>
      <w:r w:rsidR="0057063F" w:rsidRPr="00045A26">
        <w:rPr>
          <w:iCs/>
        </w:rPr>
        <w:t xml:space="preserve">, </w:t>
      </w:r>
      <w:r w:rsidR="0024294F" w:rsidRPr="00045A26">
        <w:rPr>
          <w:iCs/>
        </w:rPr>
        <w:t xml:space="preserve">в лице </w:t>
      </w:r>
      <w:r w:rsidRPr="00045A26">
        <w:rPr>
          <w:iCs/>
        </w:rPr>
        <w:t>______________________________________________________</w:t>
      </w:r>
      <w:r w:rsidR="0024294F" w:rsidRPr="00045A26">
        <w:rPr>
          <w:iCs/>
        </w:rPr>
        <w:t xml:space="preserve">, действующего на основании </w:t>
      </w:r>
      <w:r w:rsidRPr="00045A26">
        <w:rPr>
          <w:iCs/>
        </w:rPr>
        <w:t>____________________________</w:t>
      </w:r>
      <w:r w:rsidR="0024294F" w:rsidRPr="00045A26">
        <w:rPr>
          <w:iCs/>
        </w:rPr>
        <w:t xml:space="preserve">, </w:t>
      </w:r>
      <w:r w:rsidR="0057063F" w:rsidRPr="00045A26">
        <w:rPr>
          <w:iCs/>
        </w:rPr>
        <w:t>с одной стороны и</w:t>
      </w:r>
    </w:p>
    <w:bookmarkEnd w:id="0"/>
    <w:bookmarkEnd w:id="1"/>
    <w:p w14:paraId="44FD2FAC" w14:textId="5938D59C" w:rsidR="0057063F" w:rsidRPr="00045A26" w:rsidRDefault="009E3AD8" w:rsidP="00DB6DEC">
      <w:pPr>
        <w:ind w:firstLine="567"/>
        <w:jc w:val="both"/>
        <w:rPr>
          <w:iCs/>
        </w:rPr>
      </w:pPr>
      <w:r w:rsidRPr="00045A26">
        <w:rPr>
          <w:b/>
          <w:bCs/>
        </w:rPr>
        <w:t>Общество с ограниченной ответственностью «Иркутская Энергосбытовая компания»</w:t>
      </w:r>
      <w:r w:rsidR="00C61BD2" w:rsidRPr="00045A26">
        <w:t xml:space="preserve"> </w:t>
      </w:r>
      <w:r w:rsidR="00C61BD2" w:rsidRPr="00045A26">
        <w:rPr>
          <w:b/>
          <w:bCs/>
        </w:rPr>
        <w:t>(ИНН 3808166404)</w:t>
      </w:r>
      <w:r w:rsidR="0057063F" w:rsidRPr="00045A26">
        <w:rPr>
          <w:iCs/>
        </w:rPr>
        <w:t>, именуемое в дальнейшем «</w:t>
      </w:r>
      <w:r w:rsidR="0074413C" w:rsidRPr="00045A26">
        <w:rPr>
          <w:iCs/>
        </w:rPr>
        <w:t>Заемщик</w:t>
      </w:r>
      <w:r w:rsidR="0057063F" w:rsidRPr="00045A26">
        <w:rPr>
          <w:iCs/>
        </w:rPr>
        <w:t xml:space="preserve">», в лице </w:t>
      </w:r>
      <w:r w:rsidR="00DB6DEC" w:rsidRPr="00045A26">
        <w:rPr>
          <w:iCs/>
        </w:rPr>
        <w:t>Директора Харитонова Андрея Юрьевича</w:t>
      </w:r>
      <w:r w:rsidR="0057063F" w:rsidRPr="00045A26">
        <w:rPr>
          <w:iCs/>
        </w:rPr>
        <w:t>, действующ</w:t>
      </w:r>
      <w:r w:rsidR="00EB3114" w:rsidRPr="00045A26">
        <w:rPr>
          <w:iCs/>
        </w:rPr>
        <w:t>его</w:t>
      </w:r>
      <w:r w:rsidR="00A54483" w:rsidRPr="00045A26">
        <w:rPr>
          <w:iCs/>
        </w:rPr>
        <w:t xml:space="preserve"> </w:t>
      </w:r>
      <w:r w:rsidR="0057063F" w:rsidRPr="00045A26">
        <w:rPr>
          <w:iCs/>
        </w:rPr>
        <w:t>на основании Устава</w:t>
      </w:r>
      <w:r w:rsidR="00EB3114" w:rsidRPr="00045A26">
        <w:rPr>
          <w:iCs/>
        </w:rPr>
        <w:t>,</w:t>
      </w:r>
      <w:r w:rsidR="0057063F" w:rsidRPr="00045A26">
        <w:rPr>
          <w:bCs/>
        </w:rPr>
        <w:t xml:space="preserve"> с другой стороны,</w:t>
      </w:r>
    </w:p>
    <w:p w14:paraId="0D93620D" w14:textId="01BACF57" w:rsidR="0057063F" w:rsidRPr="00045A26" w:rsidRDefault="00DD4AEC" w:rsidP="00DD4AEC">
      <w:pPr>
        <w:ind w:firstLine="567"/>
        <w:jc w:val="both"/>
        <w:rPr>
          <w:bCs/>
        </w:rPr>
      </w:pPr>
      <w:r w:rsidRPr="00045A26">
        <w:rPr>
          <w:bCs/>
        </w:rPr>
        <w:t>вместе именуемые в дальнейшем «Стороны», а по отдельности — «Сторона», заключили настоящий договор (далее — Договор) о нижеследующем:</w:t>
      </w:r>
    </w:p>
    <w:p w14:paraId="76B0EB95" w14:textId="77777777" w:rsidR="00B051F6" w:rsidRPr="00045A26" w:rsidRDefault="00B051F6" w:rsidP="00DD4AEC">
      <w:pPr>
        <w:ind w:firstLine="567"/>
        <w:jc w:val="both"/>
        <w:rPr>
          <w:bCs/>
        </w:rPr>
      </w:pPr>
    </w:p>
    <w:p w14:paraId="6A253BDA" w14:textId="77777777" w:rsidR="0057063F" w:rsidRPr="00045A26" w:rsidRDefault="0057063F" w:rsidP="00512E52">
      <w:pPr>
        <w:pStyle w:val="af8"/>
        <w:widowControl/>
        <w:spacing w:after="0"/>
        <w:rPr>
          <w:rFonts w:ascii="Times New Roman" w:hAnsi="Times New Roman"/>
          <w:bCs/>
          <w:sz w:val="20"/>
        </w:rPr>
      </w:pPr>
      <w:r w:rsidRPr="00045A26">
        <w:rPr>
          <w:rFonts w:ascii="Times New Roman" w:hAnsi="Times New Roman"/>
          <w:bCs/>
          <w:sz w:val="20"/>
        </w:rPr>
        <w:t xml:space="preserve">1. </w:t>
      </w:r>
      <w:r w:rsidRPr="00045A26">
        <w:rPr>
          <w:rFonts w:ascii="Times New Roman" w:hAnsi="Times New Roman"/>
          <w:bCs/>
          <w:spacing w:val="20"/>
          <w:sz w:val="20"/>
        </w:rPr>
        <w:t>ПРЕДМЕТ ДОГОВОРА</w:t>
      </w:r>
    </w:p>
    <w:p w14:paraId="3175FDB4" w14:textId="01A0B166" w:rsidR="0057063F" w:rsidRPr="00045A26" w:rsidRDefault="0057063F" w:rsidP="00512E52">
      <w:pPr>
        <w:ind w:firstLine="567"/>
        <w:jc w:val="both"/>
      </w:pPr>
      <w:r w:rsidRPr="00045A26">
        <w:t xml:space="preserve">1.1. </w:t>
      </w:r>
      <w:r w:rsidR="0074413C" w:rsidRPr="00045A26">
        <w:t>Банк</w:t>
      </w:r>
      <w:r w:rsidRPr="00045A26">
        <w:t xml:space="preserve"> обязуется предоставить </w:t>
      </w:r>
      <w:r w:rsidR="0074413C" w:rsidRPr="00045A26">
        <w:t>Заемщику</w:t>
      </w:r>
      <w:r w:rsidR="00CB796D" w:rsidRPr="00045A26">
        <w:t xml:space="preserve"> денежные средства (далее —</w:t>
      </w:r>
      <w:r w:rsidRPr="00045A26">
        <w:t xml:space="preserve"> Кредит/Кредиты) в </w:t>
      </w:r>
      <w:r w:rsidR="003413D6" w:rsidRPr="00045A26">
        <w:t xml:space="preserve">случаях, в </w:t>
      </w:r>
      <w:r w:rsidRPr="00045A26">
        <w:t xml:space="preserve">размере и на условиях, предусмотренных Договором, а </w:t>
      </w:r>
      <w:r w:rsidR="0074413C" w:rsidRPr="00045A26">
        <w:t>Заемщик</w:t>
      </w:r>
      <w:r w:rsidRPr="00045A26">
        <w:t xml:space="preserve"> обязуется возвратить Кредит и уплатить на него проценты в размере, порядке и сроки, предусмотренные Договором, а также исполнить иные обязательства, предусмотренные Договором.</w:t>
      </w:r>
    </w:p>
    <w:p w14:paraId="6B824EB5" w14:textId="07B5992C" w:rsidR="0057063F" w:rsidRPr="00045A26" w:rsidRDefault="0057063F" w:rsidP="00512E52">
      <w:pPr>
        <w:pStyle w:val="210"/>
        <w:ind w:left="0" w:firstLine="567"/>
        <w:rPr>
          <w:rFonts w:ascii="Times New Roman" w:hAnsi="Times New Roman"/>
        </w:rPr>
      </w:pPr>
      <w:r w:rsidRPr="00045A26">
        <w:rPr>
          <w:rFonts w:ascii="Times New Roman" w:hAnsi="Times New Roman"/>
        </w:rPr>
        <w:t xml:space="preserve">1.2. </w:t>
      </w:r>
      <w:r w:rsidR="0074413C" w:rsidRPr="00045A26">
        <w:rPr>
          <w:rFonts w:ascii="Times New Roman" w:hAnsi="Times New Roman"/>
        </w:rPr>
        <w:t>Банк</w:t>
      </w:r>
      <w:r w:rsidRPr="00045A26">
        <w:rPr>
          <w:rFonts w:ascii="Times New Roman" w:hAnsi="Times New Roman"/>
        </w:rPr>
        <w:t xml:space="preserve"> открывает </w:t>
      </w:r>
      <w:r w:rsidR="0074413C" w:rsidRPr="00045A26">
        <w:rPr>
          <w:rFonts w:ascii="Times New Roman" w:hAnsi="Times New Roman"/>
        </w:rPr>
        <w:t>Заемщику</w:t>
      </w:r>
      <w:r w:rsidRPr="00045A26">
        <w:rPr>
          <w:rFonts w:ascii="Times New Roman" w:hAnsi="Times New Roman"/>
        </w:rPr>
        <w:t xml:space="preserve"> кредитную линию с Лимитом выдачи (максимальная общая сумма денежных средств, которые могут быть предоставлены </w:t>
      </w:r>
      <w:r w:rsidR="0074413C" w:rsidRPr="00045A26">
        <w:rPr>
          <w:rFonts w:ascii="Times New Roman" w:hAnsi="Times New Roman"/>
        </w:rPr>
        <w:t>Банком</w:t>
      </w:r>
      <w:r w:rsidRPr="00045A26">
        <w:rPr>
          <w:rFonts w:ascii="Times New Roman" w:hAnsi="Times New Roman"/>
        </w:rPr>
        <w:t xml:space="preserve"> </w:t>
      </w:r>
      <w:r w:rsidR="0074413C" w:rsidRPr="00045A26">
        <w:rPr>
          <w:rFonts w:ascii="Times New Roman" w:hAnsi="Times New Roman"/>
        </w:rPr>
        <w:t>Заемщику</w:t>
      </w:r>
      <w:r w:rsidRPr="00045A26">
        <w:rPr>
          <w:rFonts w:ascii="Times New Roman" w:hAnsi="Times New Roman"/>
        </w:rPr>
        <w:t xml:space="preserve"> в соответствии с условиями Договора).</w:t>
      </w:r>
    </w:p>
    <w:p w14:paraId="4450C834" w14:textId="08CE87B0" w:rsidR="002802EF" w:rsidRPr="00045A26" w:rsidRDefault="0057063F" w:rsidP="000A02C3">
      <w:pPr>
        <w:pStyle w:val="210"/>
        <w:ind w:left="0" w:firstLine="567"/>
        <w:rPr>
          <w:rFonts w:ascii="Times New Roman" w:hAnsi="Times New Roman"/>
        </w:rPr>
      </w:pPr>
      <w:r w:rsidRPr="00045A26">
        <w:rPr>
          <w:rFonts w:ascii="Times New Roman" w:hAnsi="Times New Roman"/>
          <w:b/>
        </w:rPr>
        <w:t>Лимит выдачи</w:t>
      </w:r>
      <w:r w:rsidRPr="00045A26">
        <w:rPr>
          <w:rFonts w:ascii="Times New Roman" w:hAnsi="Times New Roman"/>
        </w:rPr>
        <w:t xml:space="preserve"> по кредитной линии устанавливается в размере </w:t>
      </w:r>
      <w:r w:rsidR="00F241B9" w:rsidRPr="00045A26">
        <w:rPr>
          <w:rFonts w:ascii="Times New Roman" w:hAnsi="Times New Roman"/>
          <w:b/>
        </w:rPr>
        <w:t>734 160 000 (Семьсот тридцать четыре миллиона сто шестьдесят тысяч) рублей</w:t>
      </w:r>
      <w:r w:rsidR="000A02C3" w:rsidRPr="00045A26">
        <w:rPr>
          <w:rFonts w:ascii="Times New Roman" w:hAnsi="Times New Roman"/>
        </w:rPr>
        <w:t xml:space="preserve"> </w:t>
      </w:r>
      <w:r w:rsidRPr="00045A26">
        <w:rPr>
          <w:rFonts w:ascii="Times New Roman" w:hAnsi="Times New Roman"/>
        </w:rPr>
        <w:t>и уменьшается по мере предоставления Кредитов в рамках Договора.</w:t>
      </w:r>
    </w:p>
    <w:p w14:paraId="00A558A7" w14:textId="6255761B" w:rsidR="002D4588" w:rsidRPr="00045A26" w:rsidRDefault="0074413C" w:rsidP="002D4588">
      <w:pPr>
        <w:pStyle w:val="210"/>
        <w:ind w:left="0" w:firstLine="567"/>
        <w:rPr>
          <w:rFonts w:ascii="Times New Roman" w:hAnsi="Times New Roman"/>
        </w:rPr>
      </w:pPr>
      <w:r w:rsidRPr="00045A26">
        <w:rPr>
          <w:rFonts w:ascii="Times New Roman" w:hAnsi="Times New Roman"/>
        </w:rPr>
        <w:t>Банк</w:t>
      </w:r>
      <w:r w:rsidR="002D4588" w:rsidRPr="00045A26">
        <w:rPr>
          <w:rFonts w:ascii="Times New Roman" w:hAnsi="Times New Roman"/>
        </w:rPr>
        <w:t xml:space="preserve"> имеет право на безусловный отказ от </w:t>
      </w:r>
      <w:r w:rsidR="00CA0716" w:rsidRPr="00045A26">
        <w:rPr>
          <w:rFonts w:ascii="Times New Roman" w:hAnsi="Times New Roman"/>
        </w:rPr>
        <w:t>предоставления</w:t>
      </w:r>
      <w:r w:rsidR="0017407E" w:rsidRPr="00045A26">
        <w:rPr>
          <w:rFonts w:ascii="Times New Roman" w:hAnsi="Times New Roman"/>
        </w:rPr>
        <w:t xml:space="preserve"> любого</w:t>
      </w:r>
      <w:r w:rsidR="002D4588" w:rsidRPr="00045A26">
        <w:rPr>
          <w:rFonts w:ascii="Times New Roman" w:hAnsi="Times New Roman"/>
        </w:rPr>
        <w:t xml:space="preserve"> Кредита по Договору</w:t>
      </w:r>
      <w:r w:rsidR="00D94B60" w:rsidRPr="00045A26">
        <w:rPr>
          <w:rFonts w:ascii="Times New Roman" w:hAnsi="Times New Roman"/>
        </w:rPr>
        <w:t xml:space="preserve"> без применения каких-либо санкций к </w:t>
      </w:r>
      <w:r w:rsidRPr="00045A26">
        <w:rPr>
          <w:rFonts w:ascii="Times New Roman" w:hAnsi="Times New Roman"/>
        </w:rPr>
        <w:t>Банку</w:t>
      </w:r>
      <w:r w:rsidR="00D94B60" w:rsidRPr="00045A26">
        <w:rPr>
          <w:rFonts w:ascii="Times New Roman" w:hAnsi="Times New Roman"/>
        </w:rPr>
        <w:t xml:space="preserve">. </w:t>
      </w:r>
      <w:r w:rsidRPr="00045A26">
        <w:rPr>
          <w:rFonts w:ascii="Times New Roman" w:hAnsi="Times New Roman"/>
        </w:rPr>
        <w:t>Банк</w:t>
      </w:r>
      <w:r w:rsidR="00CA0716" w:rsidRPr="00045A26">
        <w:rPr>
          <w:rFonts w:ascii="Times New Roman" w:hAnsi="Times New Roman"/>
        </w:rPr>
        <w:t xml:space="preserve"> не обязан направлять </w:t>
      </w:r>
      <w:r w:rsidRPr="00045A26">
        <w:rPr>
          <w:rFonts w:ascii="Times New Roman" w:hAnsi="Times New Roman"/>
        </w:rPr>
        <w:t>Заемщику</w:t>
      </w:r>
      <w:r w:rsidR="00CA0716" w:rsidRPr="00045A26">
        <w:rPr>
          <w:rFonts w:ascii="Times New Roman" w:hAnsi="Times New Roman"/>
        </w:rPr>
        <w:t xml:space="preserve"> ответ с указанием причин отказа от предоставления Кредита.</w:t>
      </w:r>
    </w:p>
    <w:p w14:paraId="6246B8F6" w14:textId="624E692D" w:rsidR="00175383" w:rsidRPr="00045A26" w:rsidRDefault="0074413C" w:rsidP="002D4588">
      <w:pPr>
        <w:pStyle w:val="210"/>
        <w:ind w:left="0" w:firstLine="567"/>
        <w:rPr>
          <w:rFonts w:ascii="Times New Roman" w:hAnsi="Times New Roman"/>
        </w:rPr>
      </w:pPr>
      <w:r w:rsidRPr="00045A26">
        <w:rPr>
          <w:rFonts w:ascii="Times New Roman" w:hAnsi="Times New Roman"/>
        </w:rPr>
        <w:t>Банк</w:t>
      </w:r>
      <w:r w:rsidR="00175383" w:rsidRPr="00045A26">
        <w:rPr>
          <w:rFonts w:ascii="Times New Roman" w:hAnsi="Times New Roman"/>
        </w:rPr>
        <w:t xml:space="preserve"> вправе закрыть неиспользованную кредитную линию по предоставлению кредитов</w:t>
      </w:r>
      <w:r w:rsidR="00175383" w:rsidRPr="00045A26">
        <w:rPr>
          <w:rFonts w:ascii="Times New Roman" w:hAnsi="Times New Roman"/>
          <w:i/>
        </w:rPr>
        <w:t xml:space="preserve"> </w:t>
      </w:r>
      <w:r w:rsidR="00175383" w:rsidRPr="00045A26">
        <w:rPr>
          <w:rFonts w:ascii="Times New Roman" w:hAnsi="Times New Roman"/>
        </w:rPr>
        <w:t xml:space="preserve">по Договору при наличии обстоятельств, свидетельствующих о том, что предоставленная </w:t>
      </w:r>
      <w:r w:rsidRPr="00045A26">
        <w:rPr>
          <w:rFonts w:ascii="Times New Roman" w:hAnsi="Times New Roman"/>
        </w:rPr>
        <w:t>Заемщику</w:t>
      </w:r>
      <w:r w:rsidR="00175383" w:rsidRPr="00045A26">
        <w:rPr>
          <w:rFonts w:ascii="Times New Roman" w:hAnsi="Times New Roman"/>
        </w:rPr>
        <w:t xml:space="preserve"> сумма не будет возвращена в срок.</w:t>
      </w:r>
    </w:p>
    <w:p w14:paraId="30ACE879" w14:textId="0E9A01E3" w:rsidR="00114D61" w:rsidRPr="00045A26" w:rsidRDefault="003C1C5A" w:rsidP="00114D61">
      <w:pPr>
        <w:pStyle w:val="210"/>
        <w:ind w:left="0" w:firstLine="567"/>
        <w:rPr>
          <w:rFonts w:ascii="Times New Roman" w:hAnsi="Times New Roman"/>
          <w:lang w:eastAsia="ru-RU"/>
        </w:rPr>
      </w:pPr>
      <w:r w:rsidRPr="00045A26">
        <w:rPr>
          <w:rFonts w:ascii="Times New Roman" w:hAnsi="Times New Roman"/>
        </w:rPr>
        <w:t xml:space="preserve">1.3. </w:t>
      </w:r>
      <w:r w:rsidR="0074413C" w:rsidRPr="00045A26">
        <w:rPr>
          <w:rFonts w:ascii="Times New Roman" w:hAnsi="Times New Roman"/>
        </w:rPr>
        <w:t>Банк</w:t>
      </w:r>
      <w:r w:rsidR="007C5CB3" w:rsidRPr="00045A26">
        <w:rPr>
          <w:rFonts w:ascii="Times New Roman" w:hAnsi="Times New Roman"/>
        </w:rPr>
        <w:t xml:space="preserve"> открывает </w:t>
      </w:r>
      <w:r w:rsidR="0074413C" w:rsidRPr="00045A26">
        <w:rPr>
          <w:rFonts w:ascii="Times New Roman" w:hAnsi="Times New Roman"/>
        </w:rPr>
        <w:t>Заемщику</w:t>
      </w:r>
      <w:r w:rsidR="007C5CB3" w:rsidRPr="00045A26">
        <w:rPr>
          <w:rFonts w:ascii="Times New Roman" w:hAnsi="Times New Roman"/>
        </w:rPr>
        <w:t xml:space="preserve"> кредитную линию</w:t>
      </w:r>
      <w:r w:rsidR="0011321E" w:rsidRPr="00045A26">
        <w:rPr>
          <w:rFonts w:ascii="Times New Roman" w:hAnsi="Times New Roman"/>
        </w:rPr>
        <w:t xml:space="preserve"> </w:t>
      </w:r>
      <w:r w:rsidR="0011321E" w:rsidRPr="00045A26">
        <w:rPr>
          <w:rFonts w:ascii="Times New Roman" w:hAnsi="Times New Roman"/>
          <w:b/>
        </w:rPr>
        <w:t>на срок</w:t>
      </w:r>
      <w:r w:rsidR="007C5CB3" w:rsidRPr="00045A26">
        <w:rPr>
          <w:rFonts w:ascii="Times New Roman" w:hAnsi="Times New Roman"/>
          <w:b/>
        </w:rPr>
        <w:t xml:space="preserve"> </w:t>
      </w:r>
      <w:r w:rsidRPr="00045A26">
        <w:rPr>
          <w:rFonts w:ascii="Times New Roman" w:hAnsi="Times New Roman"/>
          <w:b/>
        </w:rPr>
        <w:t xml:space="preserve">по </w:t>
      </w:r>
      <w:r w:rsidR="00540EC4" w:rsidRPr="00045A26">
        <w:rPr>
          <w:rFonts w:ascii="Times New Roman" w:hAnsi="Times New Roman"/>
          <w:b/>
        </w:rPr>
        <w:t xml:space="preserve">«31» мая </w:t>
      </w:r>
      <w:r w:rsidRPr="00045A26">
        <w:rPr>
          <w:rFonts w:ascii="Times New Roman" w:hAnsi="Times New Roman"/>
          <w:b/>
        </w:rPr>
        <w:t>20</w:t>
      </w:r>
      <w:r w:rsidR="00540EC4" w:rsidRPr="00045A26">
        <w:rPr>
          <w:rFonts w:ascii="Times New Roman" w:hAnsi="Times New Roman"/>
          <w:b/>
        </w:rPr>
        <w:t xml:space="preserve">28 </w:t>
      </w:r>
      <w:r w:rsidRPr="00045A26">
        <w:rPr>
          <w:rFonts w:ascii="Times New Roman" w:hAnsi="Times New Roman"/>
          <w:b/>
        </w:rPr>
        <w:t>года.</w:t>
      </w:r>
      <w:r w:rsidR="001755BF" w:rsidRPr="00045A26">
        <w:rPr>
          <w:rFonts w:ascii="Times New Roman" w:hAnsi="Times New Roman"/>
          <w:b/>
        </w:rPr>
        <w:t xml:space="preserve"> </w:t>
      </w:r>
    </w:p>
    <w:p w14:paraId="28439B4B" w14:textId="5745D36E" w:rsidR="006C1371" w:rsidRPr="00045A26" w:rsidRDefault="0057063F" w:rsidP="00114D61">
      <w:pPr>
        <w:suppressAutoHyphens w:val="0"/>
        <w:ind w:firstLine="567"/>
        <w:jc w:val="both"/>
        <w:rPr>
          <w:i/>
        </w:rPr>
      </w:pPr>
      <w:r w:rsidRPr="00045A26">
        <w:t>1.4.</w:t>
      </w:r>
      <w:r w:rsidR="006C1371" w:rsidRPr="00045A26">
        <w:t xml:space="preserve"> </w:t>
      </w:r>
      <w:r w:rsidR="00114D61" w:rsidRPr="00045A26">
        <w:rPr>
          <w:b/>
        </w:rPr>
        <w:t>Предоставление Кредита(</w:t>
      </w:r>
      <w:proofErr w:type="spellStart"/>
      <w:r w:rsidR="00114D61" w:rsidRPr="00045A26">
        <w:rPr>
          <w:b/>
        </w:rPr>
        <w:t>ов</w:t>
      </w:r>
      <w:proofErr w:type="spellEnd"/>
      <w:r w:rsidR="00114D61" w:rsidRPr="00045A26">
        <w:rPr>
          <w:b/>
        </w:rPr>
        <w:t>)</w:t>
      </w:r>
      <w:r w:rsidR="00114D61" w:rsidRPr="00045A26">
        <w:t xml:space="preserve"> осуществляется </w:t>
      </w:r>
      <w:r w:rsidR="00114D61" w:rsidRPr="00045A26">
        <w:rPr>
          <w:b/>
        </w:rPr>
        <w:t>в срок по «31» марта 2027 года.</w:t>
      </w:r>
      <w:r w:rsidR="00114D61" w:rsidRPr="00045A26">
        <w:rPr>
          <w:i/>
        </w:rPr>
        <w:t xml:space="preserve"> </w:t>
      </w:r>
    </w:p>
    <w:p w14:paraId="3A5D5DFF" w14:textId="77777777" w:rsidR="00114D61" w:rsidRPr="00045A26" w:rsidRDefault="00114D61" w:rsidP="00114D61">
      <w:pPr>
        <w:suppressAutoHyphens w:val="0"/>
        <w:ind w:firstLine="567"/>
        <w:jc w:val="both"/>
        <w:rPr>
          <w:b/>
        </w:rPr>
      </w:pPr>
      <w:r w:rsidRPr="00045A26">
        <w:rPr>
          <w:b/>
        </w:rPr>
        <w:t>Сроки предоставления кредитов:</w:t>
      </w:r>
    </w:p>
    <w:p w14:paraId="6A4429B0" w14:textId="4EF58821" w:rsidR="00F241B9" w:rsidRPr="00045A26" w:rsidRDefault="00F241B9" w:rsidP="00B068BF">
      <w:pPr>
        <w:suppressAutoHyphens w:val="0"/>
        <w:ind w:firstLine="567"/>
        <w:jc w:val="both"/>
      </w:pPr>
      <w:r w:rsidRPr="00045A26">
        <w:t xml:space="preserve">- срок предоставления кредитов в сумме не более </w:t>
      </w:r>
      <w:r w:rsidRPr="00045A26">
        <w:rPr>
          <w:b/>
        </w:rPr>
        <w:t>329 560 000</w:t>
      </w:r>
      <w:r w:rsidRPr="00045A26">
        <w:t xml:space="preserve"> рублей – по «31» декабря 2025 г.</w:t>
      </w:r>
    </w:p>
    <w:p w14:paraId="071D6F99" w14:textId="1A3E615C" w:rsidR="00F241B9" w:rsidRPr="00045A26" w:rsidRDefault="00F241B9" w:rsidP="00B068BF">
      <w:pPr>
        <w:ind w:firstLine="567"/>
        <w:jc w:val="both"/>
      </w:pPr>
      <w:r w:rsidRPr="00045A26">
        <w:t xml:space="preserve">- срок предоставления кредитов в сумме не более </w:t>
      </w:r>
      <w:r w:rsidRPr="00045A26">
        <w:rPr>
          <w:b/>
        </w:rPr>
        <w:t>734 160 000</w:t>
      </w:r>
      <w:r w:rsidRPr="00045A26">
        <w:t xml:space="preserve"> рублей – по «31» марта 2027 г.</w:t>
      </w:r>
    </w:p>
    <w:p w14:paraId="58930628" w14:textId="77777777" w:rsidR="00133EDE" w:rsidRPr="00045A26" w:rsidRDefault="00133EDE" w:rsidP="00133EDE">
      <w:pPr>
        <w:suppressAutoHyphens w:val="0"/>
        <w:ind w:firstLine="567"/>
        <w:jc w:val="both"/>
      </w:pPr>
    </w:p>
    <w:p w14:paraId="714E34CB" w14:textId="050C6310" w:rsidR="006C1371" w:rsidRPr="00045A26" w:rsidRDefault="008E52C8" w:rsidP="008E52C8">
      <w:pPr>
        <w:pStyle w:val="210"/>
        <w:ind w:left="0" w:firstLine="567"/>
        <w:rPr>
          <w:rFonts w:ascii="Times New Roman" w:hAnsi="Times New Roman"/>
          <w:b/>
        </w:rPr>
      </w:pPr>
      <w:r w:rsidRPr="00045A26">
        <w:rPr>
          <w:rFonts w:ascii="Times New Roman" w:hAnsi="Times New Roman"/>
          <w:b/>
        </w:rPr>
        <w:t>Возврат всех выданных в рамках Договора Кредитов</w:t>
      </w:r>
      <w:r w:rsidRPr="00045A26">
        <w:rPr>
          <w:rFonts w:ascii="Times New Roman" w:hAnsi="Times New Roman"/>
        </w:rPr>
        <w:t xml:space="preserve"> осуществляется Заемщиком ежемесячно не позднее последнего рабочего дня каждого календарного месяца </w:t>
      </w:r>
      <w:r w:rsidRPr="00045A26">
        <w:rPr>
          <w:rFonts w:ascii="Times New Roman" w:hAnsi="Times New Roman"/>
          <w:b/>
        </w:rPr>
        <w:t>по следующему</w:t>
      </w:r>
      <w:r w:rsidRPr="00045A26">
        <w:rPr>
          <w:rFonts w:ascii="Times New Roman" w:hAnsi="Times New Roman"/>
        </w:rPr>
        <w:t xml:space="preserve"> </w:t>
      </w:r>
      <w:r w:rsidRPr="00045A26">
        <w:rPr>
          <w:rFonts w:ascii="Times New Roman" w:hAnsi="Times New Roman"/>
          <w:b/>
        </w:rPr>
        <w:t>графику:</w:t>
      </w:r>
    </w:p>
    <w:tbl>
      <w:tblPr>
        <w:tblW w:w="4820" w:type="dxa"/>
        <w:tblInd w:w="562" w:type="dxa"/>
        <w:tblLayout w:type="fixed"/>
        <w:tblLook w:val="04A0" w:firstRow="1" w:lastRow="0" w:firstColumn="1" w:lastColumn="0" w:noHBand="0" w:noVBand="1"/>
      </w:tblPr>
      <w:tblGrid>
        <w:gridCol w:w="2415"/>
        <w:gridCol w:w="2405"/>
      </w:tblGrid>
      <w:tr w:rsidR="00045A26" w:rsidRPr="00045A26" w14:paraId="6DE37A63"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6C4D7" w14:textId="77777777" w:rsidR="00F241B9" w:rsidRPr="00045A26" w:rsidRDefault="00F241B9" w:rsidP="00625301">
            <w:r w:rsidRPr="00045A26">
              <w:t>июль 2025г.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100A1565" w14:textId="77777777" w:rsidR="00F241B9" w:rsidRPr="00045A26" w:rsidRDefault="00F241B9" w:rsidP="00F241B9">
            <w:pPr>
              <w:jc w:val="center"/>
            </w:pPr>
            <w:r w:rsidRPr="00045A26">
              <w:t xml:space="preserve">       2 496 667 </w:t>
            </w:r>
          </w:p>
        </w:tc>
      </w:tr>
      <w:tr w:rsidR="00045A26" w:rsidRPr="00045A26" w14:paraId="1A376E2F"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B243C" w14:textId="77777777" w:rsidR="00F241B9" w:rsidRPr="00045A26" w:rsidRDefault="00F241B9" w:rsidP="00625301">
            <w:r w:rsidRPr="00045A26">
              <w:t>август 2025г.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5409E232" w14:textId="77777777" w:rsidR="00F241B9" w:rsidRPr="00045A26" w:rsidRDefault="00F241B9" w:rsidP="00F241B9">
            <w:pPr>
              <w:jc w:val="center"/>
            </w:pPr>
            <w:r w:rsidRPr="00045A26">
              <w:t xml:space="preserve">       4 993 333 </w:t>
            </w:r>
          </w:p>
        </w:tc>
      </w:tr>
      <w:tr w:rsidR="00045A26" w:rsidRPr="00045A26" w14:paraId="04F24348"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AC8A1" w14:textId="77777777" w:rsidR="00F241B9" w:rsidRPr="00045A26" w:rsidRDefault="00F241B9" w:rsidP="00625301">
            <w:r w:rsidRPr="00045A26">
              <w:t>сентябрь 2025г.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63FB43B" w14:textId="77777777" w:rsidR="00F241B9" w:rsidRPr="00045A26" w:rsidRDefault="00F241B9" w:rsidP="00F241B9">
            <w:pPr>
              <w:jc w:val="center"/>
            </w:pPr>
            <w:r w:rsidRPr="00045A26">
              <w:t xml:space="preserve">       7 490 000 </w:t>
            </w:r>
          </w:p>
        </w:tc>
      </w:tr>
      <w:tr w:rsidR="00045A26" w:rsidRPr="00045A26" w14:paraId="37871C5B"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BE0C5" w14:textId="77777777" w:rsidR="00F241B9" w:rsidRPr="00045A26" w:rsidRDefault="00F241B9" w:rsidP="00625301">
            <w:r w:rsidRPr="00045A26">
              <w:t>октябрь 2025г.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2BBAC793" w14:textId="77777777" w:rsidR="00F241B9" w:rsidRPr="00045A26" w:rsidRDefault="00F241B9" w:rsidP="00F241B9">
            <w:pPr>
              <w:jc w:val="center"/>
            </w:pPr>
            <w:r w:rsidRPr="00045A26">
              <w:t xml:space="preserve">       9 986 667 </w:t>
            </w:r>
          </w:p>
        </w:tc>
      </w:tr>
      <w:tr w:rsidR="00045A26" w:rsidRPr="00045A26" w14:paraId="2A491DD4"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7B39D" w14:textId="77777777" w:rsidR="00F241B9" w:rsidRPr="00045A26" w:rsidRDefault="00F241B9" w:rsidP="00625301">
            <w:r w:rsidRPr="00045A26">
              <w:t>ноябрь 2025г.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20925EBC" w14:textId="77777777" w:rsidR="00F241B9" w:rsidRPr="00045A26" w:rsidRDefault="00F241B9" w:rsidP="00F241B9">
            <w:pPr>
              <w:jc w:val="center"/>
            </w:pPr>
            <w:r w:rsidRPr="00045A26">
              <w:t xml:space="preserve">      12 483 333 </w:t>
            </w:r>
          </w:p>
        </w:tc>
      </w:tr>
      <w:tr w:rsidR="00045A26" w:rsidRPr="00045A26" w14:paraId="62FF998E"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0A0516" w14:textId="77777777" w:rsidR="00F241B9" w:rsidRPr="00045A26" w:rsidRDefault="00F241B9" w:rsidP="00625301">
            <w:r w:rsidRPr="00045A26">
              <w:t>декабрь 2025г.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65720A3C" w14:textId="77777777" w:rsidR="00F241B9" w:rsidRPr="00045A26" w:rsidRDefault="00F241B9" w:rsidP="00F241B9">
            <w:pPr>
              <w:jc w:val="center"/>
            </w:pPr>
            <w:r w:rsidRPr="00045A26">
              <w:t xml:space="preserve">      14 980 000 </w:t>
            </w:r>
          </w:p>
        </w:tc>
      </w:tr>
      <w:tr w:rsidR="00045A26" w:rsidRPr="00045A26" w14:paraId="3E886A2A"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2BCCC" w14:textId="77777777" w:rsidR="00F241B9" w:rsidRPr="00045A26" w:rsidRDefault="00F241B9" w:rsidP="00625301">
            <w:r w:rsidRPr="00045A26">
              <w:t>январь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1E019A47" w14:textId="77777777" w:rsidR="00F241B9" w:rsidRPr="00045A26" w:rsidRDefault="00F241B9" w:rsidP="00F241B9">
            <w:pPr>
              <w:jc w:val="center"/>
            </w:pPr>
            <w:r w:rsidRPr="00045A26">
              <w:t xml:space="preserve">      17 476 667 </w:t>
            </w:r>
          </w:p>
        </w:tc>
      </w:tr>
      <w:tr w:rsidR="00045A26" w:rsidRPr="00045A26" w14:paraId="0E421766"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DABF8" w14:textId="77777777" w:rsidR="00F241B9" w:rsidRPr="00045A26" w:rsidRDefault="00F241B9" w:rsidP="00625301">
            <w:r w:rsidRPr="00045A26">
              <w:t>февраль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2E9B1359" w14:textId="77777777" w:rsidR="00F241B9" w:rsidRPr="00045A26" w:rsidRDefault="00F241B9" w:rsidP="00F241B9">
            <w:pPr>
              <w:jc w:val="center"/>
            </w:pPr>
            <w:r w:rsidRPr="00045A26">
              <w:t xml:space="preserve">      19 973 333 </w:t>
            </w:r>
          </w:p>
        </w:tc>
      </w:tr>
      <w:tr w:rsidR="00045A26" w:rsidRPr="00045A26" w14:paraId="72BB0011"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86445" w14:textId="77777777" w:rsidR="00F241B9" w:rsidRPr="00045A26" w:rsidRDefault="00F241B9" w:rsidP="00625301">
            <w:r w:rsidRPr="00045A26">
              <w:t>март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437B7818" w14:textId="77777777" w:rsidR="00F241B9" w:rsidRPr="00045A26" w:rsidRDefault="00F241B9" w:rsidP="00F241B9">
            <w:pPr>
              <w:jc w:val="center"/>
            </w:pPr>
            <w:r w:rsidRPr="00045A26">
              <w:t xml:space="preserve">      22 470 000 </w:t>
            </w:r>
          </w:p>
        </w:tc>
      </w:tr>
      <w:tr w:rsidR="00045A26" w:rsidRPr="00045A26" w14:paraId="4E3B0BBF"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E73BB" w14:textId="77777777" w:rsidR="00F241B9" w:rsidRPr="00045A26" w:rsidRDefault="00F241B9" w:rsidP="00625301">
            <w:r w:rsidRPr="00045A26">
              <w:t>апрель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5EAA819B" w14:textId="77777777" w:rsidR="00F241B9" w:rsidRPr="00045A26" w:rsidRDefault="00F241B9" w:rsidP="00F241B9">
            <w:pPr>
              <w:jc w:val="center"/>
            </w:pPr>
            <w:r w:rsidRPr="00045A26">
              <w:t xml:space="preserve">      24 966 667 </w:t>
            </w:r>
          </w:p>
        </w:tc>
      </w:tr>
      <w:tr w:rsidR="00045A26" w:rsidRPr="00045A26" w14:paraId="06DED954"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E8291" w14:textId="77777777" w:rsidR="00F241B9" w:rsidRPr="00045A26" w:rsidRDefault="00F241B9" w:rsidP="00625301">
            <w:r w:rsidRPr="00045A26">
              <w:t>май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5B23C8E5" w14:textId="77777777" w:rsidR="00F241B9" w:rsidRPr="00045A26" w:rsidRDefault="00F241B9" w:rsidP="00F241B9">
            <w:pPr>
              <w:jc w:val="center"/>
            </w:pPr>
            <w:r w:rsidRPr="00045A26">
              <w:t xml:space="preserve">      27 463 333 </w:t>
            </w:r>
          </w:p>
        </w:tc>
      </w:tr>
      <w:tr w:rsidR="00045A26" w:rsidRPr="00045A26" w14:paraId="7207EBC9"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420B7" w14:textId="77777777" w:rsidR="00F241B9" w:rsidRPr="00045A26" w:rsidRDefault="00F241B9" w:rsidP="00625301">
            <w:r w:rsidRPr="00045A26">
              <w:t>июнь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06A7E4F9" w14:textId="77777777" w:rsidR="00F241B9" w:rsidRPr="00045A26" w:rsidRDefault="00F241B9" w:rsidP="00F241B9">
            <w:pPr>
              <w:jc w:val="center"/>
            </w:pPr>
            <w:r w:rsidRPr="00045A26">
              <w:t xml:space="preserve">      29 960 000 </w:t>
            </w:r>
          </w:p>
        </w:tc>
      </w:tr>
      <w:tr w:rsidR="00045A26" w:rsidRPr="00045A26" w14:paraId="490610DF"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7B3A" w14:textId="77777777" w:rsidR="00F241B9" w:rsidRPr="00045A26" w:rsidRDefault="00F241B9" w:rsidP="00625301">
            <w:r w:rsidRPr="00045A26">
              <w:t>июль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159D27A1" w14:textId="77777777" w:rsidR="00F241B9" w:rsidRPr="00045A26" w:rsidRDefault="00F241B9" w:rsidP="00F241B9">
            <w:pPr>
              <w:jc w:val="center"/>
            </w:pPr>
            <w:r w:rsidRPr="00045A26">
              <w:t xml:space="preserve">      30 065 000 </w:t>
            </w:r>
          </w:p>
        </w:tc>
      </w:tr>
      <w:tr w:rsidR="00045A26" w:rsidRPr="00045A26" w14:paraId="40500EE3"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21C7F" w14:textId="77777777" w:rsidR="00F241B9" w:rsidRPr="00045A26" w:rsidRDefault="00F241B9" w:rsidP="00625301">
            <w:r w:rsidRPr="00045A26">
              <w:t>август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19CBF3AE" w14:textId="77777777" w:rsidR="00F241B9" w:rsidRPr="00045A26" w:rsidRDefault="00F241B9" w:rsidP="00F241B9">
            <w:pPr>
              <w:jc w:val="center"/>
            </w:pPr>
            <w:r w:rsidRPr="00045A26">
              <w:t xml:space="preserve">      30 170 000 </w:t>
            </w:r>
          </w:p>
        </w:tc>
      </w:tr>
      <w:tr w:rsidR="00045A26" w:rsidRPr="00045A26" w14:paraId="5F440348"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7E88A" w14:textId="77777777" w:rsidR="00F241B9" w:rsidRPr="00045A26" w:rsidRDefault="00F241B9" w:rsidP="00625301">
            <w:r w:rsidRPr="00045A26">
              <w:t>сентябрь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980DA4F" w14:textId="77777777" w:rsidR="00F241B9" w:rsidRPr="00045A26" w:rsidRDefault="00F241B9" w:rsidP="00F241B9">
            <w:pPr>
              <w:jc w:val="center"/>
            </w:pPr>
            <w:r w:rsidRPr="00045A26">
              <w:t xml:space="preserve">      30 275 000 </w:t>
            </w:r>
          </w:p>
        </w:tc>
      </w:tr>
      <w:tr w:rsidR="00045A26" w:rsidRPr="00045A26" w14:paraId="0C7F60E8"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EC14A" w14:textId="77777777" w:rsidR="00F241B9" w:rsidRPr="00045A26" w:rsidRDefault="00F241B9" w:rsidP="00625301">
            <w:r w:rsidRPr="00045A26">
              <w:t>октябрь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358A0F72" w14:textId="77777777" w:rsidR="00F241B9" w:rsidRPr="00045A26" w:rsidRDefault="00F241B9" w:rsidP="00F241B9">
            <w:pPr>
              <w:jc w:val="center"/>
            </w:pPr>
            <w:r w:rsidRPr="00045A26">
              <w:t xml:space="preserve">      30 380 000 </w:t>
            </w:r>
          </w:p>
        </w:tc>
      </w:tr>
      <w:tr w:rsidR="00045A26" w:rsidRPr="00045A26" w14:paraId="65A24B38"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56B9E" w14:textId="77777777" w:rsidR="00F241B9" w:rsidRPr="00045A26" w:rsidRDefault="00F241B9" w:rsidP="00625301">
            <w:r w:rsidRPr="00045A26">
              <w:t>ноябрь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03EE3CE2" w14:textId="77777777" w:rsidR="00F241B9" w:rsidRPr="00045A26" w:rsidRDefault="00F241B9" w:rsidP="00F241B9">
            <w:pPr>
              <w:jc w:val="center"/>
            </w:pPr>
            <w:r w:rsidRPr="00045A26">
              <w:t xml:space="preserve">      30 485 000 </w:t>
            </w:r>
          </w:p>
        </w:tc>
      </w:tr>
      <w:tr w:rsidR="00045A26" w:rsidRPr="00045A26" w14:paraId="1467EDD1"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C8820" w14:textId="77777777" w:rsidR="00F241B9" w:rsidRPr="00045A26" w:rsidRDefault="00F241B9" w:rsidP="00625301">
            <w:r w:rsidRPr="00045A26">
              <w:t>декабрь 2026г.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2D6EF2DE" w14:textId="77777777" w:rsidR="00F241B9" w:rsidRPr="00045A26" w:rsidRDefault="00F241B9" w:rsidP="00F241B9">
            <w:pPr>
              <w:jc w:val="center"/>
            </w:pPr>
            <w:r w:rsidRPr="00045A26">
              <w:t xml:space="preserve">      30 590 000 </w:t>
            </w:r>
          </w:p>
        </w:tc>
      </w:tr>
      <w:tr w:rsidR="00045A26" w:rsidRPr="00045A26" w14:paraId="47BE85EE"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B231F" w14:textId="77777777" w:rsidR="00F241B9" w:rsidRPr="00045A26" w:rsidRDefault="00F241B9" w:rsidP="00625301">
            <w:r w:rsidRPr="00045A26">
              <w:t>январь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161F3EF2" w14:textId="77777777" w:rsidR="00F241B9" w:rsidRPr="00045A26" w:rsidRDefault="00F241B9" w:rsidP="00F241B9">
            <w:pPr>
              <w:jc w:val="center"/>
            </w:pPr>
            <w:r w:rsidRPr="00045A26">
              <w:t xml:space="preserve">      30 695 000 </w:t>
            </w:r>
          </w:p>
        </w:tc>
      </w:tr>
      <w:tr w:rsidR="00045A26" w:rsidRPr="00045A26" w14:paraId="104385BF"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4E841" w14:textId="77777777" w:rsidR="00F241B9" w:rsidRPr="00045A26" w:rsidRDefault="00F241B9" w:rsidP="00625301">
            <w:r w:rsidRPr="00045A26">
              <w:t>февраль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69EEFBEC" w14:textId="77777777" w:rsidR="00F241B9" w:rsidRPr="00045A26" w:rsidRDefault="00F241B9" w:rsidP="00F241B9">
            <w:pPr>
              <w:jc w:val="center"/>
            </w:pPr>
            <w:r w:rsidRPr="00045A26">
              <w:t xml:space="preserve">      30 800 000 </w:t>
            </w:r>
          </w:p>
        </w:tc>
      </w:tr>
      <w:tr w:rsidR="00045A26" w:rsidRPr="00045A26" w14:paraId="1ACC68D3"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EB147" w14:textId="77777777" w:rsidR="00F241B9" w:rsidRPr="00045A26" w:rsidRDefault="00F241B9" w:rsidP="00625301">
            <w:r w:rsidRPr="00045A26">
              <w:t>март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693AFCE" w14:textId="77777777" w:rsidR="00F241B9" w:rsidRPr="00045A26" w:rsidRDefault="00F241B9" w:rsidP="00F241B9">
            <w:pPr>
              <w:jc w:val="center"/>
            </w:pPr>
            <w:r w:rsidRPr="00045A26">
              <w:t xml:space="preserve">      30 905 000 </w:t>
            </w:r>
          </w:p>
        </w:tc>
      </w:tr>
      <w:tr w:rsidR="00045A26" w:rsidRPr="00045A26" w14:paraId="75D6BCDA"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E2B37" w14:textId="77777777" w:rsidR="00F241B9" w:rsidRPr="00045A26" w:rsidRDefault="00F241B9" w:rsidP="00625301">
            <w:r w:rsidRPr="00045A26">
              <w:t>апрель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1C2C982D" w14:textId="77777777" w:rsidR="00F241B9" w:rsidRPr="00045A26" w:rsidRDefault="00F241B9" w:rsidP="00F241B9">
            <w:pPr>
              <w:jc w:val="center"/>
            </w:pPr>
            <w:r w:rsidRPr="00045A26">
              <w:t xml:space="preserve">      31 010 000 </w:t>
            </w:r>
          </w:p>
        </w:tc>
      </w:tr>
      <w:tr w:rsidR="00045A26" w:rsidRPr="00045A26" w14:paraId="7AABF838"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7F47A" w14:textId="77777777" w:rsidR="00F241B9" w:rsidRPr="00045A26" w:rsidRDefault="00F241B9" w:rsidP="00625301">
            <w:r w:rsidRPr="00045A26">
              <w:t>май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140ABAC6" w14:textId="77777777" w:rsidR="00F241B9" w:rsidRPr="00045A26" w:rsidRDefault="00F241B9" w:rsidP="00F241B9">
            <w:pPr>
              <w:jc w:val="center"/>
            </w:pPr>
            <w:r w:rsidRPr="00045A26">
              <w:t xml:space="preserve">      31 115 000 </w:t>
            </w:r>
          </w:p>
        </w:tc>
      </w:tr>
      <w:tr w:rsidR="00045A26" w:rsidRPr="00045A26" w14:paraId="14FD94F5"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E88B0" w14:textId="77777777" w:rsidR="00F241B9" w:rsidRPr="00045A26" w:rsidRDefault="00F241B9" w:rsidP="00625301">
            <w:r w:rsidRPr="00045A26">
              <w:t>июнь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6FAE83A7" w14:textId="77777777" w:rsidR="00F241B9" w:rsidRPr="00045A26" w:rsidRDefault="00F241B9" w:rsidP="00F241B9">
            <w:pPr>
              <w:jc w:val="center"/>
            </w:pPr>
            <w:r w:rsidRPr="00045A26">
              <w:t xml:space="preserve">      31 220 000 </w:t>
            </w:r>
          </w:p>
        </w:tc>
      </w:tr>
      <w:tr w:rsidR="00045A26" w:rsidRPr="00045A26" w14:paraId="6CCB40D3"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83512" w14:textId="77777777" w:rsidR="00F241B9" w:rsidRPr="00045A26" w:rsidRDefault="00F241B9" w:rsidP="00625301">
            <w:r w:rsidRPr="00045A26">
              <w:t>июль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028EAF9" w14:textId="77777777" w:rsidR="00F241B9" w:rsidRPr="00045A26" w:rsidRDefault="00F241B9" w:rsidP="00F241B9">
            <w:pPr>
              <w:jc w:val="center"/>
            </w:pPr>
            <w:r w:rsidRPr="00045A26">
              <w:t xml:space="preserve">      28 618 333 </w:t>
            </w:r>
          </w:p>
        </w:tc>
      </w:tr>
      <w:tr w:rsidR="00045A26" w:rsidRPr="00045A26" w14:paraId="395B9A68"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2CDEC" w14:textId="77777777" w:rsidR="00F241B9" w:rsidRPr="00045A26" w:rsidRDefault="00F241B9" w:rsidP="00625301">
            <w:r w:rsidRPr="00045A26">
              <w:lastRenderedPageBreak/>
              <w:t>август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5122A688" w14:textId="77777777" w:rsidR="00F241B9" w:rsidRPr="00045A26" w:rsidRDefault="00F241B9" w:rsidP="00F241B9">
            <w:pPr>
              <w:jc w:val="center"/>
            </w:pPr>
            <w:r w:rsidRPr="00045A26">
              <w:t xml:space="preserve">      26 016 667 </w:t>
            </w:r>
          </w:p>
        </w:tc>
      </w:tr>
      <w:tr w:rsidR="00045A26" w:rsidRPr="00045A26" w14:paraId="7E60E043"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F49F2" w14:textId="77777777" w:rsidR="00F241B9" w:rsidRPr="00045A26" w:rsidRDefault="00F241B9" w:rsidP="00625301">
            <w:r w:rsidRPr="00045A26">
              <w:t>сентябрь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39048B4D" w14:textId="77777777" w:rsidR="00F241B9" w:rsidRPr="00045A26" w:rsidRDefault="00F241B9" w:rsidP="00F241B9">
            <w:pPr>
              <w:jc w:val="center"/>
            </w:pPr>
            <w:r w:rsidRPr="00045A26">
              <w:t xml:space="preserve">      23 415 000 </w:t>
            </w:r>
          </w:p>
        </w:tc>
      </w:tr>
      <w:tr w:rsidR="00045A26" w:rsidRPr="00045A26" w14:paraId="409182C5"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85BA1" w14:textId="77777777" w:rsidR="00F241B9" w:rsidRPr="00045A26" w:rsidRDefault="00F241B9" w:rsidP="00625301">
            <w:r w:rsidRPr="00045A26">
              <w:t>октябрь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3B3021E8" w14:textId="77777777" w:rsidR="00F241B9" w:rsidRPr="00045A26" w:rsidRDefault="00F241B9" w:rsidP="00F241B9">
            <w:pPr>
              <w:jc w:val="center"/>
            </w:pPr>
            <w:r w:rsidRPr="00045A26">
              <w:t xml:space="preserve">      20 813 333 </w:t>
            </w:r>
          </w:p>
        </w:tc>
      </w:tr>
      <w:tr w:rsidR="00045A26" w:rsidRPr="00045A26" w14:paraId="78E0A94E"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28FF7" w14:textId="77777777" w:rsidR="00F241B9" w:rsidRPr="00045A26" w:rsidRDefault="00F241B9" w:rsidP="00625301">
            <w:r w:rsidRPr="00045A26">
              <w:t>ноябрь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5F69CCBF" w14:textId="77777777" w:rsidR="00F241B9" w:rsidRPr="00045A26" w:rsidRDefault="00F241B9" w:rsidP="00F241B9">
            <w:pPr>
              <w:jc w:val="center"/>
            </w:pPr>
            <w:r w:rsidRPr="00045A26">
              <w:t xml:space="preserve">      18 211 667 </w:t>
            </w:r>
          </w:p>
        </w:tc>
      </w:tr>
      <w:tr w:rsidR="00045A26" w:rsidRPr="00045A26" w14:paraId="51DD2BD1"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C0115" w14:textId="77777777" w:rsidR="00F241B9" w:rsidRPr="00045A26" w:rsidRDefault="00F241B9" w:rsidP="00625301">
            <w:r w:rsidRPr="00045A26">
              <w:t>декабрь 2027г.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6526442" w14:textId="77777777" w:rsidR="00F241B9" w:rsidRPr="00045A26" w:rsidRDefault="00F241B9" w:rsidP="00F241B9">
            <w:pPr>
              <w:jc w:val="center"/>
            </w:pPr>
            <w:r w:rsidRPr="00045A26">
              <w:t xml:space="preserve">      15 610 000 </w:t>
            </w:r>
          </w:p>
        </w:tc>
      </w:tr>
      <w:tr w:rsidR="00045A26" w:rsidRPr="00045A26" w14:paraId="75AA66D2"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6C3DF" w14:textId="77777777" w:rsidR="00F241B9" w:rsidRPr="00045A26" w:rsidRDefault="00F241B9" w:rsidP="00625301">
            <w:r w:rsidRPr="00045A26">
              <w:t>январь 2028г.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2BF51EC6" w14:textId="77777777" w:rsidR="00F241B9" w:rsidRPr="00045A26" w:rsidRDefault="00F241B9" w:rsidP="00F241B9">
            <w:pPr>
              <w:jc w:val="center"/>
            </w:pPr>
            <w:r w:rsidRPr="00045A26">
              <w:t xml:space="preserve">      13 008 333 </w:t>
            </w:r>
          </w:p>
        </w:tc>
      </w:tr>
      <w:tr w:rsidR="00045A26" w:rsidRPr="00045A26" w14:paraId="7C659110"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77EC7" w14:textId="77777777" w:rsidR="00F241B9" w:rsidRPr="00045A26" w:rsidRDefault="00F241B9" w:rsidP="00625301">
            <w:r w:rsidRPr="00045A26">
              <w:t>февраль 2028г.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5D074EC4" w14:textId="77777777" w:rsidR="00F241B9" w:rsidRPr="00045A26" w:rsidRDefault="00F241B9" w:rsidP="00F241B9">
            <w:pPr>
              <w:jc w:val="center"/>
            </w:pPr>
            <w:r w:rsidRPr="00045A26">
              <w:t xml:space="preserve">      10 406 667 </w:t>
            </w:r>
          </w:p>
        </w:tc>
      </w:tr>
      <w:tr w:rsidR="00045A26" w:rsidRPr="00045A26" w14:paraId="5F09F429"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B072D" w14:textId="77777777" w:rsidR="00F241B9" w:rsidRPr="00045A26" w:rsidRDefault="00F241B9" w:rsidP="00625301">
            <w:r w:rsidRPr="00045A26">
              <w:t>март 2028г.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0DCF26A3" w14:textId="77777777" w:rsidR="00F241B9" w:rsidRPr="00045A26" w:rsidRDefault="00F241B9" w:rsidP="00F241B9">
            <w:pPr>
              <w:jc w:val="center"/>
            </w:pPr>
            <w:r w:rsidRPr="00045A26">
              <w:t xml:space="preserve">      7 805 000 </w:t>
            </w:r>
          </w:p>
        </w:tc>
      </w:tr>
      <w:tr w:rsidR="00045A26" w:rsidRPr="00045A26" w14:paraId="6C7F0BDB"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8A489" w14:textId="77777777" w:rsidR="00F241B9" w:rsidRPr="00045A26" w:rsidRDefault="00F241B9" w:rsidP="00625301">
            <w:r w:rsidRPr="00045A26">
              <w:t>апрель 2028г.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46FCD4DD" w14:textId="77777777" w:rsidR="00F241B9" w:rsidRPr="00045A26" w:rsidRDefault="00F241B9" w:rsidP="00F241B9">
            <w:pPr>
              <w:jc w:val="center"/>
            </w:pPr>
            <w:r w:rsidRPr="00045A26">
              <w:t xml:space="preserve">      5 203 333 </w:t>
            </w:r>
          </w:p>
        </w:tc>
      </w:tr>
      <w:tr w:rsidR="00045A26" w:rsidRPr="00045A26" w14:paraId="2C9AF2CF"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6CE23" w14:textId="77777777" w:rsidR="00F241B9" w:rsidRPr="00045A26" w:rsidRDefault="00F241B9" w:rsidP="00625301">
            <w:r w:rsidRPr="00045A26">
              <w:t>май 2028г.</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74EFF09" w14:textId="77777777" w:rsidR="00F241B9" w:rsidRPr="00045A26" w:rsidRDefault="00F241B9" w:rsidP="00F241B9">
            <w:pPr>
              <w:jc w:val="center"/>
            </w:pPr>
            <w:r w:rsidRPr="00045A26">
              <w:t xml:space="preserve">      2 601 667</w:t>
            </w:r>
          </w:p>
        </w:tc>
      </w:tr>
      <w:tr w:rsidR="00F241B9" w:rsidRPr="00045A26" w14:paraId="41461B97" w14:textId="77777777" w:rsidTr="00F241B9">
        <w:trPr>
          <w:trHeight w:val="119"/>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1B076" w14:textId="77777777" w:rsidR="00F241B9" w:rsidRPr="00045A26" w:rsidRDefault="00F241B9" w:rsidP="00625301">
            <w:r w:rsidRPr="00045A26">
              <w:t xml:space="preserve">ИТОГО </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14:paraId="71BB80B9" w14:textId="77777777" w:rsidR="00F241B9" w:rsidRPr="00045A26" w:rsidRDefault="00F241B9" w:rsidP="00625301">
            <w:pPr>
              <w:jc w:val="center"/>
            </w:pPr>
            <w:r w:rsidRPr="00045A26">
              <w:t>734 160 000</w:t>
            </w:r>
          </w:p>
        </w:tc>
      </w:tr>
    </w:tbl>
    <w:p w14:paraId="457B7A65" w14:textId="0DA72B7C" w:rsidR="006C1371" w:rsidRPr="00045A26" w:rsidRDefault="006C1371" w:rsidP="00964CB1">
      <w:pPr>
        <w:jc w:val="both"/>
      </w:pPr>
    </w:p>
    <w:p w14:paraId="70563B7B" w14:textId="6BFFA3C1" w:rsidR="00D83AE9" w:rsidRPr="00B55115" w:rsidRDefault="0057063F" w:rsidP="00512E52">
      <w:pPr>
        <w:ind w:firstLine="567"/>
        <w:jc w:val="both"/>
      </w:pPr>
      <w:r w:rsidRPr="00045A26">
        <w:t xml:space="preserve">1.5. Денежные средства в рамках </w:t>
      </w:r>
      <w:r w:rsidR="00772488" w:rsidRPr="00045A26">
        <w:t xml:space="preserve">открытой </w:t>
      </w:r>
      <w:r w:rsidRPr="00045A26">
        <w:t xml:space="preserve">кредитной линии </w:t>
      </w:r>
      <w:r w:rsidR="00772488" w:rsidRPr="00045A26">
        <w:t xml:space="preserve">по Договору </w:t>
      </w:r>
      <w:r w:rsidRPr="00045A26">
        <w:t xml:space="preserve">предоставляются отдельными Кредитами на основании Заявлений </w:t>
      </w:r>
      <w:r w:rsidR="0074413C" w:rsidRPr="00045A26">
        <w:t>Заемщика</w:t>
      </w:r>
      <w:r w:rsidRPr="00B55115">
        <w:t>.</w:t>
      </w:r>
    </w:p>
    <w:p w14:paraId="471B3BF1" w14:textId="77777777" w:rsidR="00964CB1" w:rsidRPr="00B55115" w:rsidRDefault="00964CB1" w:rsidP="00964CB1">
      <w:pPr>
        <w:suppressAutoHyphens w:val="0"/>
        <w:ind w:firstLine="567"/>
        <w:jc w:val="both"/>
      </w:pPr>
      <w:r w:rsidRPr="00B55115">
        <w:t>Сумма Кредита указывается Заемщиком в Заявлении о предоставлении Кредита.</w:t>
      </w:r>
    </w:p>
    <w:p w14:paraId="2388CDDD" w14:textId="7BB96AA9" w:rsidR="00164CE2" w:rsidRPr="00B55115" w:rsidRDefault="00936AD2" w:rsidP="00164CE2">
      <w:pPr>
        <w:suppressAutoHyphens w:val="0"/>
        <w:ind w:firstLine="567"/>
        <w:jc w:val="both"/>
      </w:pPr>
      <w:r w:rsidRPr="00164CE2">
        <w:rPr>
          <w:highlight w:val="yellow"/>
        </w:rPr>
        <w:t xml:space="preserve">Срок каждого Кредита в рамках Договора не может </w:t>
      </w:r>
      <w:r w:rsidR="009F57BB" w:rsidRPr="00164CE2">
        <w:rPr>
          <w:highlight w:val="yellow"/>
        </w:rPr>
        <w:t>превышать срока кредитной линии</w:t>
      </w:r>
      <w:r w:rsidR="00164CE2">
        <w:t xml:space="preserve">, </w:t>
      </w:r>
    </w:p>
    <w:p w14:paraId="10FB20B4" w14:textId="0D81B434" w:rsidR="00675E2C" w:rsidRPr="00B55115" w:rsidRDefault="00675E2C" w:rsidP="00675E2C">
      <w:pPr>
        <w:suppressAutoHyphens w:val="0"/>
        <w:ind w:firstLine="567"/>
        <w:jc w:val="both"/>
      </w:pPr>
      <w:r w:rsidRPr="00B55115">
        <w:t xml:space="preserve">1.6. За пользование </w:t>
      </w:r>
      <w:r w:rsidRPr="00B55115">
        <w:rPr>
          <w:i/>
        </w:rPr>
        <w:t>каждым выданным Кредитом</w:t>
      </w:r>
      <w:r w:rsidRPr="00B55115">
        <w:t xml:space="preserve"> Заемщик уплачивает Банку проценты в следующих размерах: </w:t>
      </w:r>
    </w:p>
    <w:p w14:paraId="7A6135FF" w14:textId="5A1AE755" w:rsidR="00675E2C" w:rsidRPr="00B55115" w:rsidRDefault="00675E2C" w:rsidP="00675E2C">
      <w:pPr>
        <w:suppressAutoHyphens w:val="0"/>
        <w:ind w:firstLine="567"/>
        <w:jc w:val="both"/>
      </w:pPr>
      <w:r w:rsidRPr="00B55115">
        <w:t xml:space="preserve">1.6.1. В размере ключевой ставки Банка России, действующей на дату выдачи Кредита, увеличенной на </w:t>
      </w:r>
      <w:r w:rsidR="00164CE2">
        <w:rPr>
          <w:i/>
        </w:rPr>
        <w:t>__</w:t>
      </w:r>
      <w:r w:rsidRPr="00B55115">
        <w:rPr>
          <w:i/>
        </w:rPr>
        <w:t xml:space="preserve"> (</w:t>
      </w:r>
      <w:r w:rsidR="00164CE2">
        <w:rPr>
          <w:i/>
        </w:rPr>
        <w:t>_________</w:t>
      </w:r>
      <w:r w:rsidRPr="00B55115">
        <w:rPr>
          <w:i/>
        </w:rPr>
        <w:t>)</w:t>
      </w:r>
      <w:r w:rsidRPr="00B55115">
        <w:t xml:space="preserve"> процента годовых (процентных пунктов). </w:t>
      </w:r>
    </w:p>
    <w:p w14:paraId="42F242FC" w14:textId="47C04D71" w:rsidR="00675E2C" w:rsidRPr="00B55115" w:rsidRDefault="00675E2C" w:rsidP="00675E2C">
      <w:pPr>
        <w:suppressAutoHyphens w:val="0"/>
        <w:ind w:firstLine="567"/>
        <w:jc w:val="both"/>
      </w:pPr>
      <w:r w:rsidRPr="00B55115">
        <w:t xml:space="preserve">1.6.2. В случае, если на дату выдачи Кредита ключевая ставка Банка России отменена, Заемщик уплачивает Банку проценты в размере ключевой ставки, действовавшей на дату, предшествующую дате отмены ключевой ставки, увеличенной на </w:t>
      </w:r>
      <w:r w:rsidR="00164CE2">
        <w:rPr>
          <w:i/>
        </w:rPr>
        <w:t>____</w:t>
      </w:r>
      <w:r w:rsidRPr="00B55115">
        <w:rPr>
          <w:i/>
        </w:rPr>
        <w:t>% (</w:t>
      </w:r>
      <w:r w:rsidR="00164CE2">
        <w:rPr>
          <w:i/>
        </w:rPr>
        <w:t>__________</w:t>
      </w:r>
      <w:r w:rsidRPr="00B55115">
        <w:rPr>
          <w:i/>
        </w:rPr>
        <w:t>)</w:t>
      </w:r>
      <w:r w:rsidRPr="00B55115">
        <w:t xml:space="preserve"> процента годовых (процентных пунктов). </w:t>
      </w:r>
    </w:p>
    <w:p w14:paraId="212F0BAB" w14:textId="58087D36" w:rsidR="00675E2C" w:rsidRPr="00B55115" w:rsidRDefault="00675E2C" w:rsidP="00675E2C">
      <w:pPr>
        <w:suppressAutoHyphens w:val="0"/>
        <w:ind w:firstLine="567"/>
        <w:jc w:val="both"/>
        <w:rPr>
          <w:bCs/>
        </w:rPr>
      </w:pPr>
      <w:r w:rsidRPr="00B55115">
        <w:t>В случае изменения ключевой ставки новый размер ключевой ставки применяется с даты введения в</w:t>
      </w:r>
      <w:r w:rsidRPr="00B55115">
        <w:rPr>
          <w:bCs/>
        </w:rPr>
        <w:t xml:space="preserve"> действие нового размера ключевой ставки, а если такая дата не установлена – с даты официального опубликования нормативного акта об установлении нового размера ключевой ставки или опубликования сведений о размере ключевой ставки на официальном сайте Банка России (в зависимости от того, какая дата наступит ранее).</w:t>
      </w:r>
    </w:p>
    <w:p w14:paraId="422CA90D" w14:textId="64B3F2E6" w:rsidR="008418CC" w:rsidRPr="00B55115" w:rsidRDefault="00586F86" w:rsidP="00F125B7">
      <w:pPr>
        <w:ind w:firstLine="567"/>
        <w:jc w:val="both"/>
        <w:rPr>
          <w:bCs/>
        </w:rPr>
      </w:pPr>
      <w:r w:rsidRPr="00B55115">
        <w:rPr>
          <w:bCs/>
        </w:rPr>
        <w:t>1.6.3.</w:t>
      </w:r>
      <w:r w:rsidRPr="00B55115">
        <w:rPr>
          <w:bCs/>
          <w:i/>
        </w:rPr>
        <w:t xml:space="preserve"> </w:t>
      </w:r>
      <w:r w:rsidR="00741FA3" w:rsidRPr="00B55115">
        <w:rPr>
          <w:bCs/>
        </w:rPr>
        <w:t xml:space="preserve">В случае неисполнения или ненадлежащего исполнения </w:t>
      </w:r>
      <w:r w:rsidR="0074413C" w:rsidRPr="00B55115">
        <w:rPr>
          <w:bCs/>
        </w:rPr>
        <w:t>Заемщиком</w:t>
      </w:r>
      <w:r w:rsidR="00741FA3" w:rsidRPr="00B55115">
        <w:rPr>
          <w:bCs/>
        </w:rPr>
        <w:t xml:space="preserve"> своих обязательств, установленных п.</w:t>
      </w:r>
      <w:r w:rsidR="00FE03EA" w:rsidRPr="00B55115">
        <w:rPr>
          <w:bCs/>
        </w:rPr>
        <w:t xml:space="preserve"> 5.2.10</w:t>
      </w:r>
      <w:r w:rsidR="00FB5039" w:rsidRPr="00B55115">
        <w:rPr>
          <w:bCs/>
        </w:rPr>
        <w:t xml:space="preserve">, </w:t>
      </w:r>
      <w:r w:rsidR="001E4A1E" w:rsidRPr="00B55115">
        <w:rPr>
          <w:bCs/>
        </w:rPr>
        <w:t>5.2.15</w:t>
      </w:r>
      <w:r w:rsidR="00FB5039" w:rsidRPr="00B55115">
        <w:rPr>
          <w:bCs/>
        </w:rPr>
        <w:t>,</w:t>
      </w:r>
      <w:r w:rsidR="0028426D" w:rsidRPr="00B55115">
        <w:rPr>
          <w:bCs/>
        </w:rPr>
        <w:t xml:space="preserve"> </w:t>
      </w:r>
      <w:r w:rsidR="001E4A1E" w:rsidRPr="00B55115">
        <w:rPr>
          <w:bCs/>
        </w:rPr>
        <w:t>5.2.16</w:t>
      </w:r>
      <w:r w:rsidR="00FB5039" w:rsidRPr="00B55115">
        <w:rPr>
          <w:bCs/>
        </w:rPr>
        <w:t>.</w:t>
      </w:r>
      <w:r w:rsidR="00F125B7" w:rsidRPr="00B55115">
        <w:rPr>
          <w:bCs/>
        </w:rPr>
        <w:t xml:space="preserve"> Договора</w:t>
      </w:r>
      <w:r w:rsidR="00741FA3" w:rsidRPr="00B55115">
        <w:rPr>
          <w:bCs/>
        </w:rPr>
        <w:t xml:space="preserve">, действующая процентная ставка увеличивается на </w:t>
      </w:r>
      <w:r w:rsidR="00F125B7" w:rsidRPr="00B55115">
        <w:rPr>
          <w:bCs/>
        </w:rPr>
        <w:t>1</w:t>
      </w:r>
      <w:r w:rsidR="00741FA3" w:rsidRPr="00B55115">
        <w:rPr>
          <w:bCs/>
        </w:rPr>
        <w:t xml:space="preserve"> </w:t>
      </w:r>
      <w:r w:rsidR="00F125B7" w:rsidRPr="00B55115">
        <w:rPr>
          <w:bCs/>
        </w:rPr>
        <w:t xml:space="preserve">% </w:t>
      </w:r>
      <w:r w:rsidR="00741FA3" w:rsidRPr="00B55115">
        <w:rPr>
          <w:bCs/>
        </w:rPr>
        <w:t>(</w:t>
      </w:r>
      <w:r w:rsidR="00F125B7" w:rsidRPr="00B55115">
        <w:rPr>
          <w:bCs/>
        </w:rPr>
        <w:t xml:space="preserve">Один) </w:t>
      </w:r>
      <w:r w:rsidR="00741FA3" w:rsidRPr="00B55115">
        <w:rPr>
          <w:bCs/>
        </w:rPr>
        <w:t xml:space="preserve">процентов годовых (процентных пунктов) с первого числа квартала, следующего за </w:t>
      </w:r>
      <w:r w:rsidR="00F125B7" w:rsidRPr="00B55115">
        <w:rPr>
          <w:bCs/>
        </w:rPr>
        <w:t xml:space="preserve">отчетным </w:t>
      </w:r>
      <w:r w:rsidR="00741FA3" w:rsidRPr="00B55115">
        <w:rPr>
          <w:bCs/>
        </w:rPr>
        <w:t>кварталом, в котором не были исполнены или были ненадлежащим образом исп</w:t>
      </w:r>
      <w:r w:rsidR="00F125B7" w:rsidRPr="00B55115">
        <w:rPr>
          <w:bCs/>
        </w:rPr>
        <w:t>олнены указанные обязательства. При этом в совокупности процентная ставка не может быть увеличена более, чем на 2</w:t>
      </w:r>
      <w:r w:rsidR="00673381" w:rsidRPr="00B55115">
        <w:rPr>
          <w:bCs/>
        </w:rPr>
        <w:t>%</w:t>
      </w:r>
      <w:r w:rsidR="00F125B7" w:rsidRPr="00B55115">
        <w:rPr>
          <w:bCs/>
        </w:rPr>
        <w:t xml:space="preserve"> </w:t>
      </w:r>
      <w:r w:rsidR="00673381" w:rsidRPr="00B55115">
        <w:rPr>
          <w:bCs/>
        </w:rPr>
        <w:t xml:space="preserve">(Два) </w:t>
      </w:r>
      <w:r w:rsidR="00F125B7" w:rsidRPr="00B55115">
        <w:rPr>
          <w:bCs/>
        </w:rPr>
        <w:t>процента годовых.</w:t>
      </w:r>
    </w:p>
    <w:p w14:paraId="09E60E62" w14:textId="0685B0E6" w:rsidR="00DB1D0C" w:rsidRPr="00B55115" w:rsidRDefault="0057063F">
      <w:pPr>
        <w:ind w:firstLine="567"/>
        <w:jc w:val="both"/>
        <w:rPr>
          <w:bCs/>
          <w:color w:val="008000"/>
        </w:rPr>
      </w:pPr>
      <w:r w:rsidRPr="00B55115">
        <w:rPr>
          <w:bCs/>
        </w:rPr>
        <w:t xml:space="preserve">1.7. </w:t>
      </w:r>
      <w:r w:rsidR="009D5A22" w:rsidRPr="00B55115">
        <w:rPr>
          <w:bCs/>
          <w:sz w:val="18"/>
          <w:szCs w:val="18"/>
        </w:rPr>
        <w:t xml:space="preserve"> </w:t>
      </w:r>
      <w:r w:rsidR="009D5A22" w:rsidRPr="00B55115">
        <w:rPr>
          <w:bCs/>
        </w:rPr>
        <w:t>Кредиты в рамках кредитной линии предоставляются Заемщику на оплату по договорам, заключенными с подрядчиками Заемщика с целью обеспечения коммерческого учета электрической энергии и установки устройств сбора и передачи данных в многоквартирных домах в зоне деятельности ООО «Иркутскэнергосбыт».</w:t>
      </w:r>
    </w:p>
    <w:p w14:paraId="36FD0FB8" w14:textId="77777777" w:rsidR="0057063F" w:rsidRPr="00B55115" w:rsidRDefault="0057063F" w:rsidP="00B068BF">
      <w:pPr>
        <w:ind w:firstLine="567"/>
        <w:jc w:val="both"/>
        <w:rPr>
          <w:bCs/>
          <w:color w:val="000000"/>
        </w:rPr>
      </w:pPr>
    </w:p>
    <w:p w14:paraId="2550E382" w14:textId="70DEE8FC" w:rsidR="0057063F" w:rsidRPr="00AC3F52" w:rsidRDefault="0057063F" w:rsidP="0074413C">
      <w:pPr>
        <w:jc w:val="center"/>
        <w:rPr>
          <w:b/>
          <w:bCs/>
        </w:rPr>
      </w:pPr>
      <w:r w:rsidRPr="00AC3F52">
        <w:rPr>
          <w:b/>
          <w:bCs/>
        </w:rPr>
        <w:t xml:space="preserve">2. </w:t>
      </w:r>
      <w:r w:rsidRPr="00AC3F52">
        <w:rPr>
          <w:b/>
          <w:bCs/>
          <w:spacing w:val="20"/>
        </w:rPr>
        <w:t xml:space="preserve">ОБЕСПЕЧЕНИЕ ИСПОЛНЕНИЯ ОБЯЗАТЕЛЬСТВ </w:t>
      </w:r>
      <w:r w:rsidR="0074413C">
        <w:rPr>
          <w:b/>
          <w:bCs/>
          <w:spacing w:val="20"/>
        </w:rPr>
        <w:t>ЗАЕМЩИКА</w:t>
      </w:r>
    </w:p>
    <w:p w14:paraId="0EC88815" w14:textId="72244B75" w:rsidR="00CD1378" w:rsidRPr="00AC3F52" w:rsidRDefault="00CD1378" w:rsidP="00C9159A">
      <w:pPr>
        <w:jc w:val="both"/>
        <w:rPr>
          <w:b/>
          <w:bCs/>
          <w:i/>
          <w:color w:val="008000"/>
        </w:rPr>
      </w:pPr>
    </w:p>
    <w:p w14:paraId="3E194839" w14:textId="30580271" w:rsidR="0057063F" w:rsidRPr="00AC3F52" w:rsidRDefault="00CD1378" w:rsidP="00512E52">
      <w:pPr>
        <w:pStyle w:val="af"/>
        <w:spacing w:after="0"/>
        <w:ind w:firstLine="567"/>
        <w:jc w:val="both"/>
        <w:rPr>
          <w:rFonts w:ascii="Times New Roman" w:hAnsi="Times New Roman"/>
        </w:rPr>
      </w:pPr>
      <w:r w:rsidRPr="00AC3F52">
        <w:rPr>
          <w:rFonts w:ascii="Times New Roman" w:hAnsi="Times New Roman"/>
        </w:rPr>
        <w:t xml:space="preserve">2.1. </w:t>
      </w:r>
      <w:r w:rsidR="009073E5">
        <w:rPr>
          <w:rFonts w:ascii="Times New Roman" w:hAnsi="Times New Roman"/>
          <w:highlight w:val="yellow"/>
          <w:lang w:eastAsia="ru-RU"/>
        </w:rPr>
        <w:t>На весь срок действия настоящего Договора отсутствует требование о предоставлении залога.</w:t>
      </w:r>
    </w:p>
    <w:p w14:paraId="6AF48E31" w14:textId="77777777" w:rsidR="00B55D54" w:rsidRPr="00AC3F52" w:rsidRDefault="00B55D54" w:rsidP="00512E52">
      <w:pPr>
        <w:pStyle w:val="af8"/>
        <w:widowControl/>
        <w:spacing w:after="0"/>
        <w:rPr>
          <w:rFonts w:ascii="Times New Roman" w:hAnsi="Times New Roman"/>
          <w:bCs/>
          <w:sz w:val="20"/>
        </w:rPr>
      </w:pPr>
    </w:p>
    <w:p w14:paraId="42FFE5B0" w14:textId="77777777" w:rsidR="0057063F" w:rsidRPr="00AC3F52" w:rsidRDefault="0057063F" w:rsidP="00512E52">
      <w:pPr>
        <w:pStyle w:val="af8"/>
        <w:widowControl/>
        <w:spacing w:after="0"/>
        <w:rPr>
          <w:rFonts w:ascii="Times New Roman" w:hAnsi="Times New Roman"/>
          <w:bCs/>
          <w:sz w:val="20"/>
        </w:rPr>
      </w:pPr>
      <w:r w:rsidRPr="00AC3F52">
        <w:rPr>
          <w:rFonts w:ascii="Times New Roman" w:hAnsi="Times New Roman"/>
          <w:bCs/>
          <w:sz w:val="20"/>
        </w:rPr>
        <w:t xml:space="preserve">3. </w:t>
      </w:r>
      <w:r w:rsidRPr="00AC3F52">
        <w:rPr>
          <w:rFonts w:ascii="Times New Roman" w:hAnsi="Times New Roman"/>
          <w:bCs/>
          <w:spacing w:val="20"/>
          <w:sz w:val="20"/>
        </w:rPr>
        <w:t>ПОРЯДОК ПРЕДОСТАВЛЕНИЯ И ПОГАШЕНИЯ КРЕДИТА</w:t>
      </w:r>
    </w:p>
    <w:p w14:paraId="6E1B5C63" w14:textId="506FB279" w:rsidR="00655A32" w:rsidRDefault="0057063F" w:rsidP="00512E52">
      <w:pPr>
        <w:ind w:firstLine="567"/>
        <w:jc w:val="both"/>
      </w:pPr>
      <w:r w:rsidRPr="00AC3F52">
        <w:rPr>
          <w:bCs/>
        </w:rPr>
        <w:t>3.1.</w:t>
      </w:r>
      <w:r w:rsidRPr="00AC3F52">
        <w:rPr>
          <w:b/>
          <w:bCs/>
        </w:rPr>
        <w:t xml:space="preserve"> </w:t>
      </w:r>
      <w:r w:rsidR="00672DB3" w:rsidRPr="00091499">
        <w:rPr>
          <w:bCs/>
        </w:rPr>
        <w:t>Ак</w:t>
      </w:r>
      <w:r w:rsidR="00672DB3">
        <w:rPr>
          <w:bCs/>
        </w:rPr>
        <w:t xml:space="preserve">цептом Заявления о предоставлении кредита является выдача </w:t>
      </w:r>
      <w:r w:rsidR="0074413C">
        <w:rPr>
          <w:bCs/>
        </w:rPr>
        <w:t>Банком</w:t>
      </w:r>
      <w:r w:rsidR="00672DB3">
        <w:rPr>
          <w:bCs/>
        </w:rPr>
        <w:t xml:space="preserve"> соответствующего Кредита </w:t>
      </w:r>
      <w:r w:rsidR="0074413C">
        <w:rPr>
          <w:bCs/>
        </w:rPr>
        <w:t>Заемщику</w:t>
      </w:r>
      <w:r w:rsidR="00672DB3">
        <w:rPr>
          <w:bCs/>
        </w:rPr>
        <w:t xml:space="preserve">. </w:t>
      </w:r>
      <w:r w:rsidR="00D03EB0">
        <w:rPr>
          <w:bCs/>
        </w:rPr>
        <w:t>П</w:t>
      </w:r>
      <w:r w:rsidRPr="00AC3F52">
        <w:t xml:space="preserve">редоставление </w:t>
      </w:r>
      <w:r w:rsidR="00B244E6" w:rsidRPr="00AC3F52">
        <w:t xml:space="preserve">каждого </w:t>
      </w:r>
      <w:r w:rsidRPr="00AC3F52">
        <w:t>Кредита</w:t>
      </w:r>
      <w:r w:rsidR="00260C41">
        <w:t xml:space="preserve"> </w:t>
      </w:r>
      <w:r w:rsidRPr="00AC3F52">
        <w:t xml:space="preserve">осуществляется </w:t>
      </w:r>
      <w:r w:rsidR="0074413C">
        <w:t>Банком</w:t>
      </w:r>
      <w:r w:rsidRPr="00AC3F52">
        <w:t xml:space="preserve"> в </w:t>
      </w:r>
      <w:r w:rsidRPr="00CC4A0C">
        <w:t xml:space="preserve">соответствии с Заявлением о предоставлении </w:t>
      </w:r>
      <w:r w:rsidR="00EA1281" w:rsidRPr="00CC4A0C">
        <w:t>К</w:t>
      </w:r>
      <w:r w:rsidRPr="00CC4A0C">
        <w:t>редита</w:t>
      </w:r>
      <w:r w:rsidR="000011F0" w:rsidRPr="00CC4A0C">
        <w:t xml:space="preserve"> </w:t>
      </w:r>
      <w:r w:rsidRPr="00CC4A0C">
        <w:t xml:space="preserve">в безналичной </w:t>
      </w:r>
      <w:r w:rsidRPr="00AC3F52">
        <w:t xml:space="preserve">форме путем перечисления </w:t>
      </w:r>
      <w:r w:rsidR="00EA1281" w:rsidRPr="00AC3F52">
        <w:t xml:space="preserve">указанной в нем </w:t>
      </w:r>
      <w:r w:rsidRPr="00AC3F52">
        <w:t xml:space="preserve">суммы Кредита на счет № </w:t>
      </w:r>
      <w:r w:rsidR="00E72334">
        <w:t>_______________</w:t>
      </w:r>
      <w:r w:rsidRPr="00AC3F52">
        <w:t xml:space="preserve">, открытый в </w:t>
      </w:r>
      <w:r w:rsidR="00E72334">
        <w:t>____________________</w:t>
      </w:r>
      <w:r w:rsidR="007868E0">
        <w:t xml:space="preserve">, если иной счет </w:t>
      </w:r>
      <w:r w:rsidR="0074413C">
        <w:t>Заемщика</w:t>
      </w:r>
      <w:r w:rsidR="007868E0">
        <w:t xml:space="preserve"> не </w:t>
      </w:r>
      <w:r w:rsidR="007868E0" w:rsidRPr="00CC4A0C">
        <w:t>указан в Заявлении о предоставлении Кредита</w:t>
      </w:r>
      <w:r w:rsidRPr="00CC4A0C">
        <w:t xml:space="preserve"> (далее </w:t>
      </w:r>
      <w:r w:rsidR="00DF2DC3" w:rsidRPr="00CC4A0C">
        <w:t>—</w:t>
      </w:r>
      <w:r w:rsidRPr="00CC4A0C">
        <w:t xml:space="preserve"> Счет </w:t>
      </w:r>
      <w:r w:rsidR="0074413C" w:rsidRPr="00CC4A0C">
        <w:t>Заемщика</w:t>
      </w:r>
      <w:r w:rsidRPr="00CC4A0C">
        <w:t>)</w:t>
      </w:r>
      <w:r w:rsidR="00DF2DC3" w:rsidRPr="00CC4A0C">
        <w:t>,</w:t>
      </w:r>
      <w:r w:rsidRPr="00CC4A0C">
        <w:t xml:space="preserve"> в течение </w:t>
      </w:r>
      <w:r w:rsidR="00F45361" w:rsidRPr="00CC4A0C">
        <w:rPr>
          <w:i/>
        </w:rPr>
        <w:t>3</w:t>
      </w:r>
      <w:r w:rsidR="0012351A" w:rsidRPr="00CC4A0C">
        <w:rPr>
          <w:i/>
        </w:rPr>
        <w:t xml:space="preserve"> (</w:t>
      </w:r>
      <w:r w:rsidR="00F45361" w:rsidRPr="00CC4A0C">
        <w:rPr>
          <w:i/>
        </w:rPr>
        <w:t>трех</w:t>
      </w:r>
      <w:r w:rsidR="00A65F38" w:rsidRPr="00CC4A0C">
        <w:rPr>
          <w:i/>
        </w:rPr>
        <w:t>)</w:t>
      </w:r>
      <w:r w:rsidR="00F45361" w:rsidRPr="00CC4A0C">
        <w:rPr>
          <w:i/>
        </w:rPr>
        <w:t xml:space="preserve"> рабочих</w:t>
      </w:r>
      <w:r w:rsidRPr="00CC4A0C">
        <w:rPr>
          <w:i/>
        </w:rPr>
        <w:t xml:space="preserve"> дней</w:t>
      </w:r>
      <w:r w:rsidRPr="00CC4A0C">
        <w:t xml:space="preserve"> с</w:t>
      </w:r>
      <w:r w:rsidR="00BC68D1" w:rsidRPr="00CC4A0C">
        <w:t>о</w:t>
      </w:r>
      <w:r w:rsidRPr="00CC4A0C">
        <w:t xml:space="preserve"> </w:t>
      </w:r>
      <w:r w:rsidR="00BC68D1" w:rsidRPr="00CC4A0C">
        <w:t>дня</w:t>
      </w:r>
      <w:r w:rsidRPr="00CC4A0C">
        <w:t xml:space="preserve"> получения Заявления о предоставлении </w:t>
      </w:r>
      <w:r w:rsidR="00EA1281" w:rsidRPr="00CC4A0C">
        <w:t xml:space="preserve">Кредита </w:t>
      </w:r>
      <w:r w:rsidRPr="00CC4A0C">
        <w:t xml:space="preserve">при </w:t>
      </w:r>
      <w:r w:rsidRPr="00AC3F52">
        <w:t>условии наступления следующих событий:</w:t>
      </w:r>
    </w:p>
    <w:p w14:paraId="2AB43ECC" w14:textId="4FBD3E9C" w:rsidR="00D03EB0" w:rsidRPr="009300FD" w:rsidRDefault="00D03EB0" w:rsidP="00512E52">
      <w:pPr>
        <w:ind w:firstLine="567"/>
        <w:jc w:val="both"/>
      </w:pPr>
      <w:r w:rsidRPr="009300FD">
        <w:t xml:space="preserve">- </w:t>
      </w:r>
      <w:r w:rsidR="0074413C" w:rsidRPr="009300FD">
        <w:t>Банк</w:t>
      </w:r>
      <w:r w:rsidRPr="009300FD">
        <w:t xml:space="preserve"> принял решение о предоставлении Кредита;</w:t>
      </w:r>
    </w:p>
    <w:p w14:paraId="61C452B1" w14:textId="77777777" w:rsidR="00A1422F" w:rsidRPr="009300FD" w:rsidRDefault="00A1422F" w:rsidP="00A1422F">
      <w:pPr>
        <w:pStyle w:val="a"/>
        <w:widowControl/>
        <w:numPr>
          <w:ilvl w:val="0"/>
          <w:numId w:val="0"/>
        </w:numPr>
        <w:suppressAutoHyphens w:val="0"/>
        <w:ind w:firstLine="567"/>
        <w:rPr>
          <w:rFonts w:ascii="Times New Roman" w:hAnsi="Times New Roman"/>
        </w:rPr>
      </w:pPr>
      <w:r w:rsidRPr="009300FD">
        <w:rPr>
          <w:rFonts w:ascii="Times New Roman" w:hAnsi="Times New Roman"/>
        </w:rPr>
        <w:t>- Заемщиком предоставлено в Банк Заявление о предоставлении Кредита.</w:t>
      </w:r>
    </w:p>
    <w:p w14:paraId="55BC11E0" w14:textId="682B9B19" w:rsidR="00A1422F" w:rsidRPr="009300FD" w:rsidRDefault="00A1422F" w:rsidP="00A1422F">
      <w:pPr>
        <w:pStyle w:val="a"/>
        <w:widowControl/>
        <w:numPr>
          <w:ilvl w:val="0"/>
          <w:numId w:val="0"/>
        </w:numPr>
        <w:suppressAutoHyphens w:val="0"/>
        <w:ind w:firstLine="567"/>
        <w:rPr>
          <w:rFonts w:ascii="Times New Roman" w:hAnsi="Times New Roman"/>
        </w:rPr>
      </w:pPr>
      <w:r w:rsidRPr="009300FD">
        <w:rPr>
          <w:rFonts w:ascii="Times New Roman" w:hAnsi="Times New Roman"/>
        </w:rPr>
        <w:t>- к счету Заемщика, указанному в Заявлении о предоставлении Кредита, выставлены платежные поручения, соответствующие целевому использованию Кредита;</w:t>
      </w:r>
    </w:p>
    <w:p w14:paraId="7A09920B" w14:textId="5567B26A" w:rsidR="002655A6" w:rsidRPr="009300FD" w:rsidRDefault="002655A6" w:rsidP="002655A6">
      <w:pPr>
        <w:pStyle w:val="a"/>
        <w:widowControl/>
        <w:numPr>
          <w:ilvl w:val="0"/>
          <w:numId w:val="0"/>
        </w:numPr>
        <w:suppressAutoHyphens w:val="0"/>
        <w:ind w:firstLine="567"/>
        <w:rPr>
          <w:rFonts w:ascii="Times New Roman" w:hAnsi="Times New Roman"/>
        </w:rPr>
      </w:pPr>
      <w:r w:rsidRPr="009300FD">
        <w:rPr>
          <w:rFonts w:ascii="Times New Roman" w:hAnsi="Times New Roman"/>
        </w:rPr>
        <w:t xml:space="preserve">- Заемщиком любым способом, предусмотренным Договором, предоставлен реестр платежей в формате Microsoft Excel (с расширением.xls </w:t>
      </w:r>
      <w:proofErr w:type="spellStart"/>
      <w:r w:rsidRPr="009300FD">
        <w:rPr>
          <w:rFonts w:ascii="Times New Roman" w:hAnsi="Times New Roman"/>
        </w:rPr>
        <w:t>или.xslx</w:t>
      </w:r>
      <w:proofErr w:type="spellEnd"/>
      <w:r w:rsidRPr="009300FD">
        <w:rPr>
          <w:rFonts w:ascii="Times New Roman" w:hAnsi="Times New Roman"/>
        </w:rPr>
        <w:t>) в пользу третьих лиц, с которыми у Заемщика заключены договоры в целях исполнения Контракта</w:t>
      </w:r>
      <w:r w:rsidR="003338D3" w:rsidRPr="009300FD">
        <w:rPr>
          <w:rFonts w:ascii="Times New Roman" w:hAnsi="Times New Roman"/>
        </w:rPr>
        <w:t>;</w:t>
      </w:r>
    </w:p>
    <w:p w14:paraId="2C3D2159" w14:textId="5F555874" w:rsidR="002655A6" w:rsidRPr="009300FD" w:rsidRDefault="00E93F20" w:rsidP="002655A6">
      <w:pPr>
        <w:pStyle w:val="a"/>
        <w:widowControl/>
        <w:numPr>
          <w:ilvl w:val="0"/>
          <w:numId w:val="0"/>
        </w:numPr>
        <w:suppressAutoHyphens w:val="0"/>
        <w:ind w:firstLine="567"/>
        <w:rPr>
          <w:rFonts w:ascii="Times New Roman" w:hAnsi="Times New Roman"/>
        </w:rPr>
      </w:pPr>
      <w:r w:rsidRPr="009300FD">
        <w:rPr>
          <w:rFonts w:ascii="Times New Roman" w:hAnsi="Times New Roman"/>
        </w:rPr>
        <w:t xml:space="preserve">- </w:t>
      </w:r>
      <w:r w:rsidR="002655A6" w:rsidRPr="009300FD">
        <w:rPr>
          <w:rFonts w:ascii="Times New Roman" w:hAnsi="Times New Roman"/>
        </w:rPr>
        <w:t xml:space="preserve">При наличии в реестре платежей в адрес </w:t>
      </w:r>
      <w:r w:rsidR="00B55115">
        <w:rPr>
          <w:rFonts w:ascii="Times New Roman" w:hAnsi="Times New Roman"/>
        </w:rPr>
        <w:t>Поставщика</w:t>
      </w:r>
      <w:r w:rsidR="002655A6" w:rsidRPr="009300FD">
        <w:rPr>
          <w:rFonts w:ascii="Times New Roman" w:hAnsi="Times New Roman"/>
        </w:rPr>
        <w:t xml:space="preserve">: </w:t>
      </w:r>
    </w:p>
    <w:p w14:paraId="5B927D62" w14:textId="03F7AA43" w:rsidR="002655A6" w:rsidRPr="009300FD" w:rsidRDefault="00E93F20" w:rsidP="002655A6">
      <w:pPr>
        <w:pStyle w:val="a"/>
        <w:widowControl/>
        <w:numPr>
          <w:ilvl w:val="0"/>
          <w:numId w:val="0"/>
        </w:numPr>
        <w:suppressAutoHyphens w:val="0"/>
        <w:ind w:firstLine="567"/>
        <w:rPr>
          <w:rFonts w:ascii="Times New Roman" w:hAnsi="Times New Roman"/>
        </w:rPr>
      </w:pPr>
      <w:r w:rsidRPr="009300FD">
        <w:rPr>
          <w:rFonts w:ascii="Times New Roman" w:hAnsi="Times New Roman"/>
        </w:rPr>
        <w:t>•</w:t>
      </w:r>
      <w:r w:rsidR="002655A6" w:rsidRPr="009300FD">
        <w:rPr>
          <w:rFonts w:ascii="Times New Roman" w:hAnsi="Times New Roman"/>
        </w:rPr>
        <w:t xml:space="preserve"> такие платежи должны осуществляться через счета, открытые в Банке;  </w:t>
      </w:r>
    </w:p>
    <w:p w14:paraId="5D70804D" w14:textId="3389A156" w:rsidR="002655A6" w:rsidRPr="009300FD" w:rsidRDefault="00E93F20" w:rsidP="002655A6">
      <w:pPr>
        <w:pStyle w:val="a"/>
        <w:widowControl/>
        <w:numPr>
          <w:ilvl w:val="0"/>
          <w:numId w:val="0"/>
        </w:numPr>
        <w:suppressAutoHyphens w:val="0"/>
        <w:ind w:firstLine="567"/>
        <w:rPr>
          <w:rFonts w:ascii="Times New Roman" w:hAnsi="Times New Roman"/>
        </w:rPr>
      </w:pPr>
      <w:r w:rsidRPr="009300FD">
        <w:rPr>
          <w:rFonts w:ascii="Times New Roman" w:hAnsi="Times New Roman"/>
        </w:rPr>
        <w:t>•</w:t>
      </w:r>
      <w:r w:rsidR="002655A6" w:rsidRPr="009300FD">
        <w:rPr>
          <w:rFonts w:ascii="Times New Roman" w:hAnsi="Times New Roman"/>
        </w:rPr>
        <w:t xml:space="preserve"> дополнительно Заемщиком предоставляется реестр платежей </w:t>
      </w:r>
      <w:r w:rsidR="00B55115">
        <w:rPr>
          <w:rFonts w:ascii="Times New Roman" w:hAnsi="Times New Roman"/>
        </w:rPr>
        <w:t>Поставщика</w:t>
      </w:r>
      <w:r w:rsidR="002655A6" w:rsidRPr="009300FD">
        <w:rPr>
          <w:rFonts w:ascii="Times New Roman" w:hAnsi="Times New Roman"/>
        </w:rPr>
        <w:t xml:space="preserve"> в формате Microsoft Excel (с расширением.xls </w:t>
      </w:r>
      <w:proofErr w:type="spellStart"/>
      <w:r w:rsidR="002655A6" w:rsidRPr="009300FD">
        <w:rPr>
          <w:rFonts w:ascii="Times New Roman" w:hAnsi="Times New Roman"/>
        </w:rPr>
        <w:t>или.xslx</w:t>
      </w:r>
      <w:proofErr w:type="spellEnd"/>
      <w:r w:rsidR="002655A6" w:rsidRPr="009300FD">
        <w:rPr>
          <w:rFonts w:ascii="Times New Roman" w:hAnsi="Times New Roman"/>
        </w:rPr>
        <w:t xml:space="preserve">); </w:t>
      </w:r>
    </w:p>
    <w:p w14:paraId="2339A4FC" w14:textId="0447FD1E" w:rsidR="002655A6" w:rsidRPr="009300FD" w:rsidRDefault="00E93F20" w:rsidP="00E93F20">
      <w:pPr>
        <w:pStyle w:val="a"/>
        <w:widowControl/>
        <w:numPr>
          <w:ilvl w:val="0"/>
          <w:numId w:val="0"/>
        </w:numPr>
        <w:suppressAutoHyphens w:val="0"/>
        <w:ind w:firstLine="567"/>
        <w:rPr>
          <w:rFonts w:ascii="Times New Roman" w:hAnsi="Times New Roman"/>
        </w:rPr>
      </w:pPr>
      <w:r w:rsidRPr="009300FD">
        <w:rPr>
          <w:rFonts w:ascii="Times New Roman" w:hAnsi="Times New Roman"/>
        </w:rPr>
        <w:t>•</w:t>
      </w:r>
      <w:r w:rsidR="002655A6" w:rsidRPr="009300FD">
        <w:rPr>
          <w:rFonts w:ascii="Times New Roman" w:hAnsi="Times New Roman"/>
        </w:rPr>
        <w:t xml:space="preserve"> Заемщиком обеспечивается выставление платежных поручений к расчетному счету </w:t>
      </w:r>
      <w:r w:rsidR="00B55115">
        <w:rPr>
          <w:rFonts w:ascii="Times New Roman" w:hAnsi="Times New Roman"/>
        </w:rPr>
        <w:t>Поставщика</w:t>
      </w:r>
      <w:r w:rsidR="002655A6" w:rsidRPr="009300FD">
        <w:rPr>
          <w:rFonts w:ascii="Times New Roman" w:hAnsi="Times New Roman"/>
        </w:rPr>
        <w:t xml:space="preserve">, открытому в Банке, на всю сумму, поступающую от Заемщика за счет кредитных средств. При этом сумма Кредита не может превышать сумму выставленных платежных поручений; </w:t>
      </w:r>
    </w:p>
    <w:p w14:paraId="0ACC4E8F" w14:textId="294EB989" w:rsidR="002655A6" w:rsidRPr="009300FD" w:rsidRDefault="002655A6" w:rsidP="003338D3">
      <w:pPr>
        <w:pStyle w:val="a"/>
        <w:widowControl/>
        <w:numPr>
          <w:ilvl w:val="0"/>
          <w:numId w:val="0"/>
        </w:numPr>
        <w:suppressAutoHyphens w:val="0"/>
        <w:ind w:firstLine="567"/>
        <w:rPr>
          <w:rFonts w:ascii="Times New Roman" w:hAnsi="Times New Roman"/>
        </w:rPr>
      </w:pPr>
      <w:r w:rsidRPr="009300FD">
        <w:rPr>
          <w:rFonts w:ascii="Times New Roman" w:hAnsi="Times New Roman"/>
        </w:rPr>
        <w:lastRenderedPageBreak/>
        <w:t>Перевод кредитных средств на расчетны</w:t>
      </w:r>
      <w:r w:rsidR="00CF53E6" w:rsidRPr="009300FD">
        <w:rPr>
          <w:rFonts w:ascii="Times New Roman" w:hAnsi="Times New Roman"/>
        </w:rPr>
        <w:t xml:space="preserve">е (текущие) счета </w:t>
      </w:r>
      <w:r w:rsidR="00B55115">
        <w:rPr>
          <w:rFonts w:ascii="Times New Roman" w:hAnsi="Times New Roman"/>
        </w:rPr>
        <w:t>Поставщика</w:t>
      </w:r>
      <w:r w:rsidRPr="009300FD">
        <w:rPr>
          <w:rFonts w:ascii="Times New Roman" w:hAnsi="Times New Roman"/>
        </w:rPr>
        <w:t xml:space="preserve"> в других кредитных организациях допускается только в случае, если Договором предусмотрена возможность перечисления денежных средств за счет Кредита на расчетные (текущие) счета Заемщика в других кредитных организациях. </w:t>
      </w:r>
    </w:p>
    <w:p w14:paraId="2A1684F5" w14:textId="4D4C8EE9" w:rsidR="002655A6" w:rsidRPr="009300FD" w:rsidRDefault="00E93F20" w:rsidP="003338D3">
      <w:pPr>
        <w:pStyle w:val="a"/>
        <w:widowControl/>
        <w:numPr>
          <w:ilvl w:val="0"/>
          <w:numId w:val="0"/>
        </w:numPr>
        <w:suppressAutoHyphens w:val="0"/>
        <w:ind w:firstLine="567"/>
        <w:rPr>
          <w:rFonts w:ascii="Times New Roman" w:hAnsi="Times New Roman"/>
        </w:rPr>
      </w:pPr>
      <w:r w:rsidRPr="009300FD">
        <w:rPr>
          <w:rFonts w:ascii="Times New Roman" w:hAnsi="Times New Roman"/>
        </w:rPr>
        <w:t xml:space="preserve">Под </w:t>
      </w:r>
      <w:r w:rsidR="00B55115">
        <w:rPr>
          <w:rFonts w:ascii="Times New Roman" w:hAnsi="Times New Roman"/>
        </w:rPr>
        <w:t>Поставщиком</w:t>
      </w:r>
      <w:r w:rsidRPr="009300FD">
        <w:rPr>
          <w:rFonts w:ascii="Times New Roman" w:hAnsi="Times New Roman"/>
        </w:rPr>
        <w:t xml:space="preserve"> понима</w:t>
      </w:r>
      <w:r w:rsidR="00B55115">
        <w:rPr>
          <w:rFonts w:ascii="Times New Roman" w:hAnsi="Times New Roman"/>
        </w:rPr>
        <w:t>е</w:t>
      </w:r>
      <w:r w:rsidRPr="009300FD">
        <w:rPr>
          <w:rFonts w:ascii="Times New Roman" w:hAnsi="Times New Roman"/>
        </w:rPr>
        <w:t>тся:</w:t>
      </w:r>
      <w:r w:rsidRPr="009300FD">
        <w:rPr>
          <w:sz w:val="18"/>
          <w:szCs w:val="18"/>
        </w:rPr>
        <w:t xml:space="preserve"> </w:t>
      </w:r>
      <w:r w:rsidRPr="009300FD">
        <w:rPr>
          <w:rFonts w:ascii="Times New Roman" w:hAnsi="Times New Roman"/>
        </w:rPr>
        <w:t>ООО «ИРМЕТ» ИНН 3811462280</w:t>
      </w:r>
      <w:r w:rsidR="003338D3" w:rsidRPr="009300FD">
        <w:rPr>
          <w:rFonts w:ascii="Times New Roman" w:hAnsi="Times New Roman"/>
        </w:rPr>
        <w:t xml:space="preserve">; </w:t>
      </w:r>
    </w:p>
    <w:p w14:paraId="7996AD0A" w14:textId="7FC68A56" w:rsidR="002655A6" w:rsidRPr="009300FD" w:rsidRDefault="002655A6" w:rsidP="003338D3">
      <w:pPr>
        <w:pStyle w:val="a"/>
        <w:widowControl/>
        <w:numPr>
          <w:ilvl w:val="0"/>
          <w:numId w:val="0"/>
        </w:numPr>
        <w:suppressAutoHyphens w:val="0"/>
        <w:ind w:firstLine="567"/>
        <w:rPr>
          <w:rFonts w:ascii="Times New Roman" w:hAnsi="Times New Roman"/>
        </w:rPr>
      </w:pPr>
      <w:r w:rsidRPr="009300FD">
        <w:rPr>
          <w:rFonts w:ascii="Times New Roman" w:hAnsi="Times New Roman"/>
        </w:rPr>
        <w:t xml:space="preserve">В случае перевода </w:t>
      </w:r>
      <w:r w:rsidR="00B55115">
        <w:rPr>
          <w:rFonts w:ascii="Times New Roman" w:hAnsi="Times New Roman"/>
        </w:rPr>
        <w:t>Поставщиком</w:t>
      </w:r>
      <w:r w:rsidRPr="009300FD">
        <w:rPr>
          <w:rFonts w:ascii="Times New Roman" w:hAnsi="Times New Roman"/>
        </w:rPr>
        <w:t xml:space="preserve"> кредитных средств на расчетные (текущие) счета в других кредитных организациях, Заемщик обязуется обеспечить предоставление в Банк, не позднее 5 (Пяти) рабочих дней после совершения операции, выписку по расчетному счету </w:t>
      </w:r>
      <w:r w:rsidR="00B55115">
        <w:rPr>
          <w:rFonts w:ascii="Times New Roman" w:hAnsi="Times New Roman"/>
        </w:rPr>
        <w:t>Поставщика</w:t>
      </w:r>
      <w:r w:rsidRPr="009300FD">
        <w:rPr>
          <w:rFonts w:ascii="Times New Roman" w:hAnsi="Times New Roman"/>
        </w:rPr>
        <w:t xml:space="preserve">, а в случае совершения валютных операций за счет средств Кредита и валютному счету </w:t>
      </w:r>
      <w:r w:rsidR="00B55115">
        <w:rPr>
          <w:rFonts w:ascii="Times New Roman" w:hAnsi="Times New Roman"/>
        </w:rPr>
        <w:t>Поставщика</w:t>
      </w:r>
      <w:r w:rsidRPr="009300FD">
        <w:rPr>
          <w:rFonts w:ascii="Times New Roman" w:hAnsi="Times New Roman"/>
        </w:rPr>
        <w:t>, с отметкой банка, подтверждающую расходование кредитных ср</w:t>
      </w:r>
      <w:r w:rsidR="003338D3" w:rsidRPr="009300FD">
        <w:rPr>
          <w:rFonts w:ascii="Times New Roman" w:hAnsi="Times New Roman"/>
        </w:rPr>
        <w:t>едств по целевому использованию;</w:t>
      </w:r>
    </w:p>
    <w:p w14:paraId="78ABDED8" w14:textId="7023D20A" w:rsidR="00E93F20" w:rsidRPr="00B55115" w:rsidRDefault="003338D3" w:rsidP="00E93F20">
      <w:pPr>
        <w:pStyle w:val="a"/>
        <w:numPr>
          <w:ilvl w:val="0"/>
          <w:numId w:val="0"/>
        </w:numPr>
        <w:suppressAutoHyphens w:val="0"/>
        <w:ind w:left="142" w:firstLine="425"/>
        <w:rPr>
          <w:rFonts w:ascii="Times New Roman" w:hAnsi="Times New Roman"/>
        </w:rPr>
      </w:pPr>
      <w:r w:rsidRPr="00B55115">
        <w:rPr>
          <w:rFonts w:ascii="Times New Roman" w:hAnsi="Times New Roman"/>
        </w:rPr>
        <w:t xml:space="preserve">- </w:t>
      </w:r>
      <w:r w:rsidR="00E93F20" w:rsidRPr="00B55115">
        <w:rPr>
          <w:rFonts w:ascii="Times New Roman" w:hAnsi="Times New Roman"/>
        </w:rPr>
        <w:t>Заемщиком представлены следующие документы:</w:t>
      </w:r>
    </w:p>
    <w:p w14:paraId="38E08D0F" w14:textId="26C7A1E6" w:rsidR="007C45BB" w:rsidRPr="00B55115" w:rsidRDefault="007C45BB" w:rsidP="00B068BF">
      <w:pPr>
        <w:pStyle w:val="a"/>
        <w:numPr>
          <w:ilvl w:val="0"/>
          <w:numId w:val="0"/>
        </w:numPr>
        <w:suppressAutoHyphens w:val="0"/>
        <w:ind w:firstLine="567"/>
        <w:rPr>
          <w:rFonts w:ascii="Times New Roman" w:hAnsi="Times New Roman"/>
        </w:rPr>
      </w:pPr>
      <w:r w:rsidRPr="00B55115">
        <w:rPr>
          <w:rFonts w:ascii="Times New Roman" w:hAnsi="Times New Roman"/>
        </w:rPr>
        <w:t xml:space="preserve">• скан/копия финансируемого Договора подряда (договора, по которому осуществляется оплата за создание основных средств, закупка материалов и оборудования для обеспечения коммерческого учета электрической энергии и установки устройств сбора и передачи данных в многоквартирных домах в зоне деятельности ООО «Иркутскэнергосбыт» (далее – Заказчик), заверенный ЭЦП Заказчика или переданная в Банк по системе </w:t>
      </w:r>
      <w:r w:rsidR="000C45B2" w:rsidRPr="000C45B2">
        <w:rPr>
          <w:rFonts w:ascii="Times New Roman" w:hAnsi="Times New Roman"/>
        </w:rPr>
        <w:t>электронного документооборота</w:t>
      </w:r>
      <w:r w:rsidRPr="00B55115">
        <w:rPr>
          <w:rFonts w:ascii="Times New Roman" w:hAnsi="Times New Roman"/>
        </w:rPr>
        <w:t>;</w:t>
      </w:r>
    </w:p>
    <w:p w14:paraId="199040FC" w14:textId="55A9C663" w:rsidR="007C45BB" w:rsidRPr="00B55115" w:rsidRDefault="007C45BB" w:rsidP="00B068BF">
      <w:pPr>
        <w:pStyle w:val="a"/>
        <w:numPr>
          <w:ilvl w:val="0"/>
          <w:numId w:val="0"/>
        </w:numPr>
        <w:ind w:firstLine="567"/>
        <w:rPr>
          <w:rFonts w:ascii="Times New Roman" w:hAnsi="Times New Roman"/>
        </w:rPr>
      </w:pPr>
      <w:r w:rsidRPr="00B55115">
        <w:rPr>
          <w:rFonts w:ascii="Times New Roman" w:hAnsi="Times New Roman"/>
          <w:u w:val="single"/>
        </w:rPr>
        <w:t>Или</w:t>
      </w:r>
      <w:r w:rsidRPr="00B55115">
        <w:t xml:space="preserve"> </w:t>
      </w:r>
      <w:r w:rsidRPr="00B55115">
        <w:rPr>
          <w:rFonts w:ascii="Times New Roman" w:hAnsi="Times New Roman"/>
        </w:rPr>
        <w:t>скан/копия</w:t>
      </w:r>
      <w:r w:rsidRPr="00B55115">
        <w:t xml:space="preserve"> </w:t>
      </w:r>
      <w:r w:rsidRPr="00B55115">
        <w:rPr>
          <w:rFonts w:ascii="Times New Roman" w:hAnsi="Times New Roman"/>
        </w:rPr>
        <w:t xml:space="preserve">Договора на поставку и монтаж приборов учета электрической энергии, базовых станций, автоматических выключателей (далее – Договор поставки и монтажа), заверенный ЭЦП Заказчика или переданная в Банк по системе </w:t>
      </w:r>
      <w:r w:rsidR="000C45B2" w:rsidRPr="000C45B2">
        <w:rPr>
          <w:rFonts w:ascii="Times New Roman" w:hAnsi="Times New Roman"/>
        </w:rPr>
        <w:t>электронного документооборота</w:t>
      </w:r>
      <w:r w:rsidRPr="00B55115">
        <w:rPr>
          <w:rFonts w:ascii="Times New Roman" w:hAnsi="Times New Roman"/>
        </w:rPr>
        <w:t>.</w:t>
      </w:r>
    </w:p>
    <w:p w14:paraId="4E19B06E" w14:textId="1ED29057" w:rsidR="007C45BB" w:rsidRPr="00B55115" w:rsidRDefault="007C45BB" w:rsidP="00B068BF">
      <w:pPr>
        <w:pStyle w:val="a"/>
        <w:numPr>
          <w:ilvl w:val="0"/>
          <w:numId w:val="0"/>
        </w:numPr>
        <w:ind w:firstLine="567"/>
        <w:rPr>
          <w:rFonts w:ascii="Times New Roman" w:hAnsi="Times New Roman"/>
        </w:rPr>
      </w:pPr>
      <w:r w:rsidRPr="00B55115">
        <w:rPr>
          <w:rFonts w:ascii="Times New Roman" w:hAnsi="Times New Roman"/>
        </w:rPr>
        <w:t xml:space="preserve">• скан/копия Акта о приемке выполненных работ по Договору подряда, составленный по унифицированной форме КС-2, подписанный представителями Подрядчика и Заказчика, заверенный ЭЦП Заказчика или переданная в Банк по системе </w:t>
      </w:r>
      <w:r w:rsidR="000C45B2" w:rsidRPr="000C45B2">
        <w:rPr>
          <w:rFonts w:ascii="Times New Roman" w:hAnsi="Times New Roman"/>
        </w:rPr>
        <w:t>электронного документооборота</w:t>
      </w:r>
      <w:r w:rsidRPr="00B55115">
        <w:rPr>
          <w:rFonts w:ascii="Times New Roman" w:hAnsi="Times New Roman"/>
        </w:rPr>
        <w:t>;</w:t>
      </w:r>
    </w:p>
    <w:p w14:paraId="4A923E3B" w14:textId="461F2977" w:rsidR="007C45BB" w:rsidRPr="00B55115" w:rsidRDefault="007C45BB" w:rsidP="00B068BF">
      <w:pPr>
        <w:pStyle w:val="a"/>
        <w:numPr>
          <w:ilvl w:val="0"/>
          <w:numId w:val="0"/>
        </w:numPr>
        <w:ind w:firstLine="567"/>
        <w:rPr>
          <w:rFonts w:ascii="Times New Roman" w:hAnsi="Times New Roman"/>
        </w:rPr>
      </w:pPr>
      <w:r w:rsidRPr="00B55115">
        <w:rPr>
          <w:rFonts w:ascii="Times New Roman" w:hAnsi="Times New Roman"/>
          <w:u w:val="single"/>
        </w:rPr>
        <w:t>Или скан-</w:t>
      </w:r>
      <w:r w:rsidRPr="00B55115">
        <w:rPr>
          <w:rFonts w:ascii="Times New Roman" w:hAnsi="Times New Roman"/>
        </w:rPr>
        <w:t>копия Приходного ордера (унифицированной формы № М-4) (далее – Приходный ордер),</w:t>
      </w:r>
      <w:r w:rsidRPr="00B55115">
        <w:t xml:space="preserve"> </w:t>
      </w:r>
      <w:r w:rsidRPr="00B55115">
        <w:rPr>
          <w:rFonts w:ascii="Times New Roman" w:hAnsi="Times New Roman"/>
        </w:rPr>
        <w:t xml:space="preserve">подписанный представителями Подрядчика и Заказчика, заверенный ЭЦП Заказчика или переданная в Банк по системе </w:t>
      </w:r>
      <w:r w:rsidR="000C45B2" w:rsidRPr="000C45B2">
        <w:rPr>
          <w:rFonts w:ascii="Times New Roman" w:hAnsi="Times New Roman"/>
        </w:rPr>
        <w:t>электронного документооборота</w:t>
      </w:r>
      <w:r w:rsidRPr="00B55115">
        <w:rPr>
          <w:rFonts w:ascii="Times New Roman" w:hAnsi="Times New Roman"/>
        </w:rPr>
        <w:t>;</w:t>
      </w:r>
    </w:p>
    <w:p w14:paraId="676A4834" w14:textId="77777777" w:rsidR="007C45BB" w:rsidRPr="00B55115" w:rsidRDefault="007C45BB" w:rsidP="00B068BF">
      <w:pPr>
        <w:pStyle w:val="a"/>
        <w:numPr>
          <w:ilvl w:val="0"/>
          <w:numId w:val="0"/>
        </w:numPr>
        <w:suppressAutoHyphens w:val="0"/>
        <w:ind w:firstLine="567"/>
        <w:rPr>
          <w:rFonts w:ascii="Times New Roman" w:hAnsi="Times New Roman"/>
        </w:rPr>
      </w:pPr>
      <w:r w:rsidRPr="00B55115">
        <w:rPr>
          <w:rFonts w:ascii="Times New Roman" w:hAnsi="Times New Roman"/>
        </w:rPr>
        <w:t>• скан/копия платежных поручений на 30% от стоимости Договора подряда / стоимости, указанной в Акте о приемке выполненных работ по Договору подряда.</w:t>
      </w:r>
    </w:p>
    <w:p w14:paraId="293DCC76" w14:textId="077B4482" w:rsidR="007C45BB" w:rsidRPr="00B55115" w:rsidRDefault="007C45BB" w:rsidP="00B068BF">
      <w:pPr>
        <w:pStyle w:val="a"/>
        <w:numPr>
          <w:ilvl w:val="0"/>
          <w:numId w:val="0"/>
        </w:numPr>
        <w:suppressAutoHyphens w:val="0"/>
        <w:ind w:firstLine="567"/>
        <w:rPr>
          <w:rFonts w:ascii="Times New Roman" w:hAnsi="Times New Roman"/>
        </w:rPr>
      </w:pPr>
      <w:r w:rsidRPr="00B55115">
        <w:rPr>
          <w:rFonts w:ascii="Times New Roman" w:hAnsi="Times New Roman"/>
          <w:u w:val="single"/>
        </w:rPr>
        <w:t>Или скан-</w:t>
      </w:r>
      <w:r w:rsidRPr="00B55115">
        <w:rPr>
          <w:rFonts w:ascii="Times New Roman" w:hAnsi="Times New Roman"/>
        </w:rPr>
        <w:t>копия платежных поручений на 30% от стоимости Договора поставки и монтажа / стоимости, указанной в Приходном ордере.</w:t>
      </w:r>
    </w:p>
    <w:p w14:paraId="390FB060" w14:textId="575763E6" w:rsidR="00A1422F" w:rsidRPr="00B55115" w:rsidRDefault="00E93F20" w:rsidP="00E93F20">
      <w:pPr>
        <w:pStyle w:val="a"/>
        <w:widowControl/>
        <w:numPr>
          <w:ilvl w:val="0"/>
          <w:numId w:val="0"/>
        </w:numPr>
        <w:suppressAutoHyphens w:val="0"/>
        <w:ind w:left="142" w:firstLine="425"/>
        <w:rPr>
          <w:rFonts w:ascii="Times New Roman" w:hAnsi="Times New Roman"/>
        </w:rPr>
      </w:pPr>
      <w:r w:rsidRPr="00B55115">
        <w:rPr>
          <w:rFonts w:ascii="Times New Roman" w:hAnsi="Times New Roman"/>
        </w:rPr>
        <w:t>Допускается выставление платежных поручений для оплаты 30% стоимости Договора подряда /</w:t>
      </w:r>
      <w:r w:rsidRPr="009300FD">
        <w:rPr>
          <w:rFonts w:ascii="Times New Roman" w:hAnsi="Times New Roman"/>
        </w:rPr>
        <w:t xml:space="preserve"> стоимости, указанной в Акте о приемке выполненных работ по Договору подряда в день выдачи кредита, при </w:t>
      </w:r>
      <w:r w:rsidRPr="00B55115">
        <w:rPr>
          <w:rFonts w:ascii="Times New Roman" w:hAnsi="Times New Roman"/>
        </w:rPr>
        <w:t>условии наличия денежных средств на счете Заемщика, достаточных для исполнения указанных платежных поручений</w:t>
      </w:r>
      <w:r w:rsidR="003338D3" w:rsidRPr="00B55115">
        <w:rPr>
          <w:rFonts w:ascii="Times New Roman" w:hAnsi="Times New Roman"/>
        </w:rPr>
        <w:t>;</w:t>
      </w:r>
    </w:p>
    <w:p w14:paraId="11393560" w14:textId="0F13373F" w:rsidR="004412F2" w:rsidRPr="00B55115" w:rsidRDefault="004412F2" w:rsidP="00B068BF">
      <w:pPr>
        <w:pStyle w:val="a"/>
        <w:numPr>
          <w:ilvl w:val="0"/>
          <w:numId w:val="0"/>
        </w:numPr>
        <w:suppressAutoHyphens w:val="0"/>
        <w:ind w:firstLine="567"/>
        <w:rPr>
          <w:rFonts w:ascii="Times New Roman" w:hAnsi="Times New Roman"/>
        </w:rPr>
      </w:pPr>
      <w:r w:rsidRPr="00B55115">
        <w:rPr>
          <w:rFonts w:ascii="Times New Roman" w:hAnsi="Times New Roman"/>
        </w:rPr>
        <w:t>- Сумма Кредита не может превышать 70% от стоимости Договора подряда / Договора поставки и монтажа и стоимости, указанной в Акте о приемке выполненных работ по Договору подряда / Приходном ордере по Договора поставки и монтажа.</w:t>
      </w:r>
    </w:p>
    <w:p w14:paraId="35E08FA0" w14:textId="5AC157CD" w:rsidR="00A1422F" w:rsidRPr="00B55115" w:rsidRDefault="004412F2" w:rsidP="00B068BF">
      <w:pPr>
        <w:pStyle w:val="a"/>
        <w:widowControl/>
        <w:numPr>
          <w:ilvl w:val="0"/>
          <w:numId w:val="0"/>
        </w:numPr>
        <w:tabs>
          <w:tab w:val="num" w:pos="720"/>
        </w:tabs>
        <w:suppressAutoHyphens w:val="0"/>
        <w:ind w:firstLine="567"/>
        <w:rPr>
          <w:rFonts w:ascii="Times New Roman" w:hAnsi="Times New Roman"/>
        </w:rPr>
      </w:pPr>
      <w:r w:rsidRPr="00B55115">
        <w:rPr>
          <w:rFonts w:ascii="Times New Roman" w:hAnsi="Times New Roman"/>
        </w:rPr>
        <w:t>Если для финансирования одного Договора подряда / Акта о приемке выполненных работ по Договору подряда / Договора поставки и монтажа / Приходного ордера потребуется выдача нескольких Кредитов, сумма всех выданных Кредитов должна быть не более 70% от итоговой стоимости Договора подряда и общей стоимости, указанной в Акте о приемке выполненных работ по Договору подряда / Договора поставки и монтажа и общей стоимости, указанной в Приходном ордере;</w:t>
      </w:r>
    </w:p>
    <w:p w14:paraId="3F86E302" w14:textId="108DA161" w:rsidR="00690620" w:rsidRPr="00B55115" w:rsidRDefault="00F71215" w:rsidP="009C70F5">
      <w:pPr>
        <w:pStyle w:val="a"/>
        <w:widowControl/>
        <w:numPr>
          <w:ilvl w:val="0"/>
          <w:numId w:val="0"/>
        </w:numPr>
        <w:suppressAutoHyphens w:val="0"/>
        <w:ind w:left="142" w:firstLine="425"/>
        <w:rPr>
          <w:rFonts w:ascii="Times New Roman" w:hAnsi="Times New Roman"/>
        </w:rPr>
      </w:pPr>
      <w:r w:rsidRPr="00B55115">
        <w:rPr>
          <w:rFonts w:ascii="Times New Roman" w:hAnsi="Times New Roman"/>
        </w:rPr>
        <w:t xml:space="preserve">- Заемщиком уплачены проценты за пользование Кредитом, предусмотренные к уплате не позднее даты выдачи Кредита в соответствии с условиями Договора, либо  к счету Заемщика, открытому в Банке, выставлено платежное поручение на оплату процентов за пользование Кредитом или Банку предоставлено письмо Заемщика о предоставлении заранее данного акцепта Заемщика на списание Банком процентов за пользование Кредитом, и Заемщиком обеспечено наличие денежных средств на своем счете, </w:t>
      </w:r>
      <w:r w:rsidR="002D00FD" w:rsidRPr="00B55115">
        <w:rPr>
          <w:rFonts w:ascii="Times New Roman" w:hAnsi="Times New Roman"/>
        </w:rPr>
        <w:t>открытом в Банке, для их оплаты</w:t>
      </w:r>
      <w:r w:rsidRPr="00B55115">
        <w:rPr>
          <w:rFonts w:ascii="Times New Roman" w:hAnsi="Times New Roman"/>
        </w:rPr>
        <w:t>;</w:t>
      </w:r>
    </w:p>
    <w:p w14:paraId="6C32D38D" w14:textId="2BCF01DA" w:rsidR="0057063F" w:rsidRPr="00B55115" w:rsidRDefault="0057063F" w:rsidP="00512E52">
      <w:pPr>
        <w:pStyle w:val="af9"/>
        <w:numPr>
          <w:ilvl w:val="0"/>
          <w:numId w:val="0"/>
        </w:numPr>
        <w:ind w:firstLine="567"/>
        <w:rPr>
          <w:rFonts w:ascii="Times New Roman" w:hAnsi="Times New Roman"/>
        </w:rPr>
      </w:pPr>
      <w:r w:rsidRPr="00B55115">
        <w:rPr>
          <w:rFonts w:ascii="Times New Roman" w:hAnsi="Times New Roman"/>
        </w:rPr>
        <w:t>и при условии отсутствия обстоятельств, являющихся в соответствии с условиями Договора основанием для досрочного истребования Кредита.</w:t>
      </w:r>
    </w:p>
    <w:p w14:paraId="74EABA09" w14:textId="77777777" w:rsidR="0057063F" w:rsidRPr="00B55115" w:rsidRDefault="0057063F" w:rsidP="00A66A56">
      <w:pPr>
        <w:autoSpaceDE w:val="0"/>
        <w:ind w:firstLine="567"/>
        <w:jc w:val="both"/>
      </w:pPr>
      <w:r w:rsidRPr="00B55115">
        <w:t xml:space="preserve">Заявление о предоставлении Кредита </w:t>
      </w:r>
      <w:r w:rsidR="0017130D" w:rsidRPr="00B55115">
        <w:t xml:space="preserve">может быть направлено </w:t>
      </w:r>
      <w:r w:rsidR="00E01211" w:rsidRPr="00B55115">
        <w:t>любым</w:t>
      </w:r>
      <w:r w:rsidR="0017130D" w:rsidRPr="00B55115">
        <w:t xml:space="preserve"> способом, указанным в п. 9.</w:t>
      </w:r>
      <w:r w:rsidR="00083903" w:rsidRPr="00B55115">
        <w:t>3</w:t>
      </w:r>
      <w:r w:rsidR="0017130D" w:rsidRPr="00B55115">
        <w:t xml:space="preserve"> настоящего Договора</w:t>
      </w:r>
      <w:r w:rsidR="00675863" w:rsidRPr="00B55115">
        <w:t>.</w:t>
      </w:r>
    </w:p>
    <w:p w14:paraId="6BEFE82C" w14:textId="40112D6E" w:rsidR="009C78A9" w:rsidRPr="009300FD" w:rsidRDefault="00804664" w:rsidP="00512E52">
      <w:pPr>
        <w:ind w:firstLine="567"/>
        <w:jc w:val="both"/>
      </w:pPr>
      <w:r w:rsidRPr="009300FD">
        <w:rPr>
          <w:bCs/>
        </w:rPr>
        <w:t xml:space="preserve">Банк вправе отказать </w:t>
      </w:r>
      <w:r w:rsidR="0074413C" w:rsidRPr="009300FD">
        <w:rPr>
          <w:bCs/>
        </w:rPr>
        <w:t>Заемщику</w:t>
      </w:r>
      <w:r w:rsidRPr="009300FD">
        <w:rPr>
          <w:bCs/>
        </w:rPr>
        <w:t xml:space="preserve"> в предоставлении Кредитов по любым основаниям без применения каких-либо санкций к </w:t>
      </w:r>
      <w:r w:rsidR="0074413C" w:rsidRPr="009300FD">
        <w:rPr>
          <w:bCs/>
        </w:rPr>
        <w:t>Банку</w:t>
      </w:r>
      <w:r w:rsidRPr="009300FD">
        <w:rPr>
          <w:bCs/>
        </w:rPr>
        <w:t>.</w:t>
      </w:r>
      <w:r w:rsidR="00861775" w:rsidRPr="009300FD">
        <w:t xml:space="preserve"> </w:t>
      </w:r>
    </w:p>
    <w:p w14:paraId="7FB9DDE0" w14:textId="1A4A0466" w:rsidR="0057063F" w:rsidRPr="009300FD" w:rsidRDefault="0057063F" w:rsidP="00512E52">
      <w:pPr>
        <w:ind w:firstLine="567"/>
        <w:jc w:val="both"/>
        <w:rPr>
          <w:bCs/>
        </w:rPr>
      </w:pPr>
      <w:r w:rsidRPr="009300FD">
        <w:rPr>
          <w:bCs/>
        </w:rPr>
        <w:t xml:space="preserve">3.2. </w:t>
      </w:r>
      <w:r w:rsidR="00BC68D1" w:rsidRPr="009300FD">
        <w:t xml:space="preserve">Днем </w:t>
      </w:r>
      <w:r w:rsidRPr="009300FD">
        <w:t xml:space="preserve">выдачи Кредита считается день зачисления суммы Кредита на Счет </w:t>
      </w:r>
      <w:r w:rsidR="0074413C" w:rsidRPr="009300FD">
        <w:t>Заемщика</w:t>
      </w:r>
      <w:r w:rsidRPr="009300FD">
        <w:rPr>
          <w:bCs/>
        </w:rPr>
        <w:t>.</w:t>
      </w:r>
    </w:p>
    <w:p w14:paraId="1881D137" w14:textId="77777777" w:rsidR="0057063F" w:rsidRPr="009300FD" w:rsidRDefault="0057063F" w:rsidP="00512E52">
      <w:pPr>
        <w:ind w:firstLine="567"/>
        <w:jc w:val="both"/>
        <w:rPr>
          <w:bCs/>
        </w:rPr>
      </w:pPr>
      <w:r w:rsidRPr="009300FD">
        <w:rPr>
          <w:bCs/>
        </w:rPr>
        <w:t>3.3. Проценты за пользование Кредитом начисляются на</w:t>
      </w:r>
      <w:r w:rsidR="00A951B1" w:rsidRPr="009300FD">
        <w:rPr>
          <w:bCs/>
        </w:rPr>
        <w:t xml:space="preserve"> сумму</w:t>
      </w:r>
      <w:r w:rsidR="00CF5320" w:rsidRPr="009300FD">
        <w:rPr>
          <w:bCs/>
        </w:rPr>
        <w:t xml:space="preserve"> </w:t>
      </w:r>
      <w:r w:rsidRPr="009300FD">
        <w:rPr>
          <w:bCs/>
        </w:rPr>
        <w:t>фактическ</w:t>
      </w:r>
      <w:r w:rsidR="00A951B1" w:rsidRPr="009300FD">
        <w:rPr>
          <w:bCs/>
        </w:rPr>
        <w:t>ого</w:t>
      </w:r>
      <w:r w:rsidRPr="009300FD">
        <w:rPr>
          <w:bCs/>
        </w:rPr>
        <w:t xml:space="preserve"> остатк</w:t>
      </w:r>
      <w:r w:rsidR="00A951B1" w:rsidRPr="009300FD">
        <w:rPr>
          <w:bCs/>
        </w:rPr>
        <w:t>а</w:t>
      </w:r>
      <w:r w:rsidRPr="009300FD">
        <w:rPr>
          <w:bCs/>
        </w:rPr>
        <w:t xml:space="preserve"> задолженности по возврату Кредита</w:t>
      </w:r>
      <w:r w:rsidR="00226E50" w:rsidRPr="009300FD">
        <w:rPr>
          <w:bCs/>
        </w:rPr>
        <w:t xml:space="preserve">, начиная со дня, следующего за днем </w:t>
      </w:r>
      <w:r w:rsidR="00457981" w:rsidRPr="009300FD">
        <w:rPr>
          <w:bCs/>
        </w:rPr>
        <w:t>выдачи Кредита, до дня полного фактического возврата Кредита включительно.</w:t>
      </w:r>
    </w:p>
    <w:p w14:paraId="4743E1C1" w14:textId="741AE4A0" w:rsidR="00782C45" w:rsidRPr="009300FD" w:rsidRDefault="0057063F" w:rsidP="00782C45">
      <w:pPr>
        <w:ind w:firstLine="567"/>
        <w:jc w:val="both"/>
        <w:rPr>
          <w:bCs/>
        </w:rPr>
      </w:pPr>
      <w:r w:rsidRPr="009300FD">
        <w:rPr>
          <w:bCs/>
        </w:rPr>
        <w:t>При начислении процентов</w:t>
      </w:r>
      <w:r w:rsidR="00C03A6B" w:rsidRPr="009300FD">
        <w:rPr>
          <w:bCs/>
        </w:rPr>
        <w:t xml:space="preserve"> за пользование каждым Кредитом</w:t>
      </w:r>
      <w:r w:rsidRPr="009300FD">
        <w:rPr>
          <w:bCs/>
        </w:rPr>
        <w:t xml:space="preserve"> в расчет принимается фактическое количество календарных дней в месяце и в году. </w:t>
      </w:r>
    </w:p>
    <w:p w14:paraId="1F80EE96" w14:textId="40B6D628" w:rsidR="00DB1F9C" w:rsidRPr="009300FD" w:rsidRDefault="00DB1F9C" w:rsidP="00EC76D7">
      <w:pPr>
        <w:suppressAutoHyphens w:val="0"/>
        <w:ind w:firstLine="567"/>
        <w:jc w:val="both"/>
        <w:rPr>
          <w:bCs/>
        </w:rPr>
      </w:pPr>
      <w:r w:rsidRPr="009300FD">
        <w:rPr>
          <w:bCs/>
        </w:rPr>
        <w:t xml:space="preserve">3.4. Уплата процентов, начисленных за пользование </w:t>
      </w:r>
      <w:r w:rsidRPr="009300FD">
        <w:rPr>
          <w:bCs/>
          <w:i/>
        </w:rPr>
        <w:t>каждым Кредитом</w:t>
      </w:r>
      <w:r w:rsidRPr="009300FD">
        <w:rPr>
          <w:bCs/>
        </w:rPr>
        <w:t xml:space="preserve">, осуществляется в следующем порядке: </w:t>
      </w:r>
    </w:p>
    <w:p w14:paraId="19650558" w14:textId="6470B734" w:rsidR="00DB1F9C" w:rsidRPr="009300FD" w:rsidRDefault="00DB1F9C" w:rsidP="00EC76D7">
      <w:pPr>
        <w:suppressAutoHyphens w:val="0"/>
        <w:ind w:firstLine="567"/>
        <w:jc w:val="both"/>
        <w:rPr>
          <w:bCs/>
        </w:rPr>
      </w:pPr>
      <w:r w:rsidRPr="009300FD">
        <w:rPr>
          <w:bCs/>
        </w:rPr>
        <w:t xml:space="preserve">А.      За первый расчетный период - не позднее дня выдачи </w:t>
      </w:r>
      <w:r w:rsidRPr="009300FD">
        <w:rPr>
          <w:bCs/>
          <w:i/>
        </w:rPr>
        <w:t>каждого Кредита</w:t>
      </w:r>
      <w:r w:rsidRPr="009300FD">
        <w:rPr>
          <w:bCs/>
        </w:rPr>
        <w:t xml:space="preserve"> по Договору, рассчитанные исходя из суммы задолженности по такому Кредиту по процентной ставке, действующей на дату уплаты процентов. В случае, если полное или частичное погашение такого Кредита будет осуществлено в указанный период, излишне уплаченная сумма процентов учитывается в счет будущих (начиная с первого по времени) </w:t>
      </w:r>
      <w:r w:rsidRPr="009300FD">
        <w:rPr>
          <w:bCs/>
        </w:rPr>
        <w:lastRenderedPageBreak/>
        <w:t xml:space="preserve">процентных платежей по Договору. Под первым расчетным периодом понимается </w:t>
      </w:r>
      <w:r w:rsidR="00EC76D7" w:rsidRPr="009300FD">
        <w:rPr>
          <w:bCs/>
          <w:i/>
        </w:rPr>
        <w:t xml:space="preserve">30 (Тридцать) </w:t>
      </w:r>
      <w:r w:rsidRPr="009300FD">
        <w:rPr>
          <w:bCs/>
        </w:rPr>
        <w:t xml:space="preserve">календарных дней, следующих за датой предоставления Кредита.  </w:t>
      </w:r>
    </w:p>
    <w:p w14:paraId="206087AC" w14:textId="61887899" w:rsidR="00DB1F9C" w:rsidRPr="009300FD" w:rsidRDefault="005F22FC" w:rsidP="005F22FC">
      <w:pPr>
        <w:suppressAutoHyphens w:val="0"/>
        <w:ind w:firstLine="567"/>
        <w:jc w:val="both"/>
        <w:rPr>
          <w:bCs/>
        </w:rPr>
      </w:pPr>
      <w:r w:rsidRPr="009300FD">
        <w:rPr>
          <w:bCs/>
        </w:rPr>
        <w:t>Б</w:t>
      </w:r>
      <w:r w:rsidR="00DB1F9C" w:rsidRPr="009300FD">
        <w:rPr>
          <w:bCs/>
        </w:rPr>
        <w:t xml:space="preserve">.       За второй расчетный период - не позднее последнего рабочего дня текущего календарного </w:t>
      </w:r>
      <w:r w:rsidRPr="009300FD">
        <w:rPr>
          <w:bCs/>
          <w:i/>
        </w:rPr>
        <w:t>месяца</w:t>
      </w:r>
      <w:r w:rsidR="00DB1F9C" w:rsidRPr="009300FD">
        <w:rPr>
          <w:bCs/>
        </w:rPr>
        <w:t xml:space="preserve">. Под вторым расчетным периодом понимается период с даты, следующей за датой окончания первого расчетного периода, по последний день </w:t>
      </w:r>
      <w:r w:rsidRPr="009300FD">
        <w:rPr>
          <w:bCs/>
          <w:i/>
        </w:rPr>
        <w:t>месяца</w:t>
      </w:r>
      <w:r w:rsidR="00DB1F9C" w:rsidRPr="009300FD">
        <w:rPr>
          <w:bCs/>
        </w:rPr>
        <w:t xml:space="preserve">, в котором истек первый расчетный период. </w:t>
      </w:r>
    </w:p>
    <w:p w14:paraId="068062A3" w14:textId="25B3DF4B" w:rsidR="00DB1F9C" w:rsidRPr="009300FD" w:rsidRDefault="005F22FC" w:rsidP="005F22FC">
      <w:pPr>
        <w:suppressAutoHyphens w:val="0"/>
        <w:ind w:firstLine="567"/>
        <w:jc w:val="both"/>
        <w:rPr>
          <w:bCs/>
        </w:rPr>
      </w:pPr>
      <w:r w:rsidRPr="009300FD">
        <w:rPr>
          <w:bCs/>
        </w:rPr>
        <w:t>В</w:t>
      </w:r>
      <w:r w:rsidR="00DB1F9C" w:rsidRPr="009300FD">
        <w:rPr>
          <w:bCs/>
        </w:rPr>
        <w:t>.       З</w:t>
      </w:r>
      <w:r w:rsidRPr="009300FD">
        <w:rPr>
          <w:bCs/>
        </w:rPr>
        <w:t>а последующие расчетные периоды</w:t>
      </w:r>
      <w:r w:rsidR="00DB1F9C" w:rsidRPr="009300FD">
        <w:rPr>
          <w:bCs/>
        </w:rPr>
        <w:t xml:space="preserve"> – не позднее последнего рабочего дня последующего расчетного периода. Под последующим расчетным периодом понимается календарный </w:t>
      </w:r>
      <w:r w:rsidRPr="009300FD">
        <w:rPr>
          <w:bCs/>
          <w:i/>
        </w:rPr>
        <w:t>месяц</w:t>
      </w:r>
      <w:r w:rsidR="00DB1F9C" w:rsidRPr="009300FD">
        <w:rPr>
          <w:bCs/>
        </w:rPr>
        <w:t xml:space="preserve">. </w:t>
      </w:r>
    </w:p>
    <w:p w14:paraId="367B30C2" w14:textId="58B85DAD" w:rsidR="00DB1F9C" w:rsidRPr="009300FD" w:rsidRDefault="005F22FC" w:rsidP="005F22FC">
      <w:pPr>
        <w:suppressAutoHyphens w:val="0"/>
        <w:ind w:firstLine="567"/>
        <w:jc w:val="both"/>
        <w:rPr>
          <w:bCs/>
        </w:rPr>
      </w:pPr>
      <w:r w:rsidRPr="009300FD">
        <w:rPr>
          <w:bCs/>
        </w:rPr>
        <w:t>Г</w:t>
      </w:r>
      <w:r w:rsidR="00DB1F9C" w:rsidRPr="009300FD">
        <w:rPr>
          <w:bCs/>
        </w:rPr>
        <w:t xml:space="preserve">.       За последний расчетный период – не позднее последнего дня последнего расчетного периода. Под последним расчетным периодом понимается период с первого числа </w:t>
      </w:r>
      <w:r w:rsidR="00DB1F9C" w:rsidRPr="009300FD">
        <w:rPr>
          <w:bCs/>
          <w:i/>
        </w:rPr>
        <w:t>месяц</w:t>
      </w:r>
      <w:r w:rsidRPr="009300FD">
        <w:rPr>
          <w:bCs/>
          <w:i/>
        </w:rPr>
        <w:t>а</w:t>
      </w:r>
      <w:r w:rsidRPr="009300FD">
        <w:rPr>
          <w:bCs/>
        </w:rPr>
        <w:t xml:space="preserve">, в котором </w:t>
      </w:r>
      <w:r w:rsidR="00DB1F9C" w:rsidRPr="009300FD">
        <w:rPr>
          <w:bCs/>
          <w:i/>
        </w:rPr>
        <w:t>все Кредиты</w:t>
      </w:r>
      <w:r w:rsidR="00DB1F9C" w:rsidRPr="009300FD">
        <w:rPr>
          <w:bCs/>
        </w:rPr>
        <w:t xml:space="preserve"> в соответствии с условиями Договора </w:t>
      </w:r>
      <w:r w:rsidR="00DB1F9C" w:rsidRPr="009300FD">
        <w:rPr>
          <w:bCs/>
          <w:i/>
        </w:rPr>
        <w:t>должны быть возвращены</w:t>
      </w:r>
      <w:r w:rsidR="00DB1F9C" w:rsidRPr="009300FD">
        <w:rPr>
          <w:bCs/>
        </w:rPr>
        <w:t xml:space="preserve"> Заемщиком, по день, когда </w:t>
      </w:r>
      <w:r w:rsidR="00DB1F9C" w:rsidRPr="009300FD">
        <w:rPr>
          <w:bCs/>
          <w:i/>
        </w:rPr>
        <w:t>все Кредиты</w:t>
      </w:r>
      <w:r w:rsidR="00DB1F9C" w:rsidRPr="009300FD">
        <w:rPr>
          <w:bCs/>
        </w:rPr>
        <w:t xml:space="preserve"> в соответствии с условиями Договора </w:t>
      </w:r>
      <w:r w:rsidR="00DB1F9C" w:rsidRPr="009300FD">
        <w:rPr>
          <w:bCs/>
          <w:i/>
        </w:rPr>
        <w:t>должны быть возвращены</w:t>
      </w:r>
      <w:r w:rsidR="00DB1F9C" w:rsidRPr="009300FD">
        <w:rPr>
          <w:bCs/>
        </w:rPr>
        <w:t xml:space="preserve"> Заемщиком, в том числе, в случаях до</w:t>
      </w:r>
      <w:r w:rsidR="00EC76D7" w:rsidRPr="009300FD">
        <w:rPr>
          <w:bCs/>
        </w:rPr>
        <w:t xml:space="preserve">срочного истребования Кредита. </w:t>
      </w:r>
    </w:p>
    <w:p w14:paraId="5E879D39" w14:textId="0ADDC528" w:rsidR="003B7BBF" w:rsidRPr="009300FD" w:rsidRDefault="006637D4" w:rsidP="00EC76D7">
      <w:pPr>
        <w:suppressAutoHyphens w:val="0"/>
        <w:ind w:firstLine="567"/>
        <w:jc w:val="both"/>
        <w:rPr>
          <w:bCs/>
          <w:i/>
        </w:rPr>
      </w:pPr>
      <w:r w:rsidRPr="009300FD">
        <w:rPr>
          <w:bCs/>
        </w:rPr>
        <w:t>В случае уплаты процентов за период пользования Кредитом, который на дату оплаты процентов не истёк, размер ставки определяется на дату оплаты процентов</w:t>
      </w:r>
      <w:r w:rsidR="005F22FC" w:rsidRPr="009300FD">
        <w:rPr>
          <w:bCs/>
        </w:rPr>
        <w:t>.</w:t>
      </w:r>
    </w:p>
    <w:p w14:paraId="61CB7BCB" w14:textId="4B85985A" w:rsidR="0057063F" w:rsidRDefault="0057063F" w:rsidP="00512E52">
      <w:pPr>
        <w:ind w:firstLine="567"/>
        <w:jc w:val="both"/>
        <w:rPr>
          <w:bCs/>
        </w:rPr>
      </w:pPr>
      <w:r w:rsidRPr="009300FD">
        <w:rPr>
          <w:bCs/>
        </w:rPr>
        <w:t xml:space="preserve">3.5. Возврат </w:t>
      </w:r>
      <w:r w:rsidR="0074413C" w:rsidRPr="009300FD">
        <w:rPr>
          <w:bCs/>
        </w:rPr>
        <w:t>Заемщиком</w:t>
      </w:r>
      <w:r w:rsidRPr="009300FD">
        <w:rPr>
          <w:bCs/>
        </w:rPr>
        <w:t xml:space="preserve"> каждого </w:t>
      </w:r>
      <w:r w:rsidRPr="00076482">
        <w:rPr>
          <w:bCs/>
        </w:rPr>
        <w:t>полученного Кредита</w:t>
      </w:r>
      <w:r w:rsidRPr="00AC3F52">
        <w:rPr>
          <w:bCs/>
        </w:rPr>
        <w:t xml:space="preserve"> осуществляется в соответствии с условиями Договора. </w:t>
      </w:r>
    </w:p>
    <w:p w14:paraId="5658F6D5" w14:textId="08E3FE09" w:rsidR="00736A4A" w:rsidRPr="00C34F74" w:rsidRDefault="00066DA6" w:rsidP="00BB7DA1">
      <w:pPr>
        <w:ind w:firstLine="567"/>
        <w:jc w:val="both"/>
        <w:rPr>
          <w:bCs/>
          <w:i/>
        </w:rPr>
      </w:pPr>
      <w:r w:rsidRPr="00C34F74">
        <w:rPr>
          <w:bCs/>
          <w:i/>
        </w:rPr>
        <w:t xml:space="preserve">3.6. </w:t>
      </w:r>
      <w:r w:rsidR="0074413C">
        <w:rPr>
          <w:bCs/>
          <w:i/>
        </w:rPr>
        <w:t>Банк</w:t>
      </w:r>
      <w:r w:rsidR="00DB1354" w:rsidRPr="00C34F74">
        <w:rPr>
          <w:bCs/>
          <w:i/>
        </w:rPr>
        <w:t xml:space="preserve"> вправе в одностороннем внесудебном порядке</w:t>
      </w:r>
      <w:r w:rsidR="00736A4A" w:rsidRPr="00C34F74">
        <w:rPr>
          <w:bCs/>
          <w:i/>
        </w:rPr>
        <w:t>:</w:t>
      </w:r>
    </w:p>
    <w:p w14:paraId="2E022C49" w14:textId="77777777" w:rsidR="00DB1354" w:rsidRPr="00C34F74" w:rsidRDefault="00736A4A" w:rsidP="00BB7DA1">
      <w:pPr>
        <w:ind w:firstLine="567"/>
        <w:jc w:val="both"/>
        <w:rPr>
          <w:bCs/>
          <w:i/>
        </w:rPr>
      </w:pPr>
      <w:r w:rsidRPr="00C34F74">
        <w:rPr>
          <w:bCs/>
          <w:i/>
        </w:rPr>
        <w:t>3.6.1.</w:t>
      </w:r>
      <w:r w:rsidR="00DB1354" w:rsidRPr="00C34F74">
        <w:rPr>
          <w:bCs/>
          <w:i/>
        </w:rPr>
        <w:t xml:space="preserve"> увеличить величины процентных ставок, указанных в п. 1.6. Договора:</w:t>
      </w:r>
    </w:p>
    <w:p w14:paraId="0792989E" w14:textId="0197D911" w:rsidR="00DB1354" w:rsidRPr="00C34F74" w:rsidRDefault="00DB1354" w:rsidP="00495947">
      <w:pPr>
        <w:ind w:firstLine="567"/>
        <w:jc w:val="both"/>
        <w:rPr>
          <w:bCs/>
          <w:i/>
        </w:rPr>
      </w:pPr>
      <w:r w:rsidRPr="00C34F74">
        <w:rPr>
          <w:bCs/>
          <w:i/>
        </w:rPr>
        <w:t xml:space="preserve">- в случае увеличения ставки </w:t>
      </w:r>
      <w:proofErr w:type="spellStart"/>
      <w:r w:rsidRPr="00C34F74">
        <w:rPr>
          <w:bCs/>
          <w:i/>
          <w:lang w:val="en-US"/>
        </w:rPr>
        <w:t>MosPrime</w:t>
      </w:r>
      <w:proofErr w:type="spellEnd"/>
      <w:r w:rsidRPr="00C34F74">
        <w:rPr>
          <w:bCs/>
          <w:i/>
        </w:rPr>
        <w:t xml:space="preserve"> </w:t>
      </w:r>
      <w:r w:rsidRPr="00C34F74">
        <w:rPr>
          <w:bCs/>
          <w:i/>
          <w:lang w:val="en-US"/>
        </w:rPr>
        <w:t>Rate</w:t>
      </w:r>
      <w:r w:rsidRPr="00C34F74">
        <w:rPr>
          <w:bCs/>
          <w:i/>
        </w:rPr>
        <w:t xml:space="preserve"> (3 месяца) более, чем на 1 (Один) процент годовых </w:t>
      </w:r>
      <w:r w:rsidR="00067903" w:rsidRPr="00C34F74">
        <w:rPr>
          <w:bCs/>
          <w:i/>
        </w:rPr>
        <w:t xml:space="preserve">(процентный пункт) </w:t>
      </w:r>
      <w:r w:rsidRPr="00C34F74">
        <w:rPr>
          <w:bCs/>
          <w:i/>
        </w:rPr>
        <w:t>по сравнению со ставкой, действовавшей на день заключения Договора, — в размере такого увеличения, выраженного в процентах годовых</w:t>
      </w:r>
      <w:r w:rsidR="00067903" w:rsidRPr="00C34F74">
        <w:rPr>
          <w:bCs/>
          <w:i/>
        </w:rPr>
        <w:t xml:space="preserve"> (процентных пунктах)</w:t>
      </w:r>
      <w:r w:rsidRPr="00C34F74">
        <w:rPr>
          <w:bCs/>
          <w:i/>
        </w:rPr>
        <w:t>;</w:t>
      </w:r>
      <w:r w:rsidR="00312C2C" w:rsidRPr="00C34F74">
        <w:rPr>
          <w:bCs/>
          <w:i/>
          <w:color w:val="008000"/>
          <w:sz w:val="16"/>
          <w:szCs w:val="16"/>
        </w:rPr>
        <w:t xml:space="preserve"> </w:t>
      </w:r>
    </w:p>
    <w:p w14:paraId="1DF5943B" w14:textId="36A89F10" w:rsidR="00DB1354" w:rsidRPr="00C34F74" w:rsidRDefault="00DB1354" w:rsidP="00495947">
      <w:pPr>
        <w:ind w:firstLine="567"/>
        <w:jc w:val="both"/>
        <w:rPr>
          <w:bCs/>
          <w:i/>
        </w:rPr>
      </w:pPr>
      <w:r w:rsidRPr="00C34F74">
        <w:rPr>
          <w:bCs/>
          <w:i/>
        </w:rPr>
        <w:t>- в случае изменения экономической конъюнктуры на рынке банковских услуг</w:t>
      </w:r>
      <w:r w:rsidR="004F4B9E" w:rsidRPr="00C34F74">
        <w:rPr>
          <w:bCs/>
          <w:i/>
        </w:rPr>
        <w:t>, в том числе существенного (на 20 % и более) повышения ставок на рынке межбанковского кредитования, существенного (на 20 % и более) повышения средних ставок по кредитам, выдаваемых кредитными организациями юридическим лицам и/или индивидуальным предпринимателям, появления иных признаков существенного (на 20 % и более ) удорожания стоимости привлекаемых и/или размещаемых кредитными организациями денежных средств</w:t>
      </w:r>
      <w:r w:rsidRPr="00C34F74">
        <w:rPr>
          <w:bCs/>
          <w:i/>
        </w:rPr>
        <w:t xml:space="preserve"> — не более, чем в 1,5 (одна целая пять десятых) раза по сравнению с максимальной процентной ставкой, установленной п. 1.6. Договора</w:t>
      </w:r>
      <w:r w:rsidR="00690620" w:rsidRPr="00C34F74">
        <w:rPr>
          <w:bCs/>
          <w:i/>
        </w:rPr>
        <w:t>;</w:t>
      </w:r>
    </w:p>
    <w:p w14:paraId="71446310" w14:textId="4721D4E3" w:rsidR="00DB1354" w:rsidRPr="00C34F74" w:rsidRDefault="00DB1354" w:rsidP="00495947">
      <w:pPr>
        <w:ind w:firstLine="567"/>
        <w:jc w:val="both"/>
        <w:rPr>
          <w:bCs/>
          <w:i/>
        </w:rPr>
      </w:pPr>
      <w:r w:rsidRPr="00C34F74">
        <w:rPr>
          <w:i/>
        </w:rPr>
        <w:t>- в случае изменения общих экономических условий в стране и/или принятия законодательных актов, изменяющих валютно-денежную систему Российской Федерации</w:t>
      </w:r>
      <w:r w:rsidRPr="00C34F74">
        <w:rPr>
          <w:bCs/>
          <w:i/>
        </w:rPr>
        <w:t xml:space="preserve"> - не более, чем в 1,5 (одна целая пять десятых) раза по сравнению с максимальной процентной ставкой,</w:t>
      </w:r>
      <w:r w:rsidR="004138E6">
        <w:rPr>
          <w:bCs/>
          <w:i/>
        </w:rPr>
        <w:t xml:space="preserve"> установленной п. 1.6. Договора.</w:t>
      </w:r>
    </w:p>
    <w:p w14:paraId="7F8CCB7A" w14:textId="2D79E5D5" w:rsidR="00C64BBD" w:rsidRPr="00C34F74" w:rsidRDefault="0057063F" w:rsidP="00512E52">
      <w:pPr>
        <w:ind w:firstLine="567"/>
        <w:jc w:val="both"/>
        <w:rPr>
          <w:bCs/>
          <w:i/>
        </w:rPr>
      </w:pPr>
      <w:r w:rsidRPr="00C34F74">
        <w:rPr>
          <w:bCs/>
          <w:i/>
        </w:rPr>
        <w:t xml:space="preserve">Извещение </w:t>
      </w:r>
      <w:r w:rsidR="0074413C">
        <w:rPr>
          <w:bCs/>
          <w:i/>
        </w:rPr>
        <w:t>Заемщика</w:t>
      </w:r>
      <w:r w:rsidRPr="00C34F74">
        <w:rPr>
          <w:bCs/>
          <w:i/>
        </w:rPr>
        <w:t xml:space="preserve"> об </w:t>
      </w:r>
      <w:r w:rsidR="003063F1" w:rsidRPr="00C34F74">
        <w:rPr>
          <w:bCs/>
          <w:i/>
        </w:rPr>
        <w:t xml:space="preserve">увеличении </w:t>
      </w:r>
      <w:r w:rsidRPr="00C34F74">
        <w:rPr>
          <w:bCs/>
          <w:i/>
        </w:rPr>
        <w:t xml:space="preserve">процентной ставки производится </w:t>
      </w:r>
      <w:r w:rsidR="0074413C">
        <w:rPr>
          <w:bCs/>
          <w:i/>
        </w:rPr>
        <w:t>Банком</w:t>
      </w:r>
      <w:r w:rsidRPr="00C34F74">
        <w:rPr>
          <w:bCs/>
          <w:i/>
        </w:rPr>
        <w:t xml:space="preserve"> путем направления </w:t>
      </w:r>
      <w:r w:rsidR="0074413C">
        <w:rPr>
          <w:bCs/>
          <w:i/>
        </w:rPr>
        <w:t>Заемщику</w:t>
      </w:r>
      <w:r w:rsidRPr="00C34F74">
        <w:rPr>
          <w:bCs/>
          <w:i/>
        </w:rPr>
        <w:t xml:space="preserve"> письменного уведомления с указанием ново</w:t>
      </w:r>
      <w:r w:rsidR="00C85578" w:rsidRPr="00C34F74">
        <w:rPr>
          <w:bCs/>
          <w:i/>
        </w:rPr>
        <w:t>го размера</w:t>
      </w:r>
      <w:r w:rsidRPr="00C34F74">
        <w:rPr>
          <w:bCs/>
          <w:i/>
        </w:rPr>
        <w:t xml:space="preserve"> процентной ставки. Новый размер процентной ставки применяется </w:t>
      </w:r>
      <w:r w:rsidR="00AF60AF" w:rsidRPr="00C34F74">
        <w:rPr>
          <w:bCs/>
          <w:i/>
        </w:rPr>
        <w:t xml:space="preserve">с </w:t>
      </w:r>
      <w:r w:rsidR="00B26D61" w:rsidRPr="00C34F74">
        <w:rPr>
          <w:bCs/>
          <w:i/>
        </w:rPr>
        <w:t>3</w:t>
      </w:r>
      <w:r w:rsidR="00343559" w:rsidRPr="00C34F74">
        <w:rPr>
          <w:bCs/>
          <w:i/>
        </w:rPr>
        <w:t>1</w:t>
      </w:r>
      <w:r w:rsidR="00026D25" w:rsidRPr="00C34F74">
        <w:rPr>
          <w:bCs/>
          <w:i/>
        </w:rPr>
        <w:t xml:space="preserve"> </w:t>
      </w:r>
      <w:r w:rsidR="00B26D61" w:rsidRPr="00C34F74">
        <w:rPr>
          <w:bCs/>
          <w:i/>
        </w:rPr>
        <w:t>(</w:t>
      </w:r>
      <w:r w:rsidR="005B1EBF" w:rsidRPr="00C34F74">
        <w:rPr>
          <w:bCs/>
          <w:i/>
        </w:rPr>
        <w:t>Тридцат</w:t>
      </w:r>
      <w:r w:rsidR="00343559" w:rsidRPr="00C34F74">
        <w:rPr>
          <w:bCs/>
          <w:i/>
        </w:rPr>
        <w:t>ь первого</w:t>
      </w:r>
      <w:r w:rsidR="00B26D61" w:rsidRPr="00C34F74">
        <w:rPr>
          <w:bCs/>
          <w:i/>
        </w:rPr>
        <w:t xml:space="preserve">) календарного </w:t>
      </w:r>
      <w:r w:rsidR="00AF60AF" w:rsidRPr="00C34F74">
        <w:rPr>
          <w:bCs/>
          <w:i/>
        </w:rPr>
        <w:t>дня, считая с даты</w:t>
      </w:r>
      <w:r w:rsidR="00115121" w:rsidRPr="00C34F74">
        <w:rPr>
          <w:bCs/>
          <w:i/>
        </w:rPr>
        <w:t xml:space="preserve">, когда </w:t>
      </w:r>
      <w:r w:rsidR="0074413C">
        <w:rPr>
          <w:bCs/>
          <w:i/>
        </w:rPr>
        <w:t>Заемщик</w:t>
      </w:r>
      <w:r w:rsidR="00115121" w:rsidRPr="00C34F74">
        <w:rPr>
          <w:bCs/>
          <w:i/>
        </w:rPr>
        <w:t xml:space="preserve"> считается получившим уведомление </w:t>
      </w:r>
      <w:r w:rsidR="0074413C">
        <w:rPr>
          <w:bCs/>
          <w:i/>
        </w:rPr>
        <w:t>Банка</w:t>
      </w:r>
      <w:r w:rsidR="00115121" w:rsidRPr="00C34F74">
        <w:rPr>
          <w:bCs/>
          <w:i/>
        </w:rPr>
        <w:t xml:space="preserve"> об изменении процентной ставки</w:t>
      </w:r>
      <w:r w:rsidR="009776FB" w:rsidRPr="00C34F74">
        <w:rPr>
          <w:bCs/>
          <w:i/>
        </w:rPr>
        <w:t xml:space="preserve">, </w:t>
      </w:r>
      <w:r w:rsidR="00343559" w:rsidRPr="00C34F74">
        <w:rPr>
          <w:bCs/>
          <w:i/>
        </w:rPr>
        <w:t>(</w:t>
      </w:r>
      <w:r w:rsidR="009776FB" w:rsidRPr="00C34F74">
        <w:rPr>
          <w:bCs/>
          <w:i/>
        </w:rPr>
        <w:t xml:space="preserve">если </w:t>
      </w:r>
      <w:r w:rsidR="001E6295" w:rsidRPr="00C34F74">
        <w:rPr>
          <w:bCs/>
          <w:i/>
        </w:rPr>
        <w:t xml:space="preserve">более поздний </w:t>
      </w:r>
      <w:r w:rsidR="009776FB" w:rsidRPr="00C34F74">
        <w:rPr>
          <w:bCs/>
          <w:i/>
        </w:rPr>
        <w:t xml:space="preserve">день начала действия новой измененной процентной ставки не установлен в уведомлении </w:t>
      </w:r>
      <w:r w:rsidR="0074413C">
        <w:rPr>
          <w:bCs/>
          <w:i/>
        </w:rPr>
        <w:t>Банка</w:t>
      </w:r>
      <w:r w:rsidR="00343559" w:rsidRPr="00C34F74">
        <w:rPr>
          <w:bCs/>
          <w:i/>
        </w:rPr>
        <w:t>)</w:t>
      </w:r>
      <w:r w:rsidRPr="00C34F74">
        <w:rPr>
          <w:bCs/>
          <w:i/>
        </w:rPr>
        <w:t>.</w:t>
      </w:r>
    </w:p>
    <w:p w14:paraId="5766F491" w14:textId="4B312288" w:rsidR="00736A4A" w:rsidRPr="00736A4A" w:rsidRDefault="00736A4A" w:rsidP="00736A4A">
      <w:pPr>
        <w:ind w:firstLine="567"/>
        <w:jc w:val="both"/>
        <w:rPr>
          <w:bCs/>
        </w:rPr>
      </w:pPr>
      <w:r w:rsidRPr="00736A4A">
        <w:rPr>
          <w:color w:val="000000"/>
          <w:lang w:eastAsia="ru-RU"/>
        </w:rPr>
        <w:t xml:space="preserve">3.6.2. </w:t>
      </w:r>
      <w:r w:rsidR="003063F1">
        <w:rPr>
          <w:color w:val="000000"/>
          <w:lang w:eastAsia="ru-RU"/>
        </w:rPr>
        <w:t>уменьшить</w:t>
      </w:r>
      <w:r w:rsidRPr="00736A4A">
        <w:rPr>
          <w:color w:val="000000"/>
          <w:lang w:eastAsia="ru-RU"/>
        </w:rPr>
        <w:t xml:space="preserve"> величины процентных ставок по Договору</w:t>
      </w:r>
      <w:r w:rsidR="003063F1" w:rsidRPr="00DB1354">
        <w:rPr>
          <w:bCs/>
        </w:rPr>
        <w:t>, указанных в п. 1.6. Договора</w:t>
      </w:r>
      <w:r w:rsidRPr="00736A4A">
        <w:rPr>
          <w:color w:val="000000"/>
          <w:lang w:eastAsia="ru-RU"/>
        </w:rPr>
        <w:t xml:space="preserve"> (в отношении Кредитов, которые будут предоставлены после реализации </w:t>
      </w:r>
      <w:r w:rsidR="0074413C">
        <w:rPr>
          <w:color w:val="000000"/>
          <w:lang w:eastAsia="ru-RU"/>
        </w:rPr>
        <w:t>Банком</w:t>
      </w:r>
      <w:r w:rsidRPr="00736A4A">
        <w:rPr>
          <w:color w:val="000000"/>
          <w:lang w:eastAsia="ru-RU"/>
        </w:rPr>
        <w:t xml:space="preserve"> указанного права), а также по любому и каждому Кредиту (в отношении Кредитов, предоставленных до реализации </w:t>
      </w:r>
      <w:r w:rsidR="0074413C">
        <w:rPr>
          <w:color w:val="000000"/>
          <w:lang w:eastAsia="ru-RU"/>
        </w:rPr>
        <w:t>Банком</w:t>
      </w:r>
      <w:r w:rsidRPr="00736A4A">
        <w:rPr>
          <w:color w:val="000000"/>
          <w:lang w:eastAsia="ru-RU"/>
        </w:rPr>
        <w:t xml:space="preserve"> указанного права)</w:t>
      </w:r>
      <w:r w:rsidR="003063F1">
        <w:rPr>
          <w:color w:val="000000"/>
          <w:lang w:eastAsia="ru-RU"/>
        </w:rPr>
        <w:t>,</w:t>
      </w:r>
      <w:r w:rsidRPr="00736A4A">
        <w:rPr>
          <w:color w:val="000000"/>
          <w:lang w:eastAsia="ru-RU"/>
        </w:rPr>
        <w:t xml:space="preserve"> в случае уменьшения ключевой ставки Банка России (в случае её отмены - учетной ставки Банка России, ставки рефинансирования Банка России или иной аналогичной ставки) по сравнению со ставкой, действовавшей соответственно на день заключение Договора или на день предоставления соответствующего Кредита, —</w:t>
      </w:r>
      <w:r w:rsidRPr="00736A4A">
        <w:rPr>
          <w:b/>
          <w:bCs/>
          <w:color w:val="000000"/>
          <w:lang w:eastAsia="ru-RU"/>
        </w:rPr>
        <w:t xml:space="preserve"> </w:t>
      </w:r>
      <w:r w:rsidRPr="00736A4A">
        <w:rPr>
          <w:bCs/>
          <w:color w:val="000000"/>
          <w:lang w:eastAsia="ru-RU"/>
        </w:rPr>
        <w:t>на любую величину, но не более величины, пропорциональной такому уменьшению.</w:t>
      </w:r>
      <w:r w:rsidRPr="00736A4A">
        <w:rPr>
          <w:bCs/>
        </w:rPr>
        <w:t xml:space="preserve"> </w:t>
      </w:r>
    </w:p>
    <w:p w14:paraId="23C13239" w14:textId="1389638F" w:rsidR="00736A4A" w:rsidRPr="00736A4A" w:rsidRDefault="00736A4A" w:rsidP="00736A4A">
      <w:pPr>
        <w:ind w:firstLine="567"/>
        <w:jc w:val="both"/>
        <w:rPr>
          <w:bCs/>
        </w:rPr>
      </w:pPr>
      <w:r w:rsidRPr="00736A4A">
        <w:rPr>
          <w:bCs/>
        </w:rPr>
        <w:t xml:space="preserve">Извещение </w:t>
      </w:r>
      <w:r w:rsidR="0074413C">
        <w:rPr>
          <w:bCs/>
        </w:rPr>
        <w:t>Заемщика</w:t>
      </w:r>
      <w:r w:rsidRPr="00736A4A">
        <w:rPr>
          <w:bCs/>
        </w:rPr>
        <w:t xml:space="preserve"> об </w:t>
      </w:r>
      <w:r w:rsidR="003063F1">
        <w:rPr>
          <w:bCs/>
        </w:rPr>
        <w:t xml:space="preserve">уменьшении </w:t>
      </w:r>
      <w:r w:rsidRPr="00736A4A">
        <w:rPr>
          <w:bCs/>
        </w:rPr>
        <w:t xml:space="preserve">процентной ставки производится </w:t>
      </w:r>
      <w:r w:rsidR="0074413C">
        <w:rPr>
          <w:bCs/>
        </w:rPr>
        <w:t>Банком</w:t>
      </w:r>
      <w:r w:rsidRPr="00736A4A">
        <w:rPr>
          <w:bCs/>
        </w:rPr>
        <w:t xml:space="preserve"> путем направления </w:t>
      </w:r>
      <w:r w:rsidR="0074413C">
        <w:rPr>
          <w:bCs/>
        </w:rPr>
        <w:t>Заемщику</w:t>
      </w:r>
      <w:r w:rsidRPr="00736A4A">
        <w:rPr>
          <w:bCs/>
        </w:rPr>
        <w:t xml:space="preserve"> письменного уведомления с указанием нового размера процентной ставки. Новый размер процентной ставки применяется с даты, указанной в уведомлении </w:t>
      </w:r>
      <w:r w:rsidR="0074413C">
        <w:rPr>
          <w:bCs/>
        </w:rPr>
        <w:t>Банка</w:t>
      </w:r>
      <w:r w:rsidRPr="00736A4A">
        <w:rPr>
          <w:bCs/>
        </w:rPr>
        <w:t>.</w:t>
      </w:r>
    </w:p>
    <w:p w14:paraId="45B07C7D" w14:textId="390603BA" w:rsidR="00C85578" w:rsidRPr="00AC3F52" w:rsidRDefault="00736A4A" w:rsidP="00512E52">
      <w:pPr>
        <w:autoSpaceDE w:val="0"/>
        <w:ind w:firstLine="567"/>
        <w:jc w:val="both"/>
        <w:rPr>
          <w:bCs/>
        </w:rPr>
      </w:pPr>
      <w:r>
        <w:rPr>
          <w:bCs/>
        </w:rPr>
        <w:t xml:space="preserve">3.6.3. </w:t>
      </w:r>
      <w:r w:rsidR="00C85578">
        <w:rPr>
          <w:bCs/>
        </w:rPr>
        <w:t xml:space="preserve">Письменное уведомление </w:t>
      </w:r>
      <w:r w:rsidR="0074413C">
        <w:rPr>
          <w:bCs/>
        </w:rPr>
        <w:t>Заемщика</w:t>
      </w:r>
      <w:r w:rsidR="00C85578">
        <w:rPr>
          <w:bCs/>
        </w:rPr>
        <w:t xml:space="preserve"> о новом размере процентной ставки </w:t>
      </w:r>
      <w:r w:rsidR="00C85578" w:rsidRPr="002F14D1">
        <w:rPr>
          <w:bCs/>
        </w:rPr>
        <w:t xml:space="preserve">считается направленным надлежащим образом, если оно </w:t>
      </w:r>
      <w:r w:rsidR="00C85578">
        <w:rPr>
          <w:bCs/>
        </w:rPr>
        <w:t>направлено с использованием способов, указанных в п. 9.</w:t>
      </w:r>
      <w:r w:rsidR="00083903">
        <w:rPr>
          <w:bCs/>
        </w:rPr>
        <w:t>3</w:t>
      </w:r>
      <w:r w:rsidR="00C85578">
        <w:rPr>
          <w:bCs/>
        </w:rPr>
        <w:t xml:space="preserve"> Договора</w:t>
      </w:r>
      <w:r w:rsidR="006522DB">
        <w:rPr>
          <w:bCs/>
          <w:color w:val="0000FF"/>
        </w:rPr>
        <w:t>.</w:t>
      </w:r>
    </w:p>
    <w:p w14:paraId="1EA4A1B3" w14:textId="4E2C49C2" w:rsidR="0057063F" w:rsidRPr="00AC3F52" w:rsidRDefault="00E82562" w:rsidP="00512E52">
      <w:pPr>
        <w:ind w:firstLine="567"/>
        <w:jc w:val="both"/>
        <w:rPr>
          <w:bCs/>
          <w:color w:val="0000FF"/>
        </w:rPr>
      </w:pPr>
      <w:r w:rsidRPr="00AC3F52">
        <w:rPr>
          <w:bCs/>
        </w:rPr>
        <w:t xml:space="preserve">3.7. В случае если </w:t>
      </w:r>
      <w:r w:rsidR="0074413C">
        <w:rPr>
          <w:bCs/>
        </w:rPr>
        <w:t>Заемщик</w:t>
      </w:r>
      <w:r w:rsidRPr="00AC3F52">
        <w:rPr>
          <w:bCs/>
        </w:rPr>
        <w:t xml:space="preserve"> не считает возможным уплачивать проценты за пользование Кредитами по ставке</w:t>
      </w:r>
      <w:r w:rsidR="0057063F" w:rsidRPr="00AC3F52">
        <w:rPr>
          <w:bCs/>
        </w:rPr>
        <w:t xml:space="preserve">, измененной </w:t>
      </w:r>
      <w:r w:rsidR="0074413C">
        <w:rPr>
          <w:bCs/>
        </w:rPr>
        <w:t>Банком</w:t>
      </w:r>
      <w:r w:rsidR="0057063F" w:rsidRPr="00AC3F52">
        <w:rPr>
          <w:bCs/>
        </w:rPr>
        <w:t xml:space="preserve"> в порядке, предусмотренном в п. 3.6 Договора, </w:t>
      </w:r>
      <w:r w:rsidR="0074413C">
        <w:rPr>
          <w:bCs/>
        </w:rPr>
        <w:t>Заемщик</w:t>
      </w:r>
      <w:r w:rsidR="0057063F" w:rsidRPr="00AC3F52">
        <w:rPr>
          <w:bCs/>
        </w:rPr>
        <w:t xml:space="preserve"> обязан досрочно в течение </w:t>
      </w:r>
      <w:r w:rsidR="005B1EBF" w:rsidRPr="002D6CEE">
        <w:rPr>
          <w:bCs/>
          <w:i/>
        </w:rPr>
        <w:t>30</w:t>
      </w:r>
      <w:r w:rsidR="00507EC8" w:rsidRPr="002D6CEE">
        <w:rPr>
          <w:bCs/>
          <w:i/>
        </w:rPr>
        <w:t xml:space="preserve"> </w:t>
      </w:r>
      <w:r w:rsidR="005B1EBF" w:rsidRPr="002D6CEE">
        <w:rPr>
          <w:bCs/>
          <w:i/>
        </w:rPr>
        <w:t xml:space="preserve">(Тридцати) календарных </w:t>
      </w:r>
      <w:r w:rsidR="00507EC8" w:rsidRPr="002D6CEE">
        <w:rPr>
          <w:bCs/>
          <w:i/>
        </w:rPr>
        <w:t>дней</w:t>
      </w:r>
      <w:r w:rsidR="00507EC8" w:rsidRPr="00AC3F52">
        <w:rPr>
          <w:bCs/>
        </w:rPr>
        <w:t xml:space="preserve"> </w:t>
      </w:r>
      <w:r w:rsidR="0057063F" w:rsidRPr="00AC3F52">
        <w:rPr>
          <w:bCs/>
        </w:rPr>
        <w:t>с</w:t>
      </w:r>
      <w:r w:rsidR="00EE6B55" w:rsidRPr="00EE6B55">
        <w:rPr>
          <w:bCs/>
        </w:rPr>
        <w:t xml:space="preserve"> </w:t>
      </w:r>
      <w:r w:rsidR="00EE6B55" w:rsidRPr="00AC3F52">
        <w:rPr>
          <w:bCs/>
        </w:rPr>
        <w:t xml:space="preserve">даты, когда </w:t>
      </w:r>
      <w:r w:rsidR="0074413C">
        <w:rPr>
          <w:bCs/>
        </w:rPr>
        <w:t>Заемщик</w:t>
      </w:r>
      <w:r w:rsidR="00EE6B55" w:rsidRPr="00AC3F52">
        <w:rPr>
          <w:bCs/>
        </w:rPr>
        <w:t xml:space="preserve"> считается получившим </w:t>
      </w:r>
      <w:r w:rsidR="0057063F" w:rsidRPr="00AC3F52">
        <w:rPr>
          <w:bCs/>
        </w:rPr>
        <w:t>уведомлени</w:t>
      </w:r>
      <w:r w:rsidR="00EE6B55">
        <w:rPr>
          <w:bCs/>
        </w:rPr>
        <w:t>е</w:t>
      </w:r>
      <w:r w:rsidR="0057063F" w:rsidRPr="00AC3F52">
        <w:rPr>
          <w:bCs/>
        </w:rPr>
        <w:t xml:space="preserve"> </w:t>
      </w:r>
      <w:r w:rsidR="0074413C">
        <w:rPr>
          <w:bCs/>
        </w:rPr>
        <w:t>Банка</w:t>
      </w:r>
      <w:r w:rsidR="0057063F" w:rsidRPr="00AC3F52">
        <w:rPr>
          <w:bCs/>
        </w:rPr>
        <w:t xml:space="preserve"> об изменении процентной ставки</w:t>
      </w:r>
      <w:r w:rsidR="0045622B">
        <w:rPr>
          <w:bCs/>
        </w:rPr>
        <w:t>,</w:t>
      </w:r>
      <w:r w:rsidR="0057063F" w:rsidRPr="00AC3F52">
        <w:rPr>
          <w:bCs/>
        </w:rPr>
        <w:t xml:space="preserve"> </w:t>
      </w:r>
      <w:r w:rsidR="00343559">
        <w:rPr>
          <w:bCs/>
        </w:rPr>
        <w:t xml:space="preserve">(если больший срок не указан в уведомлении </w:t>
      </w:r>
      <w:r w:rsidR="0074413C">
        <w:rPr>
          <w:bCs/>
        </w:rPr>
        <w:t>Банка</w:t>
      </w:r>
      <w:r w:rsidR="00343559">
        <w:rPr>
          <w:bCs/>
        </w:rPr>
        <w:t xml:space="preserve">) </w:t>
      </w:r>
      <w:r w:rsidR="0057063F" w:rsidRPr="00AC3F52">
        <w:rPr>
          <w:bCs/>
        </w:rPr>
        <w:t xml:space="preserve">исполнить все свои обязательства перед </w:t>
      </w:r>
      <w:r w:rsidR="0074413C">
        <w:rPr>
          <w:bCs/>
        </w:rPr>
        <w:t>Банком</w:t>
      </w:r>
      <w:r w:rsidR="0057063F" w:rsidRPr="00AC3F52">
        <w:rPr>
          <w:bCs/>
        </w:rPr>
        <w:t xml:space="preserve"> по Договору: возвратить Кредиты, уплатить проценты за фактический срок пользования каждым Кредитом</w:t>
      </w:r>
      <w:r w:rsidRPr="00AC3F52">
        <w:rPr>
          <w:bCs/>
        </w:rPr>
        <w:t>,</w:t>
      </w:r>
      <w:r w:rsidR="0057063F" w:rsidRPr="00AC3F52">
        <w:rPr>
          <w:bCs/>
        </w:rPr>
        <w:t xml:space="preserve"> исходя из процентной ставки, указанной в п. 1.6 Договора, уплатить сумму начисленных </w:t>
      </w:r>
      <w:r w:rsidR="008B7271" w:rsidRPr="00AC3F52">
        <w:rPr>
          <w:bCs/>
        </w:rPr>
        <w:t>неустоек</w:t>
      </w:r>
      <w:r w:rsidR="0057063F" w:rsidRPr="00AC3F52">
        <w:rPr>
          <w:bCs/>
        </w:rPr>
        <w:t xml:space="preserve"> (при их наличии)</w:t>
      </w:r>
      <w:r w:rsidR="009776FB" w:rsidRPr="00AC3F52">
        <w:rPr>
          <w:bCs/>
        </w:rPr>
        <w:t xml:space="preserve"> и иные платежи, предусмотренные Договором</w:t>
      </w:r>
      <w:r w:rsidR="0057063F" w:rsidRPr="00AC3F52">
        <w:rPr>
          <w:bCs/>
        </w:rPr>
        <w:t xml:space="preserve">. </w:t>
      </w:r>
      <w:r w:rsidR="0057063F" w:rsidRPr="00B35A8E">
        <w:rPr>
          <w:bCs/>
        </w:rPr>
        <w:t xml:space="preserve">В указанном случае не требуется письменное </w:t>
      </w:r>
      <w:r w:rsidR="00532B9F" w:rsidRPr="00B35A8E">
        <w:rPr>
          <w:bCs/>
        </w:rPr>
        <w:t>согласие</w:t>
      </w:r>
      <w:r w:rsidR="0057063F" w:rsidRPr="00B35A8E">
        <w:rPr>
          <w:bCs/>
        </w:rPr>
        <w:t xml:space="preserve"> </w:t>
      </w:r>
      <w:r w:rsidR="0074413C" w:rsidRPr="00B35A8E">
        <w:rPr>
          <w:bCs/>
        </w:rPr>
        <w:t>Банка</w:t>
      </w:r>
      <w:r w:rsidR="0057063F" w:rsidRPr="00B35A8E">
        <w:rPr>
          <w:bCs/>
        </w:rPr>
        <w:t xml:space="preserve"> на досрочное погашение </w:t>
      </w:r>
      <w:r w:rsidR="0074413C" w:rsidRPr="00B35A8E">
        <w:rPr>
          <w:bCs/>
        </w:rPr>
        <w:t>Заемщиком</w:t>
      </w:r>
      <w:r w:rsidR="0057063F" w:rsidRPr="00B35A8E">
        <w:rPr>
          <w:bCs/>
        </w:rPr>
        <w:t xml:space="preserve"> задолженности по Договору.</w:t>
      </w:r>
    </w:p>
    <w:p w14:paraId="2CDC2526" w14:textId="2C4815D0" w:rsidR="0057063F" w:rsidRPr="00AC3F52" w:rsidRDefault="0057063F" w:rsidP="00512E52">
      <w:pPr>
        <w:ind w:firstLine="567"/>
        <w:jc w:val="both"/>
        <w:rPr>
          <w:bCs/>
        </w:rPr>
      </w:pPr>
      <w:r w:rsidRPr="00AC3F52">
        <w:rPr>
          <w:bCs/>
        </w:rPr>
        <w:t xml:space="preserve">Если в </w:t>
      </w:r>
      <w:r w:rsidR="003916A5">
        <w:rPr>
          <w:bCs/>
        </w:rPr>
        <w:t xml:space="preserve">срок, указанный в первом абзаце настоящего пункта, </w:t>
      </w:r>
      <w:r w:rsidR="0074413C">
        <w:rPr>
          <w:bCs/>
        </w:rPr>
        <w:t>Заемщик</w:t>
      </w:r>
      <w:r w:rsidR="00FF2F0E" w:rsidRPr="003916A5">
        <w:rPr>
          <w:bCs/>
        </w:rPr>
        <w:t xml:space="preserve"> </w:t>
      </w:r>
      <w:r w:rsidRPr="003916A5">
        <w:rPr>
          <w:bCs/>
        </w:rPr>
        <w:t xml:space="preserve">не </w:t>
      </w:r>
      <w:r w:rsidR="003916A5" w:rsidRPr="003916A5">
        <w:rPr>
          <w:bCs/>
        </w:rPr>
        <w:t xml:space="preserve">исполнил </w:t>
      </w:r>
      <w:r w:rsidR="00343559">
        <w:rPr>
          <w:bCs/>
        </w:rPr>
        <w:t xml:space="preserve">в полном объеме </w:t>
      </w:r>
      <w:r w:rsidR="003916A5" w:rsidRPr="003916A5">
        <w:rPr>
          <w:bCs/>
        </w:rPr>
        <w:t xml:space="preserve">все свои обязательства перед </w:t>
      </w:r>
      <w:r w:rsidR="0074413C">
        <w:rPr>
          <w:bCs/>
        </w:rPr>
        <w:t>Банком</w:t>
      </w:r>
      <w:r w:rsidR="003916A5" w:rsidRPr="003916A5">
        <w:rPr>
          <w:bCs/>
        </w:rPr>
        <w:t xml:space="preserve"> по Договору</w:t>
      </w:r>
      <w:r w:rsidR="00251502" w:rsidRPr="003916A5">
        <w:rPr>
          <w:bCs/>
        </w:rPr>
        <w:t>,</w:t>
      </w:r>
      <w:r w:rsidRPr="003916A5">
        <w:rPr>
          <w:bCs/>
        </w:rPr>
        <w:t xml:space="preserve"> то считается, что </w:t>
      </w:r>
      <w:r w:rsidR="0074413C">
        <w:rPr>
          <w:bCs/>
        </w:rPr>
        <w:t>Заемщик</w:t>
      </w:r>
      <w:r w:rsidRPr="003916A5">
        <w:rPr>
          <w:bCs/>
        </w:rPr>
        <w:t xml:space="preserve"> согласен</w:t>
      </w:r>
      <w:r w:rsidRPr="00AC3F52">
        <w:rPr>
          <w:bCs/>
        </w:rPr>
        <w:t xml:space="preserve"> с новым </w:t>
      </w:r>
      <w:r w:rsidR="00E82562" w:rsidRPr="00AC3F52">
        <w:rPr>
          <w:bCs/>
        </w:rPr>
        <w:t xml:space="preserve">измененным </w:t>
      </w:r>
      <w:r w:rsidRPr="00AC3F52">
        <w:rPr>
          <w:bCs/>
        </w:rPr>
        <w:t xml:space="preserve">размером процентной ставки. </w:t>
      </w:r>
    </w:p>
    <w:p w14:paraId="1489E379" w14:textId="511496ED" w:rsidR="0057063F" w:rsidRPr="00AC3F52" w:rsidRDefault="0057063F" w:rsidP="00512E52">
      <w:pPr>
        <w:pStyle w:val="ClauseXX"/>
        <w:rPr>
          <w:rFonts w:ascii="Times New Roman" w:hAnsi="Times New Roman"/>
          <w:bCs/>
          <w:sz w:val="20"/>
          <w:szCs w:val="20"/>
        </w:rPr>
      </w:pPr>
      <w:r w:rsidRPr="00AC3F52">
        <w:rPr>
          <w:rFonts w:ascii="Times New Roman" w:hAnsi="Times New Roman"/>
          <w:bCs/>
          <w:sz w:val="20"/>
          <w:szCs w:val="20"/>
        </w:rPr>
        <w:t>3.</w:t>
      </w:r>
      <w:r w:rsidR="00B04825" w:rsidRPr="00AC3F52">
        <w:rPr>
          <w:rFonts w:ascii="Times New Roman" w:hAnsi="Times New Roman"/>
          <w:bCs/>
          <w:sz w:val="20"/>
          <w:szCs w:val="20"/>
        </w:rPr>
        <w:t>8</w:t>
      </w:r>
      <w:r w:rsidRPr="00AC3F52">
        <w:rPr>
          <w:rFonts w:ascii="Times New Roman" w:hAnsi="Times New Roman"/>
          <w:bCs/>
          <w:sz w:val="20"/>
          <w:szCs w:val="20"/>
        </w:rPr>
        <w:t xml:space="preserve">. Под </w:t>
      </w:r>
      <w:r w:rsidR="00CB7AA3" w:rsidRPr="00AC3F52">
        <w:rPr>
          <w:rFonts w:ascii="Times New Roman" w:hAnsi="Times New Roman"/>
          <w:bCs/>
          <w:sz w:val="20"/>
          <w:szCs w:val="20"/>
        </w:rPr>
        <w:t xml:space="preserve">днем </w:t>
      </w:r>
      <w:r w:rsidRPr="00AC3F52">
        <w:rPr>
          <w:rFonts w:ascii="Times New Roman" w:hAnsi="Times New Roman"/>
          <w:bCs/>
          <w:sz w:val="20"/>
          <w:szCs w:val="20"/>
        </w:rPr>
        <w:t xml:space="preserve">исполнения </w:t>
      </w:r>
      <w:r w:rsidR="0074413C">
        <w:rPr>
          <w:rFonts w:ascii="Times New Roman" w:hAnsi="Times New Roman"/>
          <w:bCs/>
          <w:sz w:val="20"/>
          <w:szCs w:val="20"/>
        </w:rPr>
        <w:t>Заемщиком</w:t>
      </w:r>
      <w:r w:rsidRPr="00AC3F52">
        <w:rPr>
          <w:rFonts w:ascii="Times New Roman" w:hAnsi="Times New Roman"/>
          <w:bCs/>
          <w:sz w:val="20"/>
          <w:szCs w:val="20"/>
        </w:rPr>
        <w:t xml:space="preserve"> обязательств перед </w:t>
      </w:r>
      <w:r w:rsidR="0074413C">
        <w:rPr>
          <w:rFonts w:ascii="Times New Roman" w:hAnsi="Times New Roman"/>
          <w:bCs/>
          <w:sz w:val="20"/>
          <w:szCs w:val="20"/>
        </w:rPr>
        <w:t>Банком</w:t>
      </w:r>
      <w:r w:rsidRPr="00AC3F52">
        <w:rPr>
          <w:rFonts w:ascii="Times New Roman" w:hAnsi="Times New Roman"/>
          <w:bCs/>
          <w:sz w:val="20"/>
          <w:szCs w:val="20"/>
        </w:rPr>
        <w:t xml:space="preserve"> по Договору понимается </w:t>
      </w:r>
      <w:r w:rsidR="00CB7AA3" w:rsidRPr="00AC3F52">
        <w:rPr>
          <w:rFonts w:ascii="Times New Roman" w:hAnsi="Times New Roman"/>
          <w:bCs/>
          <w:sz w:val="20"/>
          <w:szCs w:val="20"/>
        </w:rPr>
        <w:t xml:space="preserve">день </w:t>
      </w:r>
      <w:r w:rsidRPr="00AC3F52">
        <w:rPr>
          <w:rFonts w:ascii="Times New Roman" w:hAnsi="Times New Roman"/>
          <w:bCs/>
          <w:sz w:val="20"/>
          <w:szCs w:val="20"/>
        </w:rPr>
        <w:t xml:space="preserve">зачисления на соответствующие счета </w:t>
      </w:r>
      <w:r w:rsidR="0074413C">
        <w:rPr>
          <w:rFonts w:ascii="Times New Roman" w:hAnsi="Times New Roman"/>
          <w:bCs/>
          <w:sz w:val="20"/>
          <w:szCs w:val="20"/>
        </w:rPr>
        <w:t>Банка</w:t>
      </w:r>
      <w:r w:rsidRPr="00AC3F52">
        <w:rPr>
          <w:rFonts w:ascii="Times New Roman" w:hAnsi="Times New Roman"/>
          <w:bCs/>
          <w:sz w:val="20"/>
          <w:szCs w:val="20"/>
        </w:rPr>
        <w:t xml:space="preserve"> денежных средств, перечисленных </w:t>
      </w:r>
      <w:r w:rsidR="0074413C">
        <w:rPr>
          <w:rFonts w:ascii="Times New Roman" w:hAnsi="Times New Roman"/>
          <w:bCs/>
          <w:sz w:val="20"/>
          <w:szCs w:val="20"/>
        </w:rPr>
        <w:t>Заемщиком</w:t>
      </w:r>
      <w:r w:rsidRPr="00AC3F52">
        <w:rPr>
          <w:rFonts w:ascii="Times New Roman" w:hAnsi="Times New Roman"/>
          <w:bCs/>
          <w:sz w:val="20"/>
          <w:szCs w:val="20"/>
        </w:rPr>
        <w:t xml:space="preserve"> или третьими лицами (поручителями, залогодателями) или полученных </w:t>
      </w:r>
      <w:r w:rsidR="0074413C">
        <w:rPr>
          <w:rFonts w:ascii="Times New Roman" w:hAnsi="Times New Roman"/>
          <w:bCs/>
          <w:sz w:val="20"/>
          <w:szCs w:val="20"/>
        </w:rPr>
        <w:t>Банком</w:t>
      </w:r>
      <w:r w:rsidRPr="00AC3F52">
        <w:rPr>
          <w:rFonts w:ascii="Times New Roman" w:hAnsi="Times New Roman"/>
          <w:bCs/>
          <w:sz w:val="20"/>
          <w:szCs w:val="20"/>
        </w:rPr>
        <w:t xml:space="preserve"> иным образом целевым назначением в счет погашения задолженности (исполнения обязательств) </w:t>
      </w:r>
      <w:r w:rsidR="0074413C">
        <w:rPr>
          <w:rFonts w:ascii="Times New Roman" w:hAnsi="Times New Roman"/>
          <w:bCs/>
          <w:sz w:val="20"/>
          <w:szCs w:val="20"/>
        </w:rPr>
        <w:t>Заемщика</w:t>
      </w:r>
      <w:r w:rsidRPr="00AC3F52">
        <w:rPr>
          <w:rFonts w:ascii="Times New Roman" w:hAnsi="Times New Roman"/>
          <w:bCs/>
          <w:sz w:val="20"/>
          <w:szCs w:val="20"/>
        </w:rPr>
        <w:t xml:space="preserve"> по Договору по возврату Кредита (части Кредита), уплате процентов за пользование Кредитом, суммы начисленных </w:t>
      </w:r>
      <w:r w:rsidR="008B7271" w:rsidRPr="00AC3F52">
        <w:rPr>
          <w:rFonts w:ascii="Times New Roman" w:hAnsi="Times New Roman"/>
          <w:bCs/>
          <w:sz w:val="20"/>
          <w:szCs w:val="20"/>
        </w:rPr>
        <w:t>неустоек</w:t>
      </w:r>
      <w:r w:rsidRPr="00AC3F52">
        <w:rPr>
          <w:rFonts w:ascii="Times New Roman" w:hAnsi="Times New Roman"/>
          <w:bCs/>
          <w:sz w:val="20"/>
          <w:szCs w:val="20"/>
        </w:rPr>
        <w:t>, иных предусмотренных Договором платежей.</w:t>
      </w:r>
    </w:p>
    <w:p w14:paraId="08E84312" w14:textId="0A8E7F41" w:rsidR="0057063F" w:rsidRPr="00AC3F52" w:rsidRDefault="0057063F" w:rsidP="00512E52">
      <w:pPr>
        <w:pStyle w:val="ClauseXX"/>
        <w:rPr>
          <w:rFonts w:ascii="Times New Roman" w:hAnsi="Times New Roman"/>
          <w:bCs/>
          <w:sz w:val="20"/>
          <w:szCs w:val="20"/>
        </w:rPr>
      </w:pPr>
      <w:r w:rsidRPr="00AC3F52">
        <w:rPr>
          <w:rFonts w:ascii="Times New Roman" w:hAnsi="Times New Roman"/>
          <w:bCs/>
          <w:sz w:val="20"/>
          <w:szCs w:val="20"/>
        </w:rPr>
        <w:lastRenderedPageBreak/>
        <w:t xml:space="preserve">В случае исполнения </w:t>
      </w:r>
      <w:r w:rsidR="0074413C">
        <w:rPr>
          <w:rFonts w:ascii="Times New Roman" w:hAnsi="Times New Roman"/>
          <w:bCs/>
          <w:sz w:val="20"/>
          <w:szCs w:val="20"/>
        </w:rPr>
        <w:t>Заемщиком</w:t>
      </w:r>
      <w:r w:rsidRPr="00AC3F52">
        <w:rPr>
          <w:rFonts w:ascii="Times New Roman" w:hAnsi="Times New Roman"/>
          <w:bCs/>
          <w:sz w:val="20"/>
          <w:szCs w:val="20"/>
        </w:rPr>
        <w:t xml:space="preserve"> обязательств перед </w:t>
      </w:r>
      <w:r w:rsidR="0074413C">
        <w:rPr>
          <w:rFonts w:ascii="Times New Roman" w:hAnsi="Times New Roman"/>
          <w:bCs/>
          <w:sz w:val="20"/>
          <w:szCs w:val="20"/>
        </w:rPr>
        <w:t>Банком</w:t>
      </w:r>
      <w:r w:rsidRPr="00AC3F52">
        <w:rPr>
          <w:rFonts w:ascii="Times New Roman" w:hAnsi="Times New Roman"/>
          <w:bCs/>
          <w:sz w:val="20"/>
          <w:szCs w:val="20"/>
        </w:rPr>
        <w:t xml:space="preserve"> по Договору путем перечисления </w:t>
      </w:r>
      <w:r w:rsidR="0074413C">
        <w:rPr>
          <w:rFonts w:ascii="Times New Roman" w:hAnsi="Times New Roman"/>
          <w:bCs/>
          <w:sz w:val="20"/>
          <w:szCs w:val="20"/>
        </w:rPr>
        <w:t>Заемщиком</w:t>
      </w:r>
      <w:r w:rsidRPr="00AC3F52">
        <w:rPr>
          <w:rFonts w:ascii="Times New Roman" w:hAnsi="Times New Roman"/>
          <w:bCs/>
          <w:sz w:val="20"/>
          <w:szCs w:val="20"/>
        </w:rPr>
        <w:t xml:space="preserve"> или третьими лицами (поручителями, залогодателями) денежных средств со счетов, открытых в других кредитных организациях, </w:t>
      </w:r>
      <w:r w:rsidR="00CB7AA3" w:rsidRPr="00AC3F52">
        <w:rPr>
          <w:rFonts w:ascii="Times New Roman" w:hAnsi="Times New Roman"/>
          <w:bCs/>
          <w:sz w:val="20"/>
          <w:szCs w:val="20"/>
        </w:rPr>
        <w:t xml:space="preserve">днем </w:t>
      </w:r>
      <w:r w:rsidRPr="00AC3F52">
        <w:rPr>
          <w:rFonts w:ascii="Times New Roman" w:hAnsi="Times New Roman"/>
          <w:bCs/>
          <w:sz w:val="20"/>
          <w:szCs w:val="20"/>
        </w:rPr>
        <w:t xml:space="preserve">исполнения обязательств считается </w:t>
      </w:r>
      <w:r w:rsidR="00CB7AA3" w:rsidRPr="00AC3F52">
        <w:rPr>
          <w:rFonts w:ascii="Times New Roman" w:hAnsi="Times New Roman"/>
          <w:bCs/>
          <w:sz w:val="20"/>
          <w:szCs w:val="20"/>
        </w:rPr>
        <w:t xml:space="preserve">день </w:t>
      </w:r>
      <w:r w:rsidRPr="00AC3F52">
        <w:rPr>
          <w:rFonts w:ascii="Times New Roman" w:hAnsi="Times New Roman"/>
          <w:bCs/>
          <w:sz w:val="20"/>
          <w:szCs w:val="20"/>
        </w:rPr>
        <w:t xml:space="preserve">зачисления денежных средств на корреспондентский счет </w:t>
      </w:r>
      <w:r w:rsidR="0074413C">
        <w:rPr>
          <w:rFonts w:ascii="Times New Roman" w:hAnsi="Times New Roman"/>
          <w:bCs/>
          <w:sz w:val="20"/>
          <w:szCs w:val="20"/>
        </w:rPr>
        <w:t>Банка</w:t>
      </w:r>
      <w:r w:rsidRPr="00AC3F52">
        <w:rPr>
          <w:rFonts w:ascii="Times New Roman" w:hAnsi="Times New Roman"/>
          <w:bCs/>
          <w:sz w:val="20"/>
          <w:szCs w:val="20"/>
        </w:rPr>
        <w:t>.</w:t>
      </w:r>
    </w:p>
    <w:p w14:paraId="5161C029" w14:textId="5FFF6EE8" w:rsidR="0057063F" w:rsidRPr="00AC3F52" w:rsidRDefault="0057063F" w:rsidP="00CF36B0">
      <w:pPr>
        <w:ind w:firstLine="567"/>
        <w:jc w:val="both"/>
      </w:pPr>
      <w:r w:rsidRPr="00AC3F52">
        <w:rPr>
          <w:bCs/>
        </w:rPr>
        <w:t>3.</w:t>
      </w:r>
      <w:r w:rsidR="00B04825" w:rsidRPr="00AC3F52">
        <w:rPr>
          <w:bCs/>
        </w:rPr>
        <w:t>9</w:t>
      </w:r>
      <w:r w:rsidRPr="00AC3F52">
        <w:rPr>
          <w:bCs/>
        </w:rPr>
        <w:t>.</w:t>
      </w:r>
      <w:r w:rsidRPr="00AC3F52">
        <w:t xml:space="preserve"> Все денежные средства, поступающие на соответствующий счет </w:t>
      </w:r>
      <w:r w:rsidR="0074413C">
        <w:t>Банка</w:t>
      </w:r>
      <w:r w:rsidRPr="00AC3F52">
        <w:t xml:space="preserve"> в порядке возврата Кредита, уплаты процентов на него или иных платежей по Договору, должны поступать </w:t>
      </w:r>
      <w:r w:rsidR="0074413C">
        <w:t>Банку</w:t>
      </w:r>
      <w:r w:rsidRPr="00AC3F52">
        <w:t xml:space="preserve"> в установленных суммах без каких-либо вычетов и удержаний в счет любых комиссионных, пошлин, взносов или иных сборов. Указанные вычеты и удержания, если они все же производятся, в любом случае производятся за счет </w:t>
      </w:r>
      <w:r w:rsidR="0074413C">
        <w:t>Заемщика</w:t>
      </w:r>
      <w:r w:rsidRPr="00AC3F52">
        <w:t>.</w:t>
      </w:r>
    </w:p>
    <w:p w14:paraId="5925DBC7" w14:textId="76F2C3F4" w:rsidR="00E01211" w:rsidRPr="00E01211" w:rsidRDefault="00133348" w:rsidP="00512E52">
      <w:pPr>
        <w:ind w:firstLine="567"/>
        <w:jc w:val="both"/>
        <w:rPr>
          <w:bCs/>
          <w:i/>
        </w:rPr>
      </w:pPr>
      <w:r w:rsidRPr="00164CE2">
        <w:rPr>
          <w:bCs/>
          <w:i/>
          <w:highlight w:val="yellow"/>
        </w:rPr>
        <w:t>3.</w:t>
      </w:r>
      <w:r w:rsidR="00B808FB" w:rsidRPr="00164CE2">
        <w:rPr>
          <w:bCs/>
          <w:i/>
          <w:highlight w:val="yellow"/>
        </w:rPr>
        <w:t>10</w:t>
      </w:r>
      <w:r w:rsidRPr="00164CE2">
        <w:rPr>
          <w:bCs/>
          <w:i/>
          <w:highlight w:val="yellow"/>
        </w:rPr>
        <w:t xml:space="preserve">. </w:t>
      </w:r>
      <w:r w:rsidR="00E01211" w:rsidRPr="00164CE2">
        <w:rPr>
          <w:bCs/>
          <w:i/>
          <w:highlight w:val="yellow"/>
        </w:rPr>
        <w:t xml:space="preserve">В случае </w:t>
      </w:r>
      <w:r w:rsidR="00413141" w:rsidRPr="00164CE2">
        <w:rPr>
          <w:bCs/>
          <w:i/>
          <w:highlight w:val="yellow"/>
        </w:rPr>
        <w:t xml:space="preserve">досрочного возврата Кредитов Кредиты погашаются в порядке календарной очередности </w:t>
      </w:r>
      <w:r w:rsidR="009A7ABB" w:rsidRPr="00164CE2">
        <w:rPr>
          <w:bCs/>
          <w:i/>
          <w:highlight w:val="yellow"/>
        </w:rPr>
        <w:t>наступления сроков их возврата</w:t>
      </w:r>
      <w:r w:rsidR="00413141" w:rsidRPr="00164CE2">
        <w:rPr>
          <w:bCs/>
          <w:i/>
          <w:highlight w:val="yellow"/>
        </w:rPr>
        <w:t>.</w:t>
      </w:r>
    </w:p>
    <w:p w14:paraId="1C6D4420" w14:textId="77777777" w:rsidR="00E77498" w:rsidRPr="00AC3F52" w:rsidRDefault="00E77498" w:rsidP="00512E52">
      <w:pPr>
        <w:pStyle w:val="ClauseXX"/>
        <w:rPr>
          <w:rFonts w:ascii="Times New Roman" w:hAnsi="Times New Roman"/>
          <w:bCs/>
          <w:color w:val="008000"/>
          <w:sz w:val="20"/>
          <w:szCs w:val="20"/>
        </w:rPr>
      </w:pPr>
    </w:p>
    <w:p w14:paraId="26DB4982" w14:textId="6875297E" w:rsidR="0057063F" w:rsidRPr="00AC3F52" w:rsidRDefault="0057063F" w:rsidP="00512E52">
      <w:pPr>
        <w:pStyle w:val="af8"/>
        <w:widowControl/>
        <w:spacing w:after="0"/>
        <w:rPr>
          <w:rFonts w:ascii="Times New Roman" w:hAnsi="Times New Roman"/>
          <w:bCs/>
          <w:sz w:val="20"/>
        </w:rPr>
      </w:pPr>
      <w:r w:rsidRPr="00AC3F52">
        <w:rPr>
          <w:rFonts w:ascii="Times New Roman" w:hAnsi="Times New Roman"/>
          <w:bCs/>
          <w:sz w:val="20"/>
        </w:rPr>
        <w:t xml:space="preserve">4. </w:t>
      </w:r>
      <w:r w:rsidRPr="00AC3F52">
        <w:rPr>
          <w:rFonts w:ascii="Times New Roman" w:hAnsi="Times New Roman"/>
          <w:bCs/>
          <w:spacing w:val="20"/>
          <w:sz w:val="20"/>
        </w:rPr>
        <w:t xml:space="preserve">ЗАЯВЛЕНИЯ И ЗАВЕРЕНИЯ </w:t>
      </w:r>
      <w:r w:rsidR="00CA4EFE">
        <w:rPr>
          <w:rFonts w:ascii="Times New Roman" w:hAnsi="Times New Roman"/>
          <w:bCs/>
          <w:spacing w:val="20"/>
          <w:sz w:val="20"/>
        </w:rPr>
        <w:t>ЗАЕМЩИКА</w:t>
      </w:r>
      <w:r w:rsidR="00CA4EFE" w:rsidRPr="00AC3F52">
        <w:rPr>
          <w:rFonts w:ascii="Times New Roman" w:hAnsi="Times New Roman"/>
          <w:bCs/>
          <w:sz w:val="20"/>
        </w:rPr>
        <w:t xml:space="preserve"> </w:t>
      </w:r>
      <w:r w:rsidR="00F162F0" w:rsidRPr="00AC3F52">
        <w:rPr>
          <w:rFonts w:ascii="Times New Roman" w:hAnsi="Times New Roman"/>
          <w:bCs/>
          <w:sz w:val="20"/>
        </w:rPr>
        <w:t>ОБ ОБСТОЯТЕЛЬСТВАХ</w:t>
      </w:r>
    </w:p>
    <w:p w14:paraId="1B4D8B99" w14:textId="48858B11" w:rsidR="00775883" w:rsidRPr="00FF245C" w:rsidRDefault="007E5BD6" w:rsidP="00FF245C">
      <w:pPr>
        <w:ind w:firstLine="567"/>
        <w:jc w:val="both"/>
      </w:pPr>
      <w:r w:rsidRPr="00AC3F52">
        <w:t xml:space="preserve">4.1. Заключая Договор, </w:t>
      </w:r>
      <w:r w:rsidR="0074413C">
        <w:t>Заемщик</w:t>
      </w:r>
      <w:r w:rsidR="00CF5320" w:rsidRPr="00AC3F52">
        <w:t xml:space="preserve"> </w:t>
      </w:r>
      <w:r w:rsidRPr="00AC3F52">
        <w:t xml:space="preserve">заявляет </w:t>
      </w:r>
      <w:r w:rsidR="0074413C">
        <w:t>Банку</w:t>
      </w:r>
      <w:r w:rsidRPr="00AC3F52">
        <w:t xml:space="preserve"> следую</w:t>
      </w:r>
      <w:r w:rsidR="00FF245C">
        <w:t>щее и заверяет его в следующем:</w:t>
      </w:r>
    </w:p>
    <w:p w14:paraId="34ED811A" w14:textId="1A5197EF" w:rsidR="007E5BD6" w:rsidRPr="00AC3F52" w:rsidRDefault="007E5BD6" w:rsidP="00512E52">
      <w:pPr>
        <w:ind w:firstLine="567"/>
        <w:jc w:val="both"/>
      </w:pPr>
      <w:r w:rsidRPr="00AC3F52">
        <w:t xml:space="preserve">4.1.1. </w:t>
      </w:r>
      <w:r w:rsidR="0074413C">
        <w:t>Заемщик</w:t>
      </w:r>
      <w:r w:rsidR="00F162F0" w:rsidRPr="00AC3F52">
        <w:t xml:space="preserve"> </w:t>
      </w:r>
      <w:r w:rsidRPr="00AC3F52">
        <w:t xml:space="preserve">является юридическим лицом, созданным в соответствии с действующим законодательством </w:t>
      </w:r>
      <w:r w:rsidR="0030534E" w:rsidRPr="00AC3F52">
        <w:t>РФ</w:t>
      </w:r>
      <w:r w:rsidRPr="00AC3F52">
        <w:t>, обладает необходимой правоспособностью для осуществления своей деятельности, заключения и исполнения Договора.</w:t>
      </w:r>
    </w:p>
    <w:p w14:paraId="167E93F8" w14:textId="7BAC1301" w:rsidR="007E5BD6" w:rsidRPr="00AC3F52" w:rsidRDefault="007E5BD6" w:rsidP="00512E52">
      <w:pPr>
        <w:ind w:firstLine="567"/>
        <w:jc w:val="both"/>
      </w:pPr>
      <w:r w:rsidRPr="00AC3F52">
        <w:t xml:space="preserve">4.1.2. Органы управления </w:t>
      </w:r>
      <w:r w:rsidR="0074413C">
        <w:t>Заемщика</w:t>
      </w:r>
      <w:r w:rsidR="00FB67FF" w:rsidRPr="00AC3F52">
        <w:t xml:space="preserve"> </w:t>
      </w:r>
      <w:r w:rsidRPr="00AC3F52">
        <w:t xml:space="preserve">созданы и действуют в соответствии с законодательством </w:t>
      </w:r>
      <w:r w:rsidR="0030534E" w:rsidRPr="00AC3F52">
        <w:t>РФ</w:t>
      </w:r>
      <w:r w:rsidRPr="00AC3F52">
        <w:t xml:space="preserve">, учредительными документами </w:t>
      </w:r>
      <w:r w:rsidR="0074413C">
        <w:t>Заемщика</w:t>
      </w:r>
      <w:r w:rsidR="00FB67FF" w:rsidRPr="00AC3F52">
        <w:t xml:space="preserve"> </w:t>
      </w:r>
      <w:r w:rsidRPr="00AC3F52">
        <w:t>и имеющимися у них полномочиями, включая полномочия на заключение и исполнение Договора.</w:t>
      </w:r>
    </w:p>
    <w:p w14:paraId="10FF5C8D" w14:textId="40A6C9F4" w:rsidR="007E5BD6" w:rsidRPr="00AC3F52" w:rsidRDefault="00214B1F" w:rsidP="00512E52">
      <w:pPr>
        <w:ind w:firstLine="567"/>
        <w:jc w:val="both"/>
      </w:pPr>
      <w:r w:rsidRPr="00AC3F52">
        <w:t>4.1.</w:t>
      </w:r>
      <w:r w:rsidR="009D3735" w:rsidRPr="00AC3F52">
        <w:t>3</w:t>
      </w:r>
      <w:r w:rsidR="00AE7B28" w:rsidRPr="00AC3F52">
        <w:t>.</w:t>
      </w:r>
      <w:r w:rsidR="007E5BD6" w:rsidRPr="00AC3F52">
        <w:t xml:space="preserve"> </w:t>
      </w:r>
      <w:r w:rsidR="0074413C">
        <w:t>Заемщик</w:t>
      </w:r>
      <w:r w:rsidR="00FB67FF" w:rsidRPr="00AC3F52">
        <w:t xml:space="preserve"> </w:t>
      </w:r>
      <w:r w:rsidR="007E5BD6" w:rsidRPr="00AC3F52">
        <w:t>имеет возможность и обязуется выполнить взятые им на себя по Договору обязательства в полном объеме и в установленные сроки.</w:t>
      </w:r>
    </w:p>
    <w:p w14:paraId="2F8E3D54" w14:textId="77777777" w:rsidR="007E5BD6" w:rsidRPr="00AC3F52" w:rsidRDefault="007E5BD6" w:rsidP="00512E52">
      <w:pPr>
        <w:ind w:firstLine="567"/>
        <w:jc w:val="both"/>
      </w:pPr>
      <w:r w:rsidRPr="00AC3F52">
        <w:t>4.1.</w:t>
      </w:r>
      <w:r w:rsidR="009D3735" w:rsidRPr="00AC3F52">
        <w:t>4</w:t>
      </w:r>
      <w:r w:rsidRPr="00AC3F52">
        <w:t>. Лицо, подписывающее Договор и все документы, являющиеся приложением и относящиеся к Договору, имеет на это все необходимые полномочия.</w:t>
      </w:r>
    </w:p>
    <w:p w14:paraId="7ED38A84" w14:textId="2BC60398" w:rsidR="007E5BD6" w:rsidRPr="00AC3F52" w:rsidRDefault="003B6C4C" w:rsidP="00512E52">
      <w:pPr>
        <w:ind w:firstLine="567"/>
        <w:jc w:val="both"/>
      </w:pPr>
      <w:r w:rsidRPr="00AC3F52">
        <w:t>4.1.</w:t>
      </w:r>
      <w:r w:rsidR="009D3735" w:rsidRPr="00AC3F52">
        <w:t>5</w:t>
      </w:r>
      <w:r w:rsidR="007E5BD6" w:rsidRPr="00AC3F52">
        <w:t xml:space="preserve">. Заключение Договора не нарушает никаких положений и норм учредительных документов </w:t>
      </w:r>
      <w:r w:rsidR="0074413C">
        <w:t>Заемщика</w:t>
      </w:r>
      <w:r w:rsidR="008870B3" w:rsidRPr="00AC3F52">
        <w:t xml:space="preserve"> </w:t>
      </w:r>
      <w:r w:rsidR="007E5BD6" w:rsidRPr="00AC3F52">
        <w:t xml:space="preserve">или действующего законодательства </w:t>
      </w:r>
      <w:r w:rsidR="0030534E" w:rsidRPr="00AC3F52">
        <w:t>РФ</w:t>
      </w:r>
      <w:r w:rsidR="007E5BD6" w:rsidRPr="00AC3F52">
        <w:t xml:space="preserve">, правил или распоряжений, которые относятся к </w:t>
      </w:r>
      <w:r w:rsidR="0074413C">
        <w:t>Заемщику</w:t>
      </w:r>
      <w:r w:rsidR="007E5BD6" w:rsidRPr="00AC3F52">
        <w:t>, его правам и обязательствам перед третьими лицами.</w:t>
      </w:r>
    </w:p>
    <w:p w14:paraId="1475E357" w14:textId="379E40C9" w:rsidR="007E5BD6" w:rsidRPr="00B55115" w:rsidRDefault="003B6C4C" w:rsidP="00512E52">
      <w:pPr>
        <w:ind w:firstLine="567"/>
        <w:jc w:val="both"/>
      </w:pPr>
      <w:r w:rsidRPr="00B55115">
        <w:t>4.1.</w:t>
      </w:r>
      <w:r w:rsidR="009D3735" w:rsidRPr="00B55115">
        <w:t>6</w:t>
      </w:r>
      <w:r w:rsidR="007E5BD6" w:rsidRPr="00B55115">
        <w:t xml:space="preserve">. Обязательства </w:t>
      </w:r>
      <w:r w:rsidR="0074413C" w:rsidRPr="00B55115">
        <w:t>Заемщика</w:t>
      </w:r>
      <w:r w:rsidR="008870B3" w:rsidRPr="00B55115">
        <w:t xml:space="preserve"> </w:t>
      </w:r>
      <w:r w:rsidR="007E5BD6" w:rsidRPr="00B55115">
        <w:t xml:space="preserve">по Договору являются его безусловными и безотзывными обязательствами, не подчинены и не обременены в своем исполнении и действительности никакому иному обязательству </w:t>
      </w:r>
      <w:r w:rsidR="0074413C" w:rsidRPr="00B55115">
        <w:t>Заемщика</w:t>
      </w:r>
      <w:r w:rsidR="007E5BD6" w:rsidRPr="00B55115">
        <w:t>.</w:t>
      </w:r>
    </w:p>
    <w:p w14:paraId="099F3DFA" w14:textId="3A3BB0B6" w:rsidR="007E5BD6" w:rsidRPr="00B55115" w:rsidRDefault="003B6C4C" w:rsidP="00512E52">
      <w:pPr>
        <w:ind w:firstLine="567"/>
        <w:jc w:val="both"/>
      </w:pPr>
      <w:r w:rsidRPr="00B55115">
        <w:t>4.1.</w:t>
      </w:r>
      <w:r w:rsidR="009D3735" w:rsidRPr="00B55115">
        <w:t>7</w:t>
      </w:r>
      <w:r w:rsidR="007E5BD6" w:rsidRPr="00B55115">
        <w:t xml:space="preserve">. </w:t>
      </w:r>
      <w:r w:rsidR="004049D6" w:rsidRPr="00B55115">
        <w:t>Судебное или административное разбирательство в совокупной сумме свыше 250 000 000 (Двести пятьдесят миллионов) рублей и/или 10 (десять)% балансовой стоимости активов Общества не имеет место в каком-либо суде или арбитражном суде, государственном органе или учреждении, против Заемщика, о которых Банк не был бы письменно информирован Заемщиком, и Заемщику неизвестно о наличии оснований для начала подобного разбирательства, которое может иметь существенное значение для деятельности Заемщика, его активов и пассивов, юридического статуса.</w:t>
      </w:r>
    </w:p>
    <w:p w14:paraId="3D194A3B" w14:textId="18701CD2" w:rsidR="007E5BD6" w:rsidRPr="00B55115" w:rsidRDefault="003B6C4C" w:rsidP="00512E52">
      <w:pPr>
        <w:ind w:firstLine="567"/>
        <w:jc w:val="both"/>
      </w:pPr>
      <w:r w:rsidRPr="00B55115">
        <w:t>4.1.</w:t>
      </w:r>
      <w:r w:rsidR="009D3735" w:rsidRPr="00B55115">
        <w:t>8</w:t>
      </w:r>
      <w:r w:rsidR="007E5BD6" w:rsidRPr="00B55115">
        <w:t xml:space="preserve">. Все документы, касающиеся Договора, являются достоверными, должным образом подписанными и обязательными для </w:t>
      </w:r>
      <w:r w:rsidR="0074413C" w:rsidRPr="00B55115">
        <w:t>Заемщика</w:t>
      </w:r>
      <w:r w:rsidR="007E5BD6" w:rsidRPr="00B55115">
        <w:t>.</w:t>
      </w:r>
    </w:p>
    <w:p w14:paraId="0E418BEF" w14:textId="2D02608C" w:rsidR="007E5BD6" w:rsidRPr="00B55115" w:rsidRDefault="003B6C4C" w:rsidP="00512E52">
      <w:pPr>
        <w:ind w:firstLine="567"/>
        <w:jc w:val="both"/>
      </w:pPr>
      <w:r w:rsidRPr="00B55115">
        <w:t>4.1.</w:t>
      </w:r>
      <w:r w:rsidR="009D3735" w:rsidRPr="00B55115">
        <w:t>9</w:t>
      </w:r>
      <w:r w:rsidR="007E5BD6" w:rsidRPr="00B55115">
        <w:t xml:space="preserve">. </w:t>
      </w:r>
      <w:r w:rsidR="0074413C" w:rsidRPr="00B55115">
        <w:t>Заемщик</w:t>
      </w:r>
      <w:r w:rsidR="00BB4DCA" w:rsidRPr="00B55115">
        <w:t xml:space="preserve"> </w:t>
      </w:r>
      <w:r w:rsidR="00393D06" w:rsidRPr="00B55115">
        <w:t>не имеет</w:t>
      </w:r>
      <w:r w:rsidR="00BB4DCA" w:rsidRPr="00B55115">
        <w:t xml:space="preserve"> просроченн</w:t>
      </w:r>
      <w:r w:rsidR="00393D06" w:rsidRPr="00B55115">
        <w:t>ой</w:t>
      </w:r>
      <w:r w:rsidR="00BB4DCA" w:rsidRPr="00B55115">
        <w:t xml:space="preserve"> задолженност</w:t>
      </w:r>
      <w:r w:rsidR="00393D06" w:rsidRPr="00B55115">
        <w:t>и</w:t>
      </w:r>
      <w:r w:rsidR="00BB4DCA" w:rsidRPr="00B55115">
        <w:t xml:space="preserve"> перед третьими лицами, совокупный размер которой составляет </w:t>
      </w:r>
      <w:r w:rsidR="00BB4DCA" w:rsidRPr="00B55115">
        <w:rPr>
          <w:i/>
        </w:rPr>
        <w:t xml:space="preserve">более 5% от </w:t>
      </w:r>
      <w:r w:rsidR="00520CE0" w:rsidRPr="00B55115">
        <w:rPr>
          <w:i/>
        </w:rPr>
        <w:t xml:space="preserve">балансовой стоимости </w:t>
      </w:r>
      <w:r w:rsidR="00BB4DCA" w:rsidRPr="00B55115">
        <w:rPr>
          <w:i/>
        </w:rPr>
        <w:t xml:space="preserve">активов </w:t>
      </w:r>
      <w:r w:rsidR="0074413C" w:rsidRPr="00B55115">
        <w:rPr>
          <w:i/>
        </w:rPr>
        <w:t>Заемщика</w:t>
      </w:r>
      <w:r w:rsidR="004E658B" w:rsidRPr="00B55115">
        <w:rPr>
          <w:i/>
        </w:rPr>
        <w:t xml:space="preserve"> на последний календарный день предшествующего квартала</w:t>
      </w:r>
      <w:r w:rsidR="002378E9" w:rsidRPr="00B55115">
        <w:t xml:space="preserve">, не имеет признаков несостоятельности (банкротства), </w:t>
      </w:r>
      <w:r w:rsidR="0074413C" w:rsidRPr="00B55115">
        <w:t>Заемщиком</w:t>
      </w:r>
      <w:r w:rsidR="002378E9" w:rsidRPr="00B55115">
        <w:t xml:space="preserve"> не получалось уведомлений кредиторов </w:t>
      </w:r>
      <w:r w:rsidR="0074413C" w:rsidRPr="00B55115">
        <w:t>Заемщика</w:t>
      </w:r>
      <w:r w:rsidR="002378E9" w:rsidRPr="00B55115">
        <w:t xml:space="preserve"> о намерении кредитора обратиться с заявлением о признании </w:t>
      </w:r>
      <w:r w:rsidR="0074413C" w:rsidRPr="00B55115">
        <w:t>Заемщика</w:t>
      </w:r>
      <w:r w:rsidR="002378E9" w:rsidRPr="00B55115">
        <w:t xml:space="preserve"> банкротом, в арбитражный суд не подано заявление о признании </w:t>
      </w:r>
      <w:r w:rsidR="0074413C" w:rsidRPr="00B55115">
        <w:t>Заемщика</w:t>
      </w:r>
      <w:r w:rsidR="002378E9" w:rsidRPr="00B55115">
        <w:t xml:space="preserve"> банкротом, не возбуждено дело о признании </w:t>
      </w:r>
      <w:r w:rsidR="0074413C" w:rsidRPr="00B55115">
        <w:t>Заемщика</w:t>
      </w:r>
      <w:r w:rsidR="002378E9" w:rsidRPr="00B55115">
        <w:t xml:space="preserve"> банкротом</w:t>
      </w:r>
      <w:r w:rsidR="00F06CD1" w:rsidRPr="00B55115">
        <w:t>.</w:t>
      </w:r>
    </w:p>
    <w:p w14:paraId="2689ED67" w14:textId="77777777" w:rsidR="00D64922" w:rsidRPr="00B55115" w:rsidRDefault="003B6C4C" w:rsidP="00512E52">
      <w:pPr>
        <w:ind w:firstLine="567"/>
        <w:jc w:val="both"/>
      </w:pPr>
      <w:r w:rsidRPr="00B55115">
        <w:t>4.1.1</w:t>
      </w:r>
      <w:r w:rsidR="009D3735" w:rsidRPr="00B55115">
        <w:t>0</w:t>
      </w:r>
      <w:r w:rsidR="007E5BD6" w:rsidRPr="00B55115">
        <w:t xml:space="preserve">. </w:t>
      </w:r>
      <w:r w:rsidR="0074413C" w:rsidRPr="00B55115">
        <w:t>Заемщик</w:t>
      </w:r>
      <w:r w:rsidR="00D03FE7" w:rsidRPr="00B55115">
        <w:t xml:space="preserve"> </w:t>
      </w:r>
      <w:r w:rsidR="007E5BD6" w:rsidRPr="00B55115">
        <w:t xml:space="preserve">представил </w:t>
      </w:r>
      <w:r w:rsidR="0074413C" w:rsidRPr="00B55115">
        <w:t>Банку</w:t>
      </w:r>
      <w:r w:rsidR="007E5BD6" w:rsidRPr="00B55115">
        <w:t xml:space="preserve"> полную и достоверную информацию о своем финансовом положении. Вся информация и документы, предоставленные </w:t>
      </w:r>
      <w:r w:rsidR="0074413C" w:rsidRPr="00B55115">
        <w:t>Заемщиком</w:t>
      </w:r>
      <w:r w:rsidR="00D03FE7" w:rsidRPr="00B55115">
        <w:t xml:space="preserve"> </w:t>
      </w:r>
      <w:r w:rsidR="0074413C" w:rsidRPr="00B55115">
        <w:t>Банку</w:t>
      </w:r>
      <w:r w:rsidR="007E5BD6" w:rsidRPr="00B55115">
        <w:t xml:space="preserve"> в связи с заключением Договора, является достоверными, полными и точными во всех отношениях,</w:t>
      </w:r>
      <w:r w:rsidR="00D64922" w:rsidRPr="00B55115">
        <w:t xml:space="preserve"> в том числе:</w:t>
      </w:r>
    </w:p>
    <w:p w14:paraId="6F9069F5" w14:textId="4782756B" w:rsidR="00D64922" w:rsidRPr="00B55115" w:rsidRDefault="00D64922" w:rsidP="00512E52">
      <w:pPr>
        <w:ind w:firstLine="567"/>
        <w:jc w:val="both"/>
      </w:pPr>
      <w:r w:rsidRPr="00B55115">
        <w:t xml:space="preserve">4.1.10.1 Сведения, отраженные Заемщиком в Анкете Клиента, </w:t>
      </w:r>
      <w:r w:rsidR="00690620" w:rsidRPr="00B55115">
        <w:t xml:space="preserve">подписанной </w:t>
      </w:r>
      <w:r w:rsidR="00FF245C" w:rsidRPr="00B55115">
        <w:t>19.04.2024</w:t>
      </w:r>
      <w:r w:rsidRPr="00B55115">
        <w:t xml:space="preserve">г. и переданной в Банк, не изменились и на дату заключения </w:t>
      </w:r>
      <w:r w:rsidR="00AB61AA" w:rsidRPr="00B55115">
        <w:t xml:space="preserve">Договора </w:t>
      </w:r>
      <w:r w:rsidRPr="00B55115">
        <w:t>являются актуальными.</w:t>
      </w:r>
    </w:p>
    <w:p w14:paraId="03A202C8" w14:textId="6373DF31" w:rsidR="007E5BD6" w:rsidRPr="00B55115" w:rsidRDefault="00D64922" w:rsidP="00512E52">
      <w:pPr>
        <w:ind w:firstLine="567"/>
        <w:jc w:val="both"/>
      </w:pPr>
      <w:r w:rsidRPr="00B55115">
        <w:t>4.1.10.2</w:t>
      </w:r>
      <w:r w:rsidR="007E5BD6" w:rsidRPr="00B55115">
        <w:t xml:space="preserve"> </w:t>
      </w:r>
      <w:r w:rsidR="0074413C" w:rsidRPr="00B55115">
        <w:t>Банку</w:t>
      </w:r>
      <w:r w:rsidR="007E5BD6" w:rsidRPr="00B55115">
        <w:t xml:space="preserve"> предоставлена полная информация об имеющихся у </w:t>
      </w:r>
      <w:r w:rsidR="0074413C" w:rsidRPr="00B55115">
        <w:t>Заемщика</w:t>
      </w:r>
      <w:r w:rsidR="00F71287" w:rsidRPr="00B55115">
        <w:t xml:space="preserve"> </w:t>
      </w:r>
      <w:r w:rsidR="007E5BD6" w:rsidRPr="00B55115">
        <w:t xml:space="preserve">на </w:t>
      </w:r>
      <w:r w:rsidR="00CB7AA3" w:rsidRPr="00B55115">
        <w:t xml:space="preserve">день </w:t>
      </w:r>
      <w:r w:rsidR="007E5BD6" w:rsidRPr="00B55115">
        <w:t xml:space="preserve">заключения Договора обязательствах, не отраженных в его финансовой отчетности, и </w:t>
      </w:r>
      <w:r w:rsidR="0074413C" w:rsidRPr="00B55115">
        <w:t>Заемщик</w:t>
      </w:r>
      <w:r w:rsidR="00F71287" w:rsidRPr="00B55115">
        <w:t xml:space="preserve"> </w:t>
      </w:r>
      <w:r w:rsidR="007E5BD6" w:rsidRPr="00B55115">
        <w:t xml:space="preserve">не скрыл обстоятельств, которые при обнаружении могли бы негативно повлиять на решение </w:t>
      </w:r>
      <w:r w:rsidR="0074413C" w:rsidRPr="00B55115">
        <w:t>Банка</w:t>
      </w:r>
      <w:r w:rsidR="007E5BD6" w:rsidRPr="00B55115">
        <w:t xml:space="preserve">, касающееся предоставления кредита </w:t>
      </w:r>
      <w:r w:rsidR="0074413C" w:rsidRPr="00B55115">
        <w:t>Заемщику</w:t>
      </w:r>
      <w:r w:rsidR="007E5BD6" w:rsidRPr="00B55115">
        <w:t>.</w:t>
      </w:r>
    </w:p>
    <w:p w14:paraId="7951538C" w14:textId="4EA6ECCD" w:rsidR="007E5BD6" w:rsidRPr="00B55115" w:rsidRDefault="003B6C4C" w:rsidP="00512E52">
      <w:pPr>
        <w:ind w:firstLine="567"/>
        <w:jc w:val="both"/>
      </w:pPr>
      <w:r w:rsidRPr="00B55115">
        <w:t>4.1.1</w:t>
      </w:r>
      <w:r w:rsidR="009D3735" w:rsidRPr="00B55115">
        <w:t>1</w:t>
      </w:r>
      <w:r w:rsidR="007E5BD6" w:rsidRPr="00B55115">
        <w:t xml:space="preserve">. Документы, предоставленные </w:t>
      </w:r>
      <w:r w:rsidR="0074413C" w:rsidRPr="00B55115">
        <w:t>Заемщиком</w:t>
      </w:r>
      <w:r w:rsidR="00F71287" w:rsidRPr="00B55115">
        <w:t xml:space="preserve"> </w:t>
      </w:r>
      <w:r w:rsidR="0074413C" w:rsidRPr="00B55115">
        <w:t>Банку</w:t>
      </w:r>
      <w:r w:rsidR="007E5BD6" w:rsidRPr="00B55115">
        <w:t>, удостоверены надлежащим образом.</w:t>
      </w:r>
    </w:p>
    <w:p w14:paraId="2AA7C566" w14:textId="1A10EB8A" w:rsidR="004D5015" w:rsidRPr="00B55115" w:rsidRDefault="004D5015" w:rsidP="004D5015">
      <w:pPr>
        <w:suppressAutoHyphens w:val="0"/>
        <w:autoSpaceDE w:val="0"/>
        <w:autoSpaceDN w:val="0"/>
        <w:adjustRightInd w:val="0"/>
        <w:ind w:firstLine="567"/>
        <w:jc w:val="both"/>
      </w:pPr>
      <w:r w:rsidRPr="00B55115">
        <w:t xml:space="preserve">4.1.12. В отношении </w:t>
      </w:r>
      <w:r w:rsidR="0074413C" w:rsidRPr="00B55115">
        <w:t>Заемщика</w:t>
      </w:r>
      <w:r w:rsidR="003C67D9" w:rsidRPr="00B55115">
        <w:t xml:space="preserve">, его аффилированных лиц, контролирующих лиц или лиц, оказывающих на </w:t>
      </w:r>
      <w:r w:rsidR="0074413C" w:rsidRPr="00B55115">
        <w:t>Заемщика</w:t>
      </w:r>
      <w:r w:rsidR="003C67D9" w:rsidRPr="00B55115">
        <w:t xml:space="preserve"> значительное влияние,</w:t>
      </w:r>
      <w:r w:rsidRPr="00B55115">
        <w:t xml:space="preserve"> не введены </w:t>
      </w:r>
      <w:r w:rsidRPr="00B55115">
        <w:rPr>
          <w:iCs/>
          <w:lang w:eastAsia="ru-RU"/>
        </w:rPr>
        <w:t>меры ограничительного характера, введенные иностранным 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w:t>
      </w:r>
      <w:r w:rsidRPr="00B55115">
        <w:t xml:space="preserve"> (далее – Санкции).</w:t>
      </w:r>
    </w:p>
    <w:p w14:paraId="366CD9D4" w14:textId="30966688" w:rsidR="00690620" w:rsidRDefault="00D64922" w:rsidP="00591503">
      <w:pPr>
        <w:suppressAutoHyphens w:val="0"/>
        <w:autoSpaceDE w:val="0"/>
        <w:autoSpaceDN w:val="0"/>
        <w:adjustRightInd w:val="0"/>
        <w:ind w:firstLine="567"/>
        <w:jc w:val="both"/>
      </w:pPr>
      <w:r>
        <w:t xml:space="preserve">4.1.13. В случае, если </w:t>
      </w:r>
      <w:r w:rsidR="00AB61AA">
        <w:t>Договор</w:t>
      </w:r>
      <w:r>
        <w:t xml:space="preserve"> является сделкой, заключение которой подлежит (или может подлежать) одобрению органами управления Общества в силу закона, учредительных документов или иных документов, регулирующих деятельность Заемщика, Заемщик подтверждает, что все необходимые согласия органов управления Заемщика или третьих лиц на заключение настоящего </w:t>
      </w:r>
      <w:r w:rsidR="00AB61AA">
        <w:t>Договора</w:t>
      </w:r>
      <w:r>
        <w:t xml:space="preserve"> получены и переданы Банку, являются действующими и не отозванными, приняты уполномоченными на то лицами с соблюдени</w:t>
      </w:r>
      <w:r w:rsidR="00591503">
        <w:t>ем всех необходимых требований.</w:t>
      </w:r>
    </w:p>
    <w:p w14:paraId="62A4BD30" w14:textId="12E35627" w:rsidR="0057063F" w:rsidRPr="00AC3F52" w:rsidRDefault="007E5BD6" w:rsidP="00512E52">
      <w:pPr>
        <w:ind w:firstLine="567"/>
        <w:jc w:val="both"/>
      </w:pPr>
      <w:r w:rsidRPr="00AC3F52">
        <w:t xml:space="preserve">4.2. </w:t>
      </w:r>
      <w:r w:rsidR="0074413C">
        <w:t>Заемщик</w:t>
      </w:r>
      <w:r w:rsidR="00BA57E5" w:rsidRPr="00AC3F52">
        <w:t xml:space="preserve"> обязуется извещать </w:t>
      </w:r>
      <w:r w:rsidR="0074413C">
        <w:t>Банк</w:t>
      </w:r>
      <w:r w:rsidR="00BA57E5" w:rsidRPr="00AC3F52">
        <w:t xml:space="preserve"> о любом изменении обстоятельств, указанных в пункте 4.1 Договора, в срок не позднее </w:t>
      </w:r>
      <w:r w:rsidR="008F552F" w:rsidRPr="008F552F">
        <w:rPr>
          <w:i/>
        </w:rPr>
        <w:t xml:space="preserve">5 (пяти) рабочих </w:t>
      </w:r>
      <w:r w:rsidR="00BA57E5" w:rsidRPr="008F552F">
        <w:rPr>
          <w:i/>
        </w:rPr>
        <w:t>дней</w:t>
      </w:r>
      <w:r w:rsidR="00BA57E5" w:rsidRPr="00AC3F52">
        <w:t xml:space="preserve"> с</w:t>
      </w:r>
      <w:r w:rsidR="008B6EFC">
        <w:t>о дня</w:t>
      </w:r>
      <w:r w:rsidR="00BA57E5" w:rsidRPr="00AC3F52">
        <w:t xml:space="preserve">, когда </w:t>
      </w:r>
      <w:r w:rsidR="0074413C">
        <w:t>Заемщик</w:t>
      </w:r>
      <w:r w:rsidR="00BA57E5" w:rsidRPr="00AC3F52">
        <w:t xml:space="preserve"> узнал или должен был узнать о таком </w:t>
      </w:r>
      <w:r w:rsidR="00BA57E5" w:rsidRPr="00AC3F52">
        <w:lastRenderedPageBreak/>
        <w:t>изменении, что, однако, не влечет за собой признание недействительными хотя бы одного или всех положений пункта 4.1 Договора</w:t>
      </w:r>
      <w:r w:rsidRPr="00AC3F52">
        <w:t>.</w:t>
      </w:r>
    </w:p>
    <w:p w14:paraId="64FAD877" w14:textId="0612A26E" w:rsidR="00F162F0" w:rsidRPr="00AC3F52" w:rsidRDefault="00F162F0" w:rsidP="00512E52">
      <w:pPr>
        <w:ind w:firstLine="567"/>
        <w:jc w:val="both"/>
      </w:pPr>
      <w:r w:rsidRPr="00AC3F52">
        <w:t xml:space="preserve">4.3. </w:t>
      </w:r>
      <w:r w:rsidR="0074413C">
        <w:t>Заемщик</w:t>
      </w:r>
      <w:r w:rsidRPr="00AC3F52">
        <w:t xml:space="preserve"> осведомлен, что вышеуказанные заявления и заверения имеют существенное значение</w:t>
      </w:r>
      <w:r w:rsidR="00215ECC" w:rsidRPr="00AC3F52">
        <w:t xml:space="preserve"> </w:t>
      </w:r>
      <w:r w:rsidRPr="00AC3F52">
        <w:t>для заключения и исполнения Договора</w:t>
      </w:r>
      <w:r w:rsidR="00215ECC" w:rsidRPr="00AC3F52">
        <w:t xml:space="preserve">, и </w:t>
      </w:r>
      <w:r w:rsidR="005A5532" w:rsidRPr="00AC3F52">
        <w:t xml:space="preserve">принимаются </w:t>
      </w:r>
      <w:r w:rsidR="0074413C">
        <w:t>Банком</w:t>
      </w:r>
      <w:r w:rsidR="005A5532" w:rsidRPr="00AC3F52">
        <w:t xml:space="preserve"> как существенные для него</w:t>
      </w:r>
      <w:r w:rsidRPr="00AC3F52">
        <w:t>.</w:t>
      </w:r>
    </w:p>
    <w:p w14:paraId="064F3B01" w14:textId="77777777" w:rsidR="00F162F0" w:rsidRPr="00AC3F52" w:rsidRDefault="00F162F0" w:rsidP="00512E52">
      <w:pPr>
        <w:ind w:firstLine="567"/>
        <w:jc w:val="both"/>
      </w:pPr>
      <w:r w:rsidRPr="00AC3F52">
        <w:t>4.4. Признание Договора недействительным не влечет недействительности заявлений и заверений, указанных в настоящем разделе.</w:t>
      </w:r>
    </w:p>
    <w:p w14:paraId="28974CD0" w14:textId="77777777" w:rsidR="007E5BD6" w:rsidRPr="00AC3F52" w:rsidRDefault="007E5BD6" w:rsidP="00512E52">
      <w:pPr>
        <w:ind w:firstLine="567"/>
        <w:jc w:val="both"/>
        <w:rPr>
          <w:iCs/>
          <w:color w:val="0000FF"/>
        </w:rPr>
      </w:pPr>
    </w:p>
    <w:p w14:paraId="4F6A8AEC" w14:textId="45E977CE" w:rsidR="0057063F" w:rsidRPr="00AC3F52" w:rsidRDefault="0057063F" w:rsidP="00512E52">
      <w:pPr>
        <w:pStyle w:val="af8"/>
        <w:widowControl/>
        <w:spacing w:after="0"/>
        <w:rPr>
          <w:rFonts w:ascii="Times New Roman" w:hAnsi="Times New Roman"/>
          <w:bCs/>
          <w:sz w:val="20"/>
        </w:rPr>
      </w:pPr>
      <w:r w:rsidRPr="00AC3F52">
        <w:rPr>
          <w:rFonts w:ascii="Times New Roman" w:hAnsi="Times New Roman"/>
          <w:bCs/>
          <w:sz w:val="20"/>
        </w:rPr>
        <w:t xml:space="preserve">5. </w:t>
      </w:r>
      <w:r w:rsidRPr="00AC3F52">
        <w:rPr>
          <w:rFonts w:ascii="Times New Roman" w:hAnsi="Times New Roman"/>
          <w:bCs/>
          <w:spacing w:val="20"/>
          <w:sz w:val="20"/>
        </w:rPr>
        <w:t xml:space="preserve">ПРАВА И ОБЯЗАННОСТИ </w:t>
      </w:r>
      <w:r w:rsidR="00CA4EFE">
        <w:rPr>
          <w:rFonts w:ascii="Times New Roman" w:hAnsi="Times New Roman"/>
          <w:bCs/>
          <w:spacing w:val="20"/>
          <w:sz w:val="20"/>
        </w:rPr>
        <w:t>СТОРОН</w:t>
      </w:r>
    </w:p>
    <w:p w14:paraId="456064E3" w14:textId="3F467B3E" w:rsidR="0057063F" w:rsidRPr="00AC3F52" w:rsidRDefault="0057063F" w:rsidP="00512E52">
      <w:pPr>
        <w:ind w:firstLine="567"/>
        <w:jc w:val="both"/>
        <w:rPr>
          <w:b/>
        </w:rPr>
      </w:pPr>
      <w:r w:rsidRPr="00AC3F52">
        <w:rPr>
          <w:b/>
        </w:rPr>
        <w:t>5.1</w:t>
      </w:r>
      <w:r w:rsidRPr="00AC3F52">
        <w:rPr>
          <w:b/>
          <w:bCs/>
        </w:rPr>
        <w:t xml:space="preserve">. </w:t>
      </w:r>
      <w:r w:rsidR="0074413C">
        <w:rPr>
          <w:b/>
        </w:rPr>
        <w:t>Банк</w:t>
      </w:r>
      <w:r w:rsidRPr="00AC3F52">
        <w:rPr>
          <w:b/>
        </w:rPr>
        <w:t xml:space="preserve"> обязуется:</w:t>
      </w:r>
    </w:p>
    <w:p w14:paraId="1E0B3A8C" w14:textId="4E545AAC" w:rsidR="0057063F" w:rsidRPr="00AC3F52" w:rsidRDefault="0057063F" w:rsidP="00512E52">
      <w:pPr>
        <w:ind w:firstLine="567"/>
        <w:jc w:val="both"/>
      </w:pPr>
      <w:r w:rsidRPr="00AC3F52">
        <w:rPr>
          <w:bCs/>
        </w:rPr>
        <w:t>5.1.1.</w:t>
      </w:r>
      <w:r w:rsidRPr="00AC3F52">
        <w:t xml:space="preserve"> При </w:t>
      </w:r>
      <w:r w:rsidR="00C4556E" w:rsidRPr="00AC3F52">
        <w:t>выполнении предусмотренных Договором условий</w:t>
      </w:r>
      <w:r w:rsidRPr="00AC3F52">
        <w:t xml:space="preserve"> предоставлять </w:t>
      </w:r>
      <w:r w:rsidR="0074413C">
        <w:t>Заемщику</w:t>
      </w:r>
      <w:r w:rsidRPr="00AC3F52">
        <w:t xml:space="preserve"> Кредиты </w:t>
      </w:r>
      <w:r w:rsidR="00C4556E" w:rsidRPr="00AC3F52">
        <w:t>в порядке</w:t>
      </w:r>
      <w:r w:rsidR="0023462E" w:rsidRPr="00AC3F52">
        <w:t>, предусмотренн</w:t>
      </w:r>
      <w:r w:rsidR="00C4556E" w:rsidRPr="00AC3F52">
        <w:t>ом</w:t>
      </w:r>
      <w:r w:rsidR="0023462E" w:rsidRPr="00AC3F52">
        <w:t xml:space="preserve"> </w:t>
      </w:r>
      <w:r w:rsidRPr="00AC3F52">
        <w:t>Договор</w:t>
      </w:r>
      <w:r w:rsidR="0023462E" w:rsidRPr="00AC3F52">
        <w:t>ом</w:t>
      </w:r>
      <w:r w:rsidRPr="00AC3F52">
        <w:t>.</w:t>
      </w:r>
    </w:p>
    <w:p w14:paraId="2FD1DDC9" w14:textId="30488434" w:rsidR="0057063F" w:rsidRPr="00AC3F52" w:rsidRDefault="0057063F" w:rsidP="00512E52">
      <w:pPr>
        <w:ind w:firstLine="567"/>
        <w:jc w:val="both"/>
        <w:rPr>
          <w:b/>
        </w:rPr>
      </w:pPr>
      <w:r w:rsidRPr="00AC3F52">
        <w:rPr>
          <w:b/>
        </w:rPr>
        <w:t xml:space="preserve">5.2. </w:t>
      </w:r>
      <w:r w:rsidR="0074413C">
        <w:rPr>
          <w:b/>
        </w:rPr>
        <w:t>Заемщик</w:t>
      </w:r>
      <w:r w:rsidRPr="00AC3F52">
        <w:rPr>
          <w:b/>
        </w:rPr>
        <w:t xml:space="preserve"> обязуется:</w:t>
      </w:r>
    </w:p>
    <w:p w14:paraId="21362217" w14:textId="225CD701" w:rsidR="0057063F" w:rsidRPr="00AC3F52" w:rsidRDefault="0057063F" w:rsidP="00512E52">
      <w:pPr>
        <w:ind w:firstLine="567"/>
        <w:jc w:val="both"/>
      </w:pPr>
      <w:r w:rsidRPr="00AC3F52">
        <w:rPr>
          <w:bCs/>
        </w:rPr>
        <w:t>5.2.1.</w:t>
      </w:r>
      <w:r w:rsidRPr="00AC3F52">
        <w:t xml:space="preserve"> Своевременно возвратить Кредиты, уплачивать проценты за пользование ими в той же валюте, в которой Кредит</w:t>
      </w:r>
      <w:r w:rsidR="004816EF" w:rsidRPr="00AC3F52">
        <w:t>ы</w:t>
      </w:r>
      <w:r w:rsidRPr="00AC3F52">
        <w:t xml:space="preserve"> был</w:t>
      </w:r>
      <w:r w:rsidR="004816EF" w:rsidRPr="00AC3F52">
        <w:t>и</w:t>
      </w:r>
      <w:r w:rsidRPr="00AC3F52">
        <w:t xml:space="preserve"> предоставлен</w:t>
      </w:r>
      <w:r w:rsidR="004816EF" w:rsidRPr="00AC3F52">
        <w:t>ы</w:t>
      </w:r>
      <w:r w:rsidRPr="00AC3F52">
        <w:t xml:space="preserve"> </w:t>
      </w:r>
      <w:r w:rsidR="0074413C">
        <w:t>Заемщику</w:t>
      </w:r>
      <w:r w:rsidRPr="00AC3F52">
        <w:t xml:space="preserve"> </w:t>
      </w:r>
      <w:r w:rsidR="0074413C">
        <w:t>Банком</w:t>
      </w:r>
      <w:r w:rsidR="00027884" w:rsidRPr="00AC3F52">
        <w:t>,</w:t>
      </w:r>
      <w:r w:rsidRPr="00AC3F52">
        <w:t xml:space="preserve"> и в соответствии с другими условиями Договора. </w:t>
      </w:r>
    </w:p>
    <w:p w14:paraId="34C69D6E" w14:textId="77777777" w:rsidR="0057063F" w:rsidRPr="00AC3F52" w:rsidRDefault="0057063F" w:rsidP="00512E52">
      <w:pPr>
        <w:ind w:firstLine="567"/>
        <w:jc w:val="both"/>
        <w:rPr>
          <w:bCs/>
        </w:rPr>
      </w:pPr>
      <w:r w:rsidRPr="00AC3F52">
        <w:rPr>
          <w:bCs/>
        </w:rPr>
        <w:t>5.2.2.</w:t>
      </w:r>
      <w:r w:rsidRPr="00AC3F52">
        <w:t xml:space="preserve"> Использовать Кредиты в соответствии с целевым назначением, указанным в п. </w:t>
      </w:r>
      <w:r w:rsidRPr="00AC3F52">
        <w:rPr>
          <w:bCs/>
        </w:rPr>
        <w:t>1.7 Договора.</w:t>
      </w:r>
    </w:p>
    <w:p w14:paraId="30707EC7" w14:textId="339B30FE" w:rsidR="004A0957" w:rsidRPr="00B55115" w:rsidRDefault="0057063F" w:rsidP="00323279">
      <w:pPr>
        <w:ind w:firstLine="567"/>
        <w:jc w:val="both"/>
        <w:rPr>
          <w:i/>
        </w:rPr>
      </w:pPr>
      <w:r w:rsidRPr="0085295C">
        <w:rPr>
          <w:bCs/>
          <w:i/>
        </w:rPr>
        <w:t xml:space="preserve">5.2.3. </w:t>
      </w:r>
      <w:r w:rsidR="0080000E" w:rsidRPr="00B068BF">
        <w:rPr>
          <w:i/>
        </w:rPr>
        <w:t xml:space="preserve">В период действия </w:t>
      </w:r>
      <w:r w:rsidR="0080000E" w:rsidRPr="00B55115">
        <w:rPr>
          <w:i/>
        </w:rPr>
        <w:t xml:space="preserve">Договора письменно уведомлять Банк о заключении кредитных договоров, договоров займа, договоров поручительства, залога, соглашения о задатке, обеспечительном платеже, а также о совершении сделок, в которых Заемщик выступает в качестве гаранта в течение 20 (Двадцати) календарных дней после совершения соответствующей сделки с указанием в уведомлении всех ее существенных условий </w:t>
      </w:r>
      <w:r w:rsidR="0080000E" w:rsidRPr="00B55115">
        <w:rPr>
          <w:i/>
          <w:iCs/>
        </w:rPr>
        <w:t>в случае получения письменного согласия контрагента</w:t>
      </w:r>
      <w:r w:rsidR="0080000E" w:rsidRPr="00B55115">
        <w:rPr>
          <w:i/>
        </w:rPr>
        <w:t>.</w:t>
      </w:r>
    </w:p>
    <w:p w14:paraId="026C8348" w14:textId="5DDBB26F" w:rsidR="00323279" w:rsidRPr="00323279" w:rsidRDefault="0057063F" w:rsidP="00323279">
      <w:pPr>
        <w:ind w:firstLine="567"/>
        <w:jc w:val="both"/>
      </w:pPr>
      <w:r w:rsidRPr="00AC3F52">
        <w:rPr>
          <w:bCs/>
        </w:rPr>
        <w:t>5.2.4.</w:t>
      </w:r>
      <w:r w:rsidRPr="00AC3F52">
        <w:t xml:space="preserve"> При предъявлении </w:t>
      </w:r>
      <w:r w:rsidR="0074413C">
        <w:t>Банком</w:t>
      </w:r>
      <w:r w:rsidRPr="00AC3F52">
        <w:t xml:space="preserve"> в соответствии с п. 6.1 Договора требования о досрочном </w:t>
      </w:r>
      <w:r w:rsidR="00AF7071">
        <w:t xml:space="preserve">исполнении обязательств по Договору </w:t>
      </w:r>
      <w:r w:rsidR="00EF205F" w:rsidRPr="00AC3F52">
        <w:t>(полностью или в части</w:t>
      </w:r>
      <w:r w:rsidR="00EF205F">
        <w:t xml:space="preserve">) </w:t>
      </w:r>
      <w:r w:rsidRPr="00AC3F52">
        <w:t xml:space="preserve">в течение </w:t>
      </w:r>
      <w:r w:rsidR="00FA6799" w:rsidRPr="00FA6799">
        <w:rPr>
          <w:i/>
        </w:rPr>
        <w:t>3</w:t>
      </w:r>
      <w:r w:rsidR="00C946B6" w:rsidRPr="00FA6799">
        <w:rPr>
          <w:i/>
        </w:rPr>
        <w:t xml:space="preserve"> </w:t>
      </w:r>
      <w:r w:rsidR="00FA6799" w:rsidRPr="00FA6799">
        <w:rPr>
          <w:i/>
        </w:rPr>
        <w:t xml:space="preserve">(трех) рабочих </w:t>
      </w:r>
      <w:r w:rsidRPr="00FA6799">
        <w:rPr>
          <w:i/>
        </w:rPr>
        <w:t>дней</w:t>
      </w:r>
      <w:r w:rsidR="00EF205F">
        <w:t xml:space="preserve"> (</w:t>
      </w:r>
      <w:r w:rsidR="00EF205F" w:rsidRPr="00AC3F52">
        <w:t xml:space="preserve">если </w:t>
      </w:r>
      <w:r w:rsidR="00EF205F">
        <w:t>больший</w:t>
      </w:r>
      <w:r w:rsidR="00EF205F" w:rsidRPr="00AC3F52">
        <w:t xml:space="preserve"> срок не предусмотрен в требовании</w:t>
      </w:r>
      <w:r w:rsidR="00923C27">
        <w:t xml:space="preserve"> </w:t>
      </w:r>
      <w:r w:rsidR="0074413C">
        <w:t>Банка</w:t>
      </w:r>
      <w:r w:rsidR="00EF205F">
        <w:t>)</w:t>
      </w:r>
      <w:r w:rsidR="00EF205F" w:rsidRPr="00AC3F52">
        <w:t xml:space="preserve"> </w:t>
      </w:r>
      <w:r w:rsidR="003916A5" w:rsidRPr="00AC3F52">
        <w:rPr>
          <w:bCs/>
        </w:rPr>
        <w:t xml:space="preserve">с даты, когда </w:t>
      </w:r>
      <w:r w:rsidR="0074413C">
        <w:rPr>
          <w:bCs/>
        </w:rPr>
        <w:t>Заемщик</w:t>
      </w:r>
      <w:r w:rsidR="003916A5" w:rsidRPr="00AC3F52">
        <w:rPr>
          <w:bCs/>
        </w:rPr>
        <w:t xml:space="preserve"> считается получившим </w:t>
      </w:r>
      <w:r w:rsidR="00923C27">
        <w:rPr>
          <w:bCs/>
        </w:rPr>
        <w:t xml:space="preserve">такое </w:t>
      </w:r>
      <w:r w:rsidR="00EF205F">
        <w:rPr>
          <w:bCs/>
        </w:rPr>
        <w:t>требование</w:t>
      </w:r>
      <w:r w:rsidR="003916A5" w:rsidRPr="00AC3F52">
        <w:rPr>
          <w:bCs/>
        </w:rPr>
        <w:t xml:space="preserve"> </w:t>
      </w:r>
      <w:r w:rsidR="0074413C">
        <w:rPr>
          <w:bCs/>
        </w:rPr>
        <w:t>Банка</w:t>
      </w:r>
      <w:r w:rsidR="00923C27">
        <w:rPr>
          <w:bCs/>
        </w:rPr>
        <w:t xml:space="preserve">, </w:t>
      </w:r>
      <w:r w:rsidR="00027884" w:rsidRPr="00AC3F52">
        <w:t>исполнить</w:t>
      </w:r>
      <w:r w:rsidRPr="00AC3F52">
        <w:t xml:space="preserve"> </w:t>
      </w:r>
      <w:r w:rsidR="00027884" w:rsidRPr="00AC3F52">
        <w:t>все обязательства</w:t>
      </w:r>
      <w:r w:rsidRPr="00AC3F52">
        <w:t xml:space="preserve"> перед </w:t>
      </w:r>
      <w:r w:rsidR="0074413C">
        <w:t>Банком</w:t>
      </w:r>
      <w:r w:rsidR="00027884" w:rsidRPr="00AC3F52">
        <w:t xml:space="preserve"> по Договору</w:t>
      </w:r>
      <w:r w:rsidRPr="00AC3F52">
        <w:t xml:space="preserve">, </w:t>
      </w:r>
      <w:r w:rsidR="00283B95" w:rsidRPr="00AC3F52">
        <w:t>в том числе</w:t>
      </w:r>
      <w:r w:rsidR="00923C27">
        <w:t>:</w:t>
      </w:r>
      <w:r w:rsidR="00283B95" w:rsidRPr="00AC3F52">
        <w:t xml:space="preserve"> </w:t>
      </w:r>
      <w:r w:rsidR="00923C27">
        <w:t>возвратить Кредиты (полностью или в части)</w:t>
      </w:r>
      <w:r w:rsidRPr="00AC3F52">
        <w:t xml:space="preserve">, </w:t>
      </w:r>
      <w:r w:rsidR="00923C27">
        <w:t xml:space="preserve">уплатить </w:t>
      </w:r>
      <w:r w:rsidRPr="00AC3F52">
        <w:t>процент</w:t>
      </w:r>
      <w:r w:rsidR="00923C27">
        <w:t>ы</w:t>
      </w:r>
      <w:r w:rsidRPr="00AC3F52">
        <w:t xml:space="preserve">, </w:t>
      </w:r>
      <w:r w:rsidR="00923C27">
        <w:t xml:space="preserve">комиссии, </w:t>
      </w:r>
      <w:r w:rsidR="008B7271" w:rsidRPr="00AC3F52">
        <w:t>неустойк</w:t>
      </w:r>
      <w:r w:rsidR="00923C27">
        <w:t>и</w:t>
      </w:r>
      <w:r w:rsidRPr="00AC3F52">
        <w:t xml:space="preserve">, </w:t>
      </w:r>
      <w:r w:rsidR="00923C27">
        <w:t xml:space="preserve">а также </w:t>
      </w:r>
      <w:r w:rsidRPr="00AC3F52">
        <w:t>ины</w:t>
      </w:r>
      <w:r w:rsidR="00923C27">
        <w:t>е</w:t>
      </w:r>
      <w:r w:rsidRPr="00AC3F52">
        <w:t xml:space="preserve"> предусмотренны</w:t>
      </w:r>
      <w:r w:rsidR="00923C27">
        <w:t>е</w:t>
      </w:r>
      <w:r w:rsidRPr="00AC3F52">
        <w:t xml:space="preserve"> Договором платеж</w:t>
      </w:r>
      <w:r w:rsidR="00923C27">
        <w:t>и</w:t>
      </w:r>
      <w:r w:rsidR="00323279">
        <w:t>.</w:t>
      </w:r>
    </w:p>
    <w:p w14:paraId="74AA2DB4" w14:textId="13536C40" w:rsidR="0057063F" w:rsidRPr="0021583A" w:rsidRDefault="0057063F" w:rsidP="00323279">
      <w:pPr>
        <w:ind w:firstLine="567"/>
        <w:jc w:val="both"/>
      </w:pPr>
      <w:r w:rsidRPr="0021583A">
        <w:t>5.2.</w:t>
      </w:r>
      <w:r w:rsidR="00E45FB6" w:rsidRPr="0021583A">
        <w:t>5</w:t>
      </w:r>
      <w:r w:rsidRPr="0021583A">
        <w:t xml:space="preserve">. </w:t>
      </w:r>
      <w:r w:rsidR="00FC068A" w:rsidRPr="0021583A">
        <w:t xml:space="preserve">Информировать </w:t>
      </w:r>
      <w:r w:rsidR="0074413C" w:rsidRPr="0021583A">
        <w:t>Банк</w:t>
      </w:r>
      <w:r w:rsidR="00FC068A" w:rsidRPr="0021583A">
        <w:t xml:space="preserve"> о </w:t>
      </w:r>
      <w:r w:rsidR="00EE6E84" w:rsidRPr="0021583A">
        <w:t xml:space="preserve">вынесении арбитражным судом определения о принятии к производству </w:t>
      </w:r>
      <w:r w:rsidR="00FC068A" w:rsidRPr="0021583A">
        <w:t>заявления</w:t>
      </w:r>
      <w:r w:rsidR="00EE6E84" w:rsidRPr="0021583A">
        <w:t xml:space="preserve"> </w:t>
      </w:r>
      <w:r w:rsidR="00FC068A" w:rsidRPr="0021583A">
        <w:t xml:space="preserve">о признании </w:t>
      </w:r>
      <w:r w:rsidR="00EE6E84" w:rsidRPr="0021583A">
        <w:t xml:space="preserve">Заемщика </w:t>
      </w:r>
      <w:r w:rsidR="00FC068A" w:rsidRPr="0021583A">
        <w:t xml:space="preserve">несостоятельным (банкротом), </w:t>
      </w:r>
      <w:r w:rsidR="00EE6E84" w:rsidRPr="0021583A">
        <w:t xml:space="preserve">о </w:t>
      </w:r>
      <w:r w:rsidR="0021583A">
        <w:t xml:space="preserve">принятии судом к производству исковых заявлений с </w:t>
      </w:r>
      <w:r w:rsidR="00FC068A" w:rsidRPr="0021583A">
        <w:t>требовани</w:t>
      </w:r>
      <w:r w:rsidR="0021583A">
        <w:t xml:space="preserve">ями </w:t>
      </w:r>
      <w:r w:rsidR="00FC068A" w:rsidRPr="0021583A">
        <w:t xml:space="preserve">имущественного характера, общая сумма которых (по одному или нескольким искам) превышает </w:t>
      </w:r>
      <w:r w:rsidR="00FC068A" w:rsidRPr="0021583A">
        <w:rPr>
          <w:i/>
        </w:rPr>
        <w:t>5%</w:t>
      </w:r>
      <w:r w:rsidR="00FC068A" w:rsidRPr="0021583A">
        <w:rPr>
          <w:i/>
          <w:vertAlign w:val="superscript"/>
        </w:rPr>
        <w:t xml:space="preserve"> </w:t>
      </w:r>
      <w:r w:rsidR="00FC068A" w:rsidRPr="0021583A">
        <w:rPr>
          <w:i/>
        </w:rPr>
        <w:t xml:space="preserve">от </w:t>
      </w:r>
      <w:r w:rsidR="008071AE" w:rsidRPr="0021583A">
        <w:rPr>
          <w:i/>
        </w:rPr>
        <w:t xml:space="preserve">балансовой стоимости </w:t>
      </w:r>
      <w:r w:rsidR="00FC068A" w:rsidRPr="0021583A">
        <w:rPr>
          <w:i/>
        </w:rPr>
        <w:t xml:space="preserve">активов </w:t>
      </w:r>
      <w:r w:rsidR="0074413C" w:rsidRPr="0021583A">
        <w:rPr>
          <w:i/>
        </w:rPr>
        <w:t>Заемщика</w:t>
      </w:r>
      <w:r w:rsidR="00FC068A" w:rsidRPr="0021583A">
        <w:rPr>
          <w:i/>
        </w:rPr>
        <w:t xml:space="preserve"> на </w:t>
      </w:r>
      <w:r w:rsidR="00501348" w:rsidRPr="0021583A">
        <w:rPr>
          <w:i/>
        </w:rPr>
        <w:t>последний календарный день предшествующего квартала</w:t>
      </w:r>
      <w:r w:rsidR="009025E0" w:rsidRPr="0021583A">
        <w:t xml:space="preserve">, </w:t>
      </w:r>
      <w:r w:rsidR="00FC068A" w:rsidRPr="0021583A">
        <w:t xml:space="preserve">предоставляя документы, содержащие суть требований (исковые и иные заявления, приложения к исковым заявлениям и т.п.), в течение </w:t>
      </w:r>
      <w:r w:rsidR="00FA6799" w:rsidRPr="0021583A">
        <w:rPr>
          <w:bCs/>
          <w:i/>
        </w:rPr>
        <w:t>5 (пяти) рабочих</w:t>
      </w:r>
      <w:r w:rsidR="00FA6799" w:rsidRPr="0021583A">
        <w:rPr>
          <w:i/>
        </w:rPr>
        <w:t xml:space="preserve"> </w:t>
      </w:r>
      <w:r w:rsidR="00FA6799" w:rsidRPr="0021583A">
        <w:rPr>
          <w:bCs/>
          <w:i/>
        </w:rPr>
        <w:t>дней</w:t>
      </w:r>
      <w:r w:rsidR="00FC068A" w:rsidRPr="0021583A">
        <w:t xml:space="preserve"> со дня, когда </w:t>
      </w:r>
      <w:r w:rsidR="0074413C" w:rsidRPr="0021583A">
        <w:t>Заемщик</w:t>
      </w:r>
      <w:r w:rsidR="00FC068A" w:rsidRPr="0021583A">
        <w:t xml:space="preserve"> узнал или должен был узнать о предъявлении требования</w:t>
      </w:r>
      <w:r w:rsidRPr="0021583A">
        <w:t>.</w:t>
      </w:r>
    </w:p>
    <w:p w14:paraId="08EC5D62" w14:textId="53131DC4" w:rsidR="00F75D00" w:rsidRPr="00B068BF" w:rsidRDefault="00E45FB6" w:rsidP="00B068BF">
      <w:pPr>
        <w:ind w:firstLine="567"/>
        <w:jc w:val="both"/>
        <w:rPr>
          <w:i/>
        </w:rPr>
      </w:pPr>
      <w:r w:rsidRPr="00C849EB">
        <w:rPr>
          <w:i/>
        </w:rPr>
        <w:t>5.2.6</w:t>
      </w:r>
      <w:r w:rsidR="0057063F" w:rsidRPr="00C849EB">
        <w:rPr>
          <w:i/>
        </w:rPr>
        <w:t>.</w:t>
      </w:r>
      <w:r w:rsidR="0057063F" w:rsidRPr="00B068BF">
        <w:rPr>
          <w:i/>
        </w:rPr>
        <w:t xml:space="preserve"> </w:t>
      </w:r>
      <w:r w:rsidR="00F75D00" w:rsidRPr="00B068BF">
        <w:rPr>
          <w:i/>
        </w:rPr>
        <w:t xml:space="preserve"> В течение 5 (пяти) рабочих дней с даты, когда Заемщик считается получившим соответствующее требование Банка, предоставлять все необходимые для проверки текущей деятельности Заемщика финансово-хозяйственные документы и информацию, в т.ч. налоговые декларации за указанный в требовании Банка период, содержащие отметку соответствующего органа о принятии или с квитанцией о принятии декларации в электронном виде (за исключением налоговой декларации по налогу на прибыль), а также предоставить Банку возможность проверки текущей деятельности Заемщика по месту ее осуществления. </w:t>
      </w:r>
    </w:p>
    <w:p w14:paraId="6EC71E8D" w14:textId="77777777" w:rsidR="00F75D00" w:rsidRPr="00B068BF" w:rsidRDefault="00F75D00" w:rsidP="00B068BF">
      <w:pPr>
        <w:ind w:firstLine="567"/>
        <w:jc w:val="both"/>
        <w:rPr>
          <w:i/>
        </w:rPr>
      </w:pPr>
      <w:r w:rsidRPr="00B068BF">
        <w:rPr>
          <w:i/>
        </w:rPr>
        <w:t xml:space="preserve">Ежеквартально не позднее </w:t>
      </w:r>
      <w:r w:rsidRPr="00B068BF">
        <w:rPr>
          <w:b/>
          <w:i/>
        </w:rPr>
        <w:t>46 (Сорока шести)</w:t>
      </w:r>
      <w:r w:rsidRPr="00B068BF">
        <w:rPr>
          <w:i/>
        </w:rPr>
        <w:t xml:space="preserve"> календарных дней после окончания 1, 2, 3 календарных кварталов Заемщик обязуется предоставлять в Банк бухгалтерскую отчетность за прошедший календарный квартал (в т.ч. бухгалтерский баланс, отчет о финансовых результатах (отчет о прибылях и убытках), а также статистическую отчетность за прошедший календарный квартал — сведения о финансовом состоянии организации (основные сведения о деятельности организации) — с отметкой органа государственной статистики о принятии или с квитанцией о принятии отчетности в электронном виде, если на Заемщика в соответствии с законодательством РФ возложена обязанность представлять соответствующую отчетность в органы государственной статистики.</w:t>
      </w:r>
    </w:p>
    <w:p w14:paraId="67EBF447" w14:textId="77777777" w:rsidR="00F75D00" w:rsidRPr="00B068BF" w:rsidRDefault="00F75D00" w:rsidP="00B068BF">
      <w:pPr>
        <w:ind w:firstLine="567"/>
        <w:jc w:val="both"/>
        <w:rPr>
          <w:i/>
        </w:rPr>
      </w:pPr>
      <w:r w:rsidRPr="00B068BF">
        <w:rPr>
          <w:i/>
        </w:rPr>
        <w:t xml:space="preserve">Заемщик обязуется предоставлять Банку бухгалтерскую отчетность (в т.ч. бухгалтерский баланс и отчет о финансовых результатах) за прошедший календарный год, содержащую отметку соответствующего органа о принятии (или с квитанцией о принятии отчетности в электронном виде), в течение </w:t>
      </w:r>
      <w:r w:rsidRPr="00B068BF">
        <w:rPr>
          <w:b/>
          <w:i/>
        </w:rPr>
        <w:t>17 (Семнадцати) календарных дней</w:t>
      </w:r>
      <w:r w:rsidRPr="00B068BF">
        <w:rPr>
          <w:i/>
        </w:rPr>
        <w:t xml:space="preserve"> с даты, когда в соответствии с законодательством РФ такая отчетность должна быть сдана в соответствующую территориальную инспекцию налогового органа.</w:t>
      </w:r>
    </w:p>
    <w:p w14:paraId="62074359" w14:textId="77777777" w:rsidR="00F75D00" w:rsidRPr="00B068BF" w:rsidRDefault="00F75D00" w:rsidP="00B068BF">
      <w:pPr>
        <w:ind w:firstLine="567"/>
        <w:jc w:val="both"/>
        <w:rPr>
          <w:i/>
        </w:rPr>
      </w:pPr>
      <w:r w:rsidRPr="00B068BF">
        <w:rPr>
          <w:i/>
        </w:rPr>
        <w:t>Заемщик обязуется ежеквартально в сроки, предусмотренные для предоставления бухгалтерской отчетности, предоставлять Банку налоговую декларацию по налогу на прибыль, содержащую отметку соответствующего органа о принятии (или с квитанцией о принятии декларации в электронном виде).</w:t>
      </w:r>
    </w:p>
    <w:p w14:paraId="4BAF9B54" w14:textId="77777777" w:rsidR="00F75D00" w:rsidRPr="00B068BF" w:rsidRDefault="00F75D00" w:rsidP="00B068BF">
      <w:pPr>
        <w:ind w:firstLine="567"/>
        <w:jc w:val="both"/>
        <w:rPr>
          <w:i/>
        </w:rPr>
      </w:pPr>
      <w:r w:rsidRPr="00B068BF">
        <w:rPr>
          <w:i/>
        </w:rPr>
        <w:t>Предоставляемая Заемщиком в Банк бухгалтерская, статистическая отчетность, налоговая декларация должна быть заверена руководителем и главным бухгалтером Заемщика или электронной подписью руководителя или уполномоченного лица Заемщика.</w:t>
      </w:r>
    </w:p>
    <w:p w14:paraId="00BE95FB" w14:textId="2AE6B1DF" w:rsidR="00C9616C" w:rsidRPr="00B55115" w:rsidRDefault="00F75D00" w:rsidP="00B068BF">
      <w:pPr>
        <w:tabs>
          <w:tab w:val="left" w:pos="0"/>
        </w:tabs>
        <w:ind w:firstLine="567"/>
        <w:jc w:val="both"/>
        <w:rPr>
          <w:bCs/>
          <w:i/>
        </w:rPr>
      </w:pPr>
      <w:r w:rsidRPr="00B55115">
        <w:rPr>
          <w:bCs/>
          <w:sz w:val="18"/>
          <w:szCs w:val="18"/>
        </w:rPr>
        <w:t>Вышеперечисленные документы не являются исчерпывающими.</w:t>
      </w:r>
    </w:p>
    <w:p w14:paraId="2A8C70B0" w14:textId="50AC2537" w:rsidR="009E1086" w:rsidRPr="00AC3F52" w:rsidRDefault="00E45FB6" w:rsidP="00512E52">
      <w:pPr>
        <w:pStyle w:val="a"/>
        <w:numPr>
          <w:ilvl w:val="0"/>
          <w:numId w:val="0"/>
        </w:numPr>
        <w:tabs>
          <w:tab w:val="left" w:pos="5954"/>
        </w:tabs>
        <w:ind w:firstLine="567"/>
        <w:rPr>
          <w:rFonts w:ascii="Times New Roman" w:hAnsi="Times New Roman"/>
        </w:rPr>
      </w:pPr>
      <w:r w:rsidRPr="00AC3F52">
        <w:rPr>
          <w:rFonts w:ascii="Times New Roman" w:hAnsi="Times New Roman"/>
          <w:bCs/>
        </w:rPr>
        <w:t>5.2.7</w:t>
      </w:r>
      <w:r w:rsidR="0057063F" w:rsidRPr="00AC3F52">
        <w:rPr>
          <w:rFonts w:ascii="Times New Roman" w:hAnsi="Times New Roman"/>
          <w:bCs/>
        </w:rPr>
        <w:t>.</w:t>
      </w:r>
      <w:r w:rsidR="0057063F" w:rsidRPr="00AC3F52">
        <w:rPr>
          <w:rFonts w:ascii="Times New Roman" w:hAnsi="Times New Roman"/>
        </w:rPr>
        <w:t xml:space="preserve"> В течение </w:t>
      </w:r>
      <w:r w:rsidR="00FA6799" w:rsidRPr="00FA6799">
        <w:rPr>
          <w:rFonts w:ascii="Times New Roman" w:hAnsi="Times New Roman"/>
          <w:bCs/>
          <w:i/>
        </w:rPr>
        <w:t>5 (пяти) рабочих</w:t>
      </w:r>
      <w:r w:rsidR="00FA6799" w:rsidRPr="00AC3F52" w:rsidDel="00FA6799">
        <w:rPr>
          <w:rFonts w:ascii="Times New Roman" w:hAnsi="Times New Roman"/>
        </w:rPr>
        <w:t xml:space="preserve"> </w:t>
      </w:r>
      <w:r w:rsidR="0057063F" w:rsidRPr="00FA6799">
        <w:rPr>
          <w:rFonts w:ascii="Times New Roman" w:hAnsi="Times New Roman"/>
          <w:i/>
        </w:rPr>
        <w:t>дней</w:t>
      </w:r>
      <w:r w:rsidR="0057063F" w:rsidRPr="00AC3F52">
        <w:rPr>
          <w:rFonts w:ascii="Times New Roman" w:hAnsi="Times New Roman"/>
        </w:rPr>
        <w:t xml:space="preserve"> с</w:t>
      </w:r>
      <w:r w:rsidR="00CB7AA3" w:rsidRPr="00AC3F52">
        <w:rPr>
          <w:rFonts w:ascii="Times New Roman" w:hAnsi="Times New Roman"/>
        </w:rPr>
        <w:t>о дня</w:t>
      </w:r>
      <w:r w:rsidR="0057063F" w:rsidRPr="00AC3F52">
        <w:rPr>
          <w:rFonts w:ascii="Times New Roman" w:hAnsi="Times New Roman"/>
        </w:rPr>
        <w:t xml:space="preserve"> соответствующих изменений </w:t>
      </w:r>
      <w:r w:rsidR="00671AEF" w:rsidRPr="00AC3F52">
        <w:rPr>
          <w:rFonts w:ascii="Times New Roman" w:hAnsi="Times New Roman"/>
        </w:rPr>
        <w:t xml:space="preserve">(принятия соответствующих решений) </w:t>
      </w:r>
      <w:r w:rsidR="0057063F" w:rsidRPr="00AC3F52">
        <w:rPr>
          <w:rFonts w:ascii="Times New Roman" w:hAnsi="Times New Roman"/>
        </w:rPr>
        <w:t xml:space="preserve">информировать </w:t>
      </w:r>
      <w:r w:rsidR="0074413C">
        <w:rPr>
          <w:rFonts w:ascii="Times New Roman" w:hAnsi="Times New Roman"/>
        </w:rPr>
        <w:t>Банк</w:t>
      </w:r>
      <w:r w:rsidR="0057063F" w:rsidRPr="00AC3F52">
        <w:rPr>
          <w:rFonts w:ascii="Times New Roman" w:hAnsi="Times New Roman"/>
        </w:rPr>
        <w:t xml:space="preserve"> в письменной форме об изменениях своих учредительных документов, органов управления, </w:t>
      </w:r>
      <w:r w:rsidR="006032AD">
        <w:rPr>
          <w:rFonts w:ascii="Times New Roman" w:hAnsi="Times New Roman"/>
        </w:rPr>
        <w:t>адреса</w:t>
      </w:r>
      <w:r w:rsidR="0057063F" w:rsidRPr="00AC3F52">
        <w:rPr>
          <w:rFonts w:ascii="Times New Roman" w:hAnsi="Times New Roman"/>
        </w:rPr>
        <w:t xml:space="preserve">, банковских реквизитов, указанных в Договоре, а также о принятии органами управления </w:t>
      </w:r>
      <w:r w:rsidR="0074413C">
        <w:rPr>
          <w:rFonts w:ascii="Times New Roman" w:hAnsi="Times New Roman"/>
        </w:rPr>
        <w:t>Заемщика</w:t>
      </w:r>
      <w:r w:rsidR="0057063F" w:rsidRPr="00AC3F52">
        <w:rPr>
          <w:rFonts w:ascii="Times New Roman" w:hAnsi="Times New Roman"/>
        </w:rPr>
        <w:t xml:space="preserve"> решений о совершении крупных сделок, сделок с заинтересованностью, о реорганизации, ликвидации, иных решений, </w:t>
      </w:r>
      <w:r w:rsidR="009416B7">
        <w:rPr>
          <w:rFonts w:ascii="Times New Roman" w:hAnsi="Times New Roman"/>
        </w:rPr>
        <w:t>которые могут по</w:t>
      </w:r>
      <w:r w:rsidR="0057063F" w:rsidRPr="00AC3F52">
        <w:rPr>
          <w:rFonts w:ascii="Times New Roman" w:hAnsi="Times New Roman"/>
        </w:rPr>
        <w:t>влия</w:t>
      </w:r>
      <w:r w:rsidR="009416B7">
        <w:rPr>
          <w:rFonts w:ascii="Times New Roman" w:hAnsi="Times New Roman"/>
        </w:rPr>
        <w:t>ть</w:t>
      </w:r>
      <w:r w:rsidR="0057063F" w:rsidRPr="00AC3F52">
        <w:rPr>
          <w:rFonts w:ascii="Times New Roman" w:hAnsi="Times New Roman"/>
        </w:rPr>
        <w:t xml:space="preserve"> на возможность исполнения </w:t>
      </w:r>
      <w:r w:rsidR="0074413C">
        <w:rPr>
          <w:rFonts w:ascii="Times New Roman" w:hAnsi="Times New Roman"/>
        </w:rPr>
        <w:t>Заемщиком</w:t>
      </w:r>
      <w:r w:rsidR="0057063F" w:rsidRPr="00AC3F52">
        <w:rPr>
          <w:rFonts w:ascii="Times New Roman" w:hAnsi="Times New Roman"/>
        </w:rPr>
        <w:t xml:space="preserve"> обязательств по Договору и обеспечительным договорам с </w:t>
      </w:r>
      <w:r w:rsidR="0074413C">
        <w:rPr>
          <w:rFonts w:ascii="Times New Roman" w:hAnsi="Times New Roman"/>
        </w:rPr>
        <w:t>Банком</w:t>
      </w:r>
      <w:r w:rsidR="0057063F" w:rsidRPr="00AC3F52">
        <w:rPr>
          <w:rFonts w:ascii="Times New Roman" w:hAnsi="Times New Roman"/>
        </w:rPr>
        <w:t>.</w:t>
      </w:r>
      <w:r w:rsidR="00BC7B79" w:rsidRPr="00BC7B79">
        <w:rPr>
          <w:rFonts w:ascii="Times New Roman" w:hAnsi="Times New Roman"/>
        </w:rPr>
        <w:t xml:space="preserve"> </w:t>
      </w:r>
      <w:r w:rsidR="00BC7B79">
        <w:rPr>
          <w:rFonts w:ascii="Times New Roman" w:hAnsi="Times New Roman"/>
        </w:rPr>
        <w:t xml:space="preserve">При этом </w:t>
      </w:r>
      <w:r w:rsidR="0074413C">
        <w:rPr>
          <w:rFonts w:ascii="Times New Roman" w:hAnsi="Times New Roman"/>
        </w:rPr>
        <w:t>Заемщик</w:t>
      </w:r>
      <w:r w:rsidR="00BC7B79">
        <w:rPr>
          <w:rFonts w:ascii="Times New Roman" w:hAnsi="Times New Roman"/>
        </w:rPr>
        <w:t xml:space="preserve"> вправе не информировать </w:t>
      </w:r>
      <w:r w:rsidR="0074413C">
        <w:rPr>
          <w:rFonts w:ascii="Times New Roman" w:hAnsi="Times New Roman"/>
        </w:rPr>
        <w:t>Банк</w:t>
      </w:r>
      <w:r w:rsidR="00BC7B79">
        <w:rPr>
          <w:rFonts w:ascii="Times New Roman" w:hAnsi="Times New Roman"/>
        </w:rPr>
        <w:t xml:space="preserve"> о совершении крупных сделок и сделок с заинтересованностью в случае публичного раскрытия такой информации (позволяющей </w:t>
      </w:r>
      <w:r w:rsidR="00BC7B79">
        <w:rPr>
          <w:rFonts w:ascii="Times New Roman" w:hAnsi="Times New Roman"/>
        </w:rPr>
        <w:lastRenderedPageBreak/>
        <w:t>определить сумму, срок и контрагента по сделке) в порядке, предусмотренном законодательством РФ.</w:t>
      </w:r>
    </w:p>
    <w:p w14:paraId="2C308BE3" w14:textId="75C77450" w:rsidR="009E1086" w:rsidRPr="00AC3F52" w:rsidRDefault="009E1086" w:rsidP="00512E52">
      <w:pPr>
        <w:ind w:firstLine="567"/>
        <w:jc w:val="both"/>
      </w:pPr>
      <w:r w:rsidRPr="00AC3F52">
        <w:rPr>
          <w:color w:val="000000"/>
          <w:lang w:eastAsia="ru-RU"/>
        </w:rPr>
        <w:t>5.2.</w:t>
      </w:r>
      <w:r w:rsidR="007E6608">
        <w:rPr>
          <w:color w:val="000000"/>
          <w:lang w:eastAsia="ru-RU"/>
        </w:rPr>
        <w:t>8</w:t>
      </w:r>
      <w:r w:rsidRPr="00AC3F52">
        <w:rPr>
          <w:color w:val="000000"/>
          <w:lang w:eastAsia="ru-RU"/>
        </w:rPr>
        <w:t xml:space="preserve">. </w:t>
      </w:r>
      <w:r w:rsidRPr="00AC3F52">
        <w:t xml:space="preserve">В случае частичного перехода </w:t>
      </w:r>
      <w:r w:rsidR="00B47DA0" w:rsidRPr="00AC3F52">
        <w:t xml:space="preserve">к какому-либо лицу </w:t>
      </w:r>
      <w:r w:rsidRPr="00AC3F52">
        <w:t xml:space="preserve">прав (требований) к </w:t>
      </w:r>
      <w:r w:rsidR="0074413C">
        <w:t>Заемщику</w:t>
      </w:r>
      <w:r w:rsidRPr="00AC3F52">
        <w:t xml:space="preserve"> из Договора</w:t>
      </w:r>
      <w:r w:rsidR="007A0C23">
        <w:t>, в том числе,</w:t>
      </w:r>
      <w:r w:rsidRPr="00AC3F52">
        <w:t xml:space="preserve"> в результате частичного исполнения этим лицом обязательств </w:t>
      </w:r>
      <w:r w:rsidR="0074413C">
        <w:t>Заемщика</w:t>
      </w:r>
      <w:r w:rsidRPr="00AC3F52">
        <w:t xml:space="preserve">, </w:t>
      </w:r>
      <w:r w:rsidR="0074413C">
        <w:t>Стороны</w:t>
      </w:r>
      <w:r w:rsidRPr="00AC3F52">
        <w:t xml:space="preserve"> устанавливают, что:</w:t>
      </w:r>
    </w:p>
    <w:p w14:paraId="5D7340AE" w14:textId="55112583" w:rsidR="009E1086" w:rsidRPr="00AC3F52" w:rsidRDefault="009E1086" w:rsidP="00512E52">
      <w:pPr>
        <w:ind w:firstLine="567"/>
        <w:jc w:val="both"/>
      </w:pPr>
      <w:r w:rsidRPr="005B682B">
        <w:t xml:space="preserve">– </w:t>
      </w:r>
      <w:r w:rsidR="0074413C">
        <w:t>Банк</w:t>
      </w:r>
      <w:r w:rsidRPr="005B682B">
        <w:t xml:space="preserve"> имеет преимущество перед указанным лицом, частично исполнившим обязательства </w:t>
      </w:r>
      <w:r w:rsidR="0074413C">
        <w:t>Заемщика</w:t>
      </w:r>
      <w:r w:rsidRPr="005B682B">
        <w:t xml:space="preserve">, на получение удовлетворения своих требований из обеспечения (из стоимости заложенного в обеспечение исполнения обязательств по Договору имущества и т.п.) — права </w:t>
      </w:r>
      <w:r w:rsidR="0074413C">
        <w:t>Банка</w:t>
      </w:r>
      <w:r w:rsidRPr="005B682B">
        <w:t xml:space="preserve"> удовлетворяются в преимущественном порядке перед правами такого лица, частично исполнившего обязательства </w:t>
      </w:r>
      <w:r w:rsidR="0074413C">
        <w:t>Заемщика</w:t>
      </w:r>
      <w:r w:rsidRPr="005B682B">
        <w:t>,</w:t>
      </w:r>
    </w:p>
    <w:p w14:paraId="29853C69" w14:textId="5A1F633D" w:rsidR="009E1086" w:rsidRPr="00AC3F52" w:rsidRDefault="009E1086" w:rsidP="00512E52">
      <w:pPr>
        <w:ind w:firstLine="567"/>
        <w:jc w:val="both"/>
      </w:pPr>
      <w:r w:rsidRPr="00AC3F52">
        <w:t xml:space="preserve">– </w:t>
      </w:r>
      <w:r w:rsidR="0074413C">
        <w:t>Заемщик</w:t>
      </w:r>
      <w:r w:rsidRPr="00AC3F52">
        <w:t xml:space="preserve"> обязуется исполнять свои обязательства по Договору в первую очередь перед </w:t>
      </w:r>
      <w:r w:rsidR="0074413C">
        <w:t>Банком</w:t>
      </w:r>
      <w:r w:rsidRPr="00AC3F52">
        <w:t xml:space="preserve">, а перед лицом, частично исполнившим обязательства </w:t>
      </w:r>
      <w:r w:rsidR="0074413C">
        <w:t>Заемщика</w:t>
      </w:r>
      <w:r w:rsidRPr="00AC3F52">
        <w:t xml:space="preserve">, только после полного исполнения обязательств перед </w:t>
      </w:r>
      <w:r w:rsidR="0074413C">
        <w:t>Банком</w:t>
      </w:r>
      <w:r w:rsidRPr="00AC3F52">
        <w:t xml:space="preserve"> (направлять денежные средства в первую очередь в погашение требований </w:t>
      </w:r>
      <w:r w:rsidR="0074413C">
        <w:t>Банка</w:t>
      </w:r>
      <w:r w:rsidRPr="00AC3F52">
        <w:t xml:space="preserve">, а в оставшейся части — в погашение требований лица, частично исполнившего обязательства </w:t>
      </w:r>
      <w:r w:rsidR="0074413C">
        <w:t>Заемщика</w:t>
      </w:r>
      <w:r w:rsidRPr="00AC3F52">
        <w:t>).</w:t>
      </w:r>
    </w:p>
    <w:p w14:paraId="72637EDD" w14:textId="6DA3E5A3" w:rsidR="00323279" w:rsidRPr="00323279" w:rsidRDefault="00A16890" w:rsidP="00323279">
      <w:pPr>
        <w:pStyle w:val="a"/>
        <w:numPr>
          <w:ilvl w:val="0"/>
          <w:numId w:val="0"/>
        </w:numPr>
        <w:ind w:firstLine="567"/>
        <w:rPr>
          <w:rFonts w:ascii="Times New Roman" w:hAnsi="Times New Roman"/>
        </w:rPr>
      </w:pPr>
      <w:r w:rsidRPr="00323279">
        <w:rPr>
          <w:rFonts w:ascii="Times New Roman" w:hAnsi="Times New Roman"/>
        </w:rPr>
        <w:t>5.2.</w:t>
      </w:r>
      <w:r w:rsidR="007E6608">
        <w:rPr>
          <w:rFonts w:ascii="Times New Roman" w:hAnsi="Times New Roman"/>
        </w:rPr>
        <w:t>9</w:t>
      </w:r>
      <w:r w:rsidRPr="00323279">
        <w:rPr>
          <w:rFonts w:ascii="Times New Roman" w:hAnsi="Times New Roman"/>
        </w:rPr>
        <w:t xml:space="preserve">. </w:t>
      </w:r>
      <w:r w:rsidR="00323279">
        <w:rPr>
          <w:rFonts w:ascii="Times New Roman" w:hAnsi="Times New Roman"/>
        </w:rPr>
        <w:t>Н</w:t>
      </w:r>
      <w:r w:rsidR="00323279" w:rsidRPr="00323279">
        <w:rPr>
          <w:rFonts w:ascii="Times New Roman" w:hAnsi="Times New Roman"/>
        </w:rPr>
        <w:t>ачиная с квартала, следующего за кварталом, в котором заключен Договор, в период действия Договора обеспечить ежеквартальный чистый кредитовый оборот по счетам Заемщика, открытым в Банке, в размере не менее 100% (Ста) процентов от среднеквартальной задолженности по основному долгу Заемщика в Банке за предшествующий квартал, начиная с квартала, следующего за кварталом, в котором заключен Договор.</w:t>
      </w:r>
    </w:p>
    <w:p w14:paraId="6E06CE3B" w14:textId="77777777" w:rsidR="00323279" w:rsidRPr="00323279" w:rsidRDefault="00323279" w:rsidP="00323279">
      <w:pPr>
        <w:pStyle w:val="a"/>
        <w:numPr>
          <w:ilvl w:val="0"/>
          <w:numId w:val="0"/>
        </w:numPr>
        <w:ind w:firstLine="567"/>
        <w:rPr>
          <w:rFonts w:ascii="Times New Roman" w:hAnsi="Times New Roman"/>
        </w:rPr>
      </w:pPr>
      <w:r w:rsidRPr="00323279">
        <w:rPr>
          <w:rFonts w:ascii="Times New Roman" w:hAnsi="Times New Roman"/>
        </w:rPr>
        <w:t xml:space="preserve">Подсчет объема чистых кредитовых оборотов за отчетный квартал производится в пятый рабочий день квартала, следующего за отчетным. </w:t>
      </w:r>
    </w:p>
    <w:p w14:paraId="1622A7A5" w14:textId="77777777" w:rsidR="00323279" w:rsidRPr="00323279" w:rsidRDefault="00323279" w:rsidP="00323279">
      <w:pPr>
        <w:pStyle w:val="a"/>
        <w:numPr>
          <w:ilvl w:val="0"/>
          <w:numId w:val="0"/>
        </w:numPr>
        <w:ind w:firstLine="567"/>
        <w:rPr>
          <w:rFonts w:ascii="Times New Roman" w:hAnsi="Times New Roman"/>
        </w:rPr>
      </w:pPr>
      <w:r w:rsidRPr="00323279">
        <w:rPr>
          <w:rFonts w:ascii="Times New Roman" w:hAnsi="Times New Roman"/>
        </w:rPr>
        <w:t>Под отчетным кварталом понимается календарный квартал года.</w:t>
      </w:r>
    </w:p>
    <w:p w14:paraId="4A86224F" w14:textId="77777777" w:rsidR="00323279" w:rsidRPr="00323279" w:rsidRDefault="00323279" w:rsidP="00323279">
      <w:pPr>
        <w:pStyle w:val="a"/>
        <w:numPr>
          <w:ilvl w:val="0"/>
          <w:numId w:val="0"/>
        </w:numPr>
        <w:ind w:firstLine="567"/>
        <w:rPr>
          <w:rFonts w:ascii="Times New Roman" w:hAnsi="Times New Roman"/>
        </w:rPr>
      </w:pPr>
      <w:r w:rsidRPr="00323279">
        <w:rPr>
          <w:rFonts w:ascii="Times New Roman" w:hAnsi="Times New Roman"/>
        </w:rPr>
        <w:t xml:space="preserve">Среднеквартальная задолженность по основному долгу Заемщика по Договору определяется как сумма остатков фактической задолженности по кредиту (основному долгу), предоставленному Банком Заемщику по Договору, определенных по состоянию на конец каждого дня квартала, за который определяется среднеквартальная задолженность по основному долгу, деленная на количество календарных дней в этом квартале. </w:t>
      </w:r>
    </w:p>
    <w:p w14:paraId="16DF017A" w14:textId="77777777" w:rsidR="00323279" w:rsidRPr="00323279" w:rsidRDefault="00323279" w:rsidP="00323279">
      <w:pPr>
        <w:pStyle w:val="a"/>
        <w:numPr>
          <w:ilvl w:val="0"/>
          <w:numId w:val="0"/>
        </w:numPr>
        <w:ind w:firstLine="567"/>
        <w:rPr>
          <w:rFonts w:ascii="Times New Roman" w:hAnsi="Times New Roman"/>
        </w:rPr>
      </w:pPr>
      <w:r w:rsidRPr="00323279">
        <w:rPr>
          <w:rFonts w:ascii="Times New Roman" w:hAnsi="Times New Roman"/>
        </w:rPr>
        <w:t>Под ежеквартальным чистым кредитовым оборотом в Договоре понимается суммарный объем поступлений денежных средств от хозяйственной деятельности (выручки) Заемщика без учета:</w:t>
      </w:r>
    </w:p>
    <w:p w14:paraId="04485175" w14:textId="77777777" w:rsidR="00323279" w:rsidRPr="00323279" w:rsidRDefault="00323279" w:rsidP="00323279">
      <w:pPr>
        <w:pStyle w:val="a"/>
        <w:numPr>
          <w:ilvl w:val="0"/>
          <w:numId w:val="0"/>
        </w:numPr>
        <w:ind w:firstLine="567"/>
        <w:rPr>
          <w:rFonts w:ascii="Times New Roman" w:hAnsi="Times New Roman"/>
        </w:rPr>
      </w:pPr>
      <w:r w:rsidRPr="00323279">
        <w:rPr>
          <w:rFonts w:ascii="Times New Roman" w:hAnsi="Times New Roman"/>
        </w:rPr>
        <w:t>а) поступлений денежных средств, связанных с предоставлением Заемщику кредитов;</w:t>
      </w:r>
    </w:p>
    <w:p w14:paraId="6569A874" w14:textId="77777777" w:rsidR="00323279" w:rsidRPr="00323279" w:rsidRDefault="00323279" w:rsidP="00323279">
      <w:pPr>
        <w:pStyle w:val="a"/>
        <w:numPr>
          <w:ilvl w:val="0"/>
          <w:numId w:val="0"/>
        </w:numPr>
        <w:ind w:firstLine="567"/>
        <w:rPr>
          <w:rFonts w:ascii="Times New Roman" w:hAnsi="Times New Roman"/>
        </w:rPr>
      </w:pPr>
      <w:r w:rsidRPr="00323279">
        <w:rPr>
          <w:rFonts w:ascii="Times New Roman" w:hAnsi="Times New Roman"/>
        </w:rPr>
        <w:t>б) денежных средств, зачисляемых на счета Заемщика в результате операций купли-продажи иностранной валюты;</w:t>
      </w:r>
    </w:p>
    <w:p w14:paraId="217057C3" w14:textId="77777777" w:rsidR="00323279" w:rsidRPr="00323279" w:rsidRDefault="00323279" w:rsidP="00323279">
      <w:pPr>
        <w:pStyle w:val="a"/>
        <w:numPr>
          <w:ilvl w:val="0"/>
          <w:numId w:val="0"/>
        </w:numPr>
        <w:ind w:firstLine="567"/>
        <w:rPr>
          <w:rFonts w:ascii="Times New Roman" w:hAnsi="Times New Roman"/>
        </w:rPr>
      </w:pPr>
      <w:r w:rsidRPr="00323279">
        <w:rPr>
          <w:rFonts w:ascii="Times New Roman" w:hAnsi="Times New Roman"/>
        </w:rPr>
        <w:t>в) возвратов денежных средств, ранее предоставленных Заемщиком иным лицам, в том числе, возвратов денежных средств при расторжении ранее заключенных договоров, соглашений;</w:t>
      </w:r>
    </w:p>
    <w:p w14:paraId="6DE3A3B6" w14:textId="77777777" w:rsidR="00323279" w:rsidRPr="00323279" w:rsidRDefault="00323279" w:rsidP="00323279">
      <w:pPr>
        <w:pStyle w:val="a"/>
        <w:numPr>
          <w:ilvl w:val="0"/>
          <w:numId w:val="0"/>
        </w:numPr>
        <w:ind w:firstLine="567"/>
        <w:rPr>
          <w:rFonts w:ascii="Times New Roman" w:hAnsi="Times New Roman"/>
        </w:rPr>
      </w:pPr>
      <w:r w:rsidRPr="00323279">
        <w:rPr>
          <w:rFonts w:ascii="Times New Roman" w:hAnsi="Times New Roman"/>
        </w:rPr>
        <w:t>г) денежных средств, зачисляемых на счет Заемщика в результате операций купли-продажи ценных бумаг, принадлежащих Заемщику;</w:t>
      </w:r>
    </w:p>
    <w:p w14:paraId="510C6F15" w14:textId="77777777" w:rsidR="00323279" w:rsidRPr="00323279" w:rsidRDefault="00323279" w:rsidP="00323279">
      <w:pPr>
        <w:pStyle w:val="a"/>
        <w:numPr>
          <w:ilvl w:val="0"/>
          <w:numId w:val="0"/>
        </w:numPr>
        <w:ind w:firstLine="567"/>
        <w:rPr>
          <w:rFonts w:ascii="Times New Roman" w:hAnsi="Times New Roman"/>
        </w:rPr>
      </w:pPr>
      <w:r w:rsidRPr="00323279">
        <w:rPr>
          <w:rFonts w:ascii="Times New Roman" w:hAnsi="Times New Roman"/>
        </w:rPr>
        <w:t>д) обороты по счетам, образовавшиеся вследствие финансирования Заемщика под уступку денежных требований (факторинг).</w:t>
      </w:r>
    </w:p>
    <w:p w14:paraId="458B2C08" w14:textId="735BE661" w:rsidR="00C272A8" w:rsidRDefault="006409B8" w:rsidP="00512E52">
      <w:pPr>
        <w:pStyle w:val="a"/>
        <w:numPr>
          <w:ilvl w:val="0"/>
          <w:numId w:val="0"/>
        </w:numPr>
        <w:ind w:firstLine="567"/>
        <w:rPr>
          <w:rFonts w:ascii="Times New Roman" w:hAnsi="Times New Roman"/>
        </w:rPr>
      </w:pPr>
      <w:r>
        <w:rPr>
          <w:rFonts w:ascii="Times New Roman" w:hAnsi="Times New Roman"/>
        </w:rPr>
        <w:t>5.2</w:t>
      </w:r>
      <w:r w:rsidR="00A03369">
        <w:rPr>
          <w:rFonts w:ascii="Times New Roman" w:hAnsi="Times New Roman"/>
        </w:rPr>
        <w:t>.1</w:t>
      </w:r>
      <w:r w:rsidR="007E6608">
        <w:rPr>
          <w:rFonts w:ascii="Times New Roman" w:hAnsi="Times New Roman"/>
        </w:rPr>
        <w:t>0</w:t>
      </w:r>
      <w:r w:rsidR="00C272A8">
        <w:rPr>
          <w:rFonts w:ascii="Times New Roman" w:hAnsi="Times New Roman"/>
        </w:rPr>
        <w:t xml:space="preserve">. Возмещать </w:t>
      </w:r>
      <w:r w:rsidR="00266472" w:rsidRPr="009C01C7">
        <w:rPr>
          <w:rFonts w:ascii="Times New Roman" w:hAnsi="Times New Roman"/>
        </w:rPr>
        <w:t xml:space="preserve">в срок не позднее 5 (Пяти) календарных дней </w:t>
      </w:r>
      <w:r w:rsidR="00266472">
        <w:rPr>
          <w:rFonts w:ascii="Times New Roman" w:hAnsi="Times New Roman"/>
        </w:rPr>
        <w:t xml:space="preserve">со дня, когда </w:t>
      </w:r>
      <w:r w:rsidR="0074413C">
        <w:rPr>
          <w:rFonts w:ascii="Times New Roman" w:hAnsi="Times New Roman"/>
        </w:rPr>
        <w:t>Заемщик</w:t>
      </w:r>
      <w:r w:rsidR="00266472">
        <w:rPr>
          <w:rFonts w:ascii="Times New Roman" w:hAnsi="Times New Roman"/>
        </w:rPr>
        <w:t xml:space="preserve"> считается получившим соответствующее требование </w:t>
      </w:r>
      <w:r w:rsidR="0074413C">
        <w:rPr>
          <w:rFonts w:ascii="Times New Roman" w:hAnsi="Times New Roman"/>
        </w:rPr>
        <w:t>Банка</w:t>
      </w:r>
      <w:r w:rsidR="00266472">
        <w:rPr>
          <w:rFonts w:ascii="Times New Roman" w:hAnsi="Times New Roman"/>
        </w:rPr>
        <w:t xml:space="preserve">, </w:t>
      </w:r>
      <w:r w:rsidR="00C272A8" w:rsidRPr="009C01C7">
        <w:rPr>
          <w:rFonts w:ascii="Times New Roman" w:hAnsi="Times New Roman"/>
        </w:rPr>
        <w:t xml:space="preserve">любые расходы и издержки </w:t>
      </w:r>
      <w:r w:rsidR="0074413C">
        <w:rPr>
          <w:rFonts w:ascii="Times New Roman" w:hAnsi="Times New Roman"/>
        </w:rPr>
        <w:t>Банка</w:t>
      </w:r>
      <w:r w:rsidR="00C272A8">
        <w:rPr>
          <w:rFonts w:ascii="Times New Roman" w:hAnsi="Times New Roman"/>
        </w:rPr>
        <w:t xml:space="preserve"> как </w:t>
      </w:r>
      <w:r w:rsidR="00C272A8" w:rsidRPr="009C01C7">
        <w:rPr>
          <w:rFonts w:ascii="Times New Roman" w:hAnsi="Times New Roman"/>
        </w:rPr>
        <w:t>залогодержателя, возникшие в связи с неисполнением или ненадлежащим исполнением залогодателем</w:t>
      </w:r>
      <w:r w:rsidR="00C272A8">
        <w:rPr>
          <w:rFonts w:ascii="Times New Roman" w:hAnsi="Times New Roman"/>
        </w:rPr>
        <w:t xml:space="preserve"> (залогодателями)</w:t>
      </w:r>
      <w:r w:rsidR="00C272A8" w:rsidRPr="009C01C7">
        <w:rPr>
          <w:rFonts w:ascii="Times New Roman" w:hAnsi="Times New Roman"/>
        </w:rPr>
        <w:t xml:space="preserve"> обязательств по договор</w:t>
      </w:r>
      <w:r w:rsidR="00C272A8">
        <w:rPr>
          <w:rFonts w:ascii="Times New Roman" w:hAnsi="Times New Roman"/>
        </w:rPr>
        <w:t xml:space="preserve">ам залога, обеспечивающим исполнение обязательств </w:t>
      </w:r>
      <w:r w:rsidR="0074413C">
        <w:rPr>
          <w:rFonts w:ascii="Times New Roman" w:hAnsi="Times New Roman"/>
        </w:rPr>
        <w:t>Заемщика</w:t>
      </w:r>
      <w:r w:rsidR="00C272A8">
        <w:rPr>
          <w:rFonts w:ascii="Times New Roman" w:hAnsi="Times New Roman"/>
        </w:rPr>
        <w:t xml:space="preserve"> по Договору</w:t>
      </w:r>
      <w:r w:rsidR="00C272A8" w:rsidRPr="009C01C7">
        <w:rPr>
          <w:rFonts w:ascii="Times New Roman" w:hAnsi="Times New Roman"/>
        </w:rPr>
        <w:t xml:space="preserve">, в том числе, понесенные </w:t>
      </w:r>
      <w:r w:rsidR="0074413C">
        <w:rPr>
          <w:rFonts w:ascii="Times New Roman" w:hAnsi="Times New Roman"/>
        </w:rPr>
        <w:t>Банком</w:t>
      </w:r>
      <w:r w:rsidR="00C272A8">
        <w:rPr>
          <w:rFonts w:ascii="Times New Roman" w:hAnsi="Times New Roman"/>
        </w:rPr>
        <w:t xml:space="preserve"> </w:t>
      </w:r>
      <w:r w:rsidR="00C272A8" w:rsidRPr="009C01C7">
        <w:rPr>
          <w:rFonts w:ascii="Times New Roman" w:hAnsi="Times New Roman"/>
        </w:rPr>
        <w:t>в связи с осуществлением страхования либо оплатой страховой премии (её части)</w:t>
      </w:r>
      <w:r w:rsidR="00C272A8">
        <w:rPr>
          <w:rFonts w:ascii="Times New Roman" w:hAnsi="Times New Roman"/>
        </w:rPr>
        <w:t>,</w:t>
      </w:r>
      <w:r w:rsidR="00C272A8" w:rsidRPr="009C01C7">
        <w:rPr>
          <w:rFonts w:ascii="Times New Roman" w:hAnsi="Times New Roman"/>
        </w:rPr>
        <w:t xml:space="preserve"> в т.ч. расходы, связанные</w:t>
      </w:r>
      <w:r w:rsidR="00C272A8">
        <w:rPr>
          <w:rFonts w:ascii="Times New Roman" w:hAnsi="Times New Roman"/>
        </w:rPr>
        <w:t xml:space="preserve"> </w:t>
      </w:r>
      <w:r w:rsidR="00C272A8" w:rsidRPr="009C01C7">
        <w:rPr>
          <w:rFonts w:ascii="Times New Roman" w:hAnsi="Times New Roman"/>
        </w:rPr>
        <w:t>с несвоевременной оплатой залогодателем</w:t>
      </w:r>
      <w:r w:rsidR="00C272A8">
        <w:rPr>
          <w:rFonts w:ascii="Times New Roman" w:hAnsi="Times New Roman"/>
        </w:rPr>
        <w:t xml:space="preserve"> (залогодателями)</w:t>
      </w:r>
      <w:r w:rsidR="00C272A8" w:rsidRPr="009C01C7">
        <w:rPr>
          <w:rFonts w:ascii="Times New Roman" w:hAnsi="Times New Roman"/>
        </w:rPr>
        <w:t xml:space="preserve"> страховой премии (её части).</w:t>
      </w:r>
    </w:p>
    <w:p w14:paraId="0724F6B1" w14:textId="0DC0DA87" w:rsidR="006D568D" w:rsidRPr="00EB7069" w:rsidRDefault="00A03369" w:rsidP="00512E52">
      <w:pPr>
        <w:pStyle w:val="a"/>
        <w:numPr>
          <w:ilvl w:val="0"/>
          <w:numId w:val="0"/>
        </w:numPr>
        <w:ind w:firstLine="567"/>
        <w:rPr>
          <w:rFonts w:ascii="Times New Roman" w:hAnsi="Times New Roman"/>
        </w:rPr>
      </w:pPr>
      <w:r>
        <w:rPr>
          <w:rFonts w:ascii="Times New Roman" w:hAnsi="Times New Roman"/>
        </w:rPr>
        <w:t>5.2.1</w:t>
      </w:r>
      <w:r w:rsidR="007E6608">
        <w:rPr>
          <w:rFonts w:ascii="Times New Roman" w:hAnsi="Times New Roman"/>
        </w:rPr>
        <w:t>1</w:t>
      </w:r>
      <w:r w:rsidR="006D568D" w:rsidRPr="00A6583D">
        <w:rPr>
          <w:rFonts w:ascii="Times New Roman" w:hAnsi="Times New Roman"/>
        </w:rPr>
        <w:t>.</w:t>
      </w:r>
      <w:r w:rsidR="006D568D" w:rsidRPr="00A6583D">
        <w:rPr>
          <w:rFonts w:ascii="Times New Roman" w:hAnsi="Times New Roman"/>
          <w:color w:val="000000"/>
          <w:lang w:eastAsia="ru-RU"/>
        </w:rPr>
        <w:t xml:space="preserve"> </w:t>
      </w:r>
      <w:r w:rsidR="00EB7069" w:rsidRPr="00A6583D">
        <w:rPr>
          <w:rFonts w:ascii="Times New Roman" w:hAnsi="Times New Roman"/>
          <w:color w:val="000000"/>
          <w:lang w:eastAsia="ru-RU"/>
        </w:rPr>
        <w:t xml:space="preserve">Предоставлять по запросам </w:t>
      </w:r>
      <w:r w:rsidR="0074413C">
        <w:rPr>
          <w:rFonts w:ascii="Times New Roman" w:hAnsi="Times New Roman"/>
          <w:color w:val="000000"/>
          <w:lang w:eastAsia="ru-RU"/>
        </w:rPr>
        <w:t>Банка</w:t>
      </w:r>
      <w:r w:rsidR="006D568D" w:rsidRPr="00A6583D">
        <w:rPr>
          <w:rFonts w:ascii="Times New Roman" w:hAnsi="Times New Roman"/>
          <w:color w:val="000000"/>
          <w:lang w:eastAsia="ru-RU"/>
        </w:rPr>
        <w:t xml:space="preserve"> документ</w:t>
      </w:r>
      <w:r w:rsidR="00EB7069" w:rsidRPr="00A6583D">
        <w:rPr>
          <w:rFonts w:ascii="Times New Roman" w:hAnsi="Times New Roman"/>
          <w:color w:val="000000"/>
          <w:lang w:eastAsia="ru-RU"/>
        </w:rPr>
        <w:t>ы и сведения</w:t>
      </w:r>
      <w:r w:rsidR="006D568D" w:rsidRPr="00A6583D">
        <w:rPr>
          <w:rFonts w:ascii="Times New Roman" w:hAnsi="Times New Roman"/>
          <w:color w:val="000000"/>
          <w:lang w:eastAsia="ru-RU"/>
        </w:rPr>
        <w:t>, необходимы</w:t>
      </w:r>
      <w:r w:rsidR="00EB7069" w:rsidRPr="00A6583D">
        <w:rPr>
          <w:rFonts w:ascii="Times New Roman" w:hAnsi="Times New Roman"/>
          <w:color w:val="000000"/>
          <w:lang w:eastAsia="ru-RU"/>
        </w:rPr>
        <w:t>е</w:t>
      </w:r>
      <w:r w:rsidR="006D568D" w:rsidRPr="00A6583D">
        <w:rPr>
          <w:rFonts w:ascii="Times New Roman" w:hAnsi="Times New Roman"/>
          <w:color w:val="000000"/>
          <w:lang w:eastAsia="ru-RU"/>
        </w:rPr>
        <w:t xml:space="preserve"> </w:t>
      </w:r>
      <w:r w:rsidR="0074413C">
        <w:rPr>
          <w:rFonts w:ascii="Times New Roman" w:hAnsi="Times New Roman"/>
          <w:color w:val="000000"/>
          <w:lang w:eastAsia="ru-RU"/>
        </w:rPr>
        <w:t>Банку</w:t>
      </w:r>
      <w:r w:rsidR="006D568D" w:rsidRPr="00A6583D">
        <w:rPr>
          <w:rFonts w:ascii="Times New Roman" w:hAnsi="Times New Roman"/>
          <w:color w:val="000000"/>
          <w:lang w:eastAsia="ru-RU"/>
        </w:rPr>
        <w:t xml:space="preserve"> для исполнения требований </w:t>
      </w:r>
      <w:r w:rsidR="00EB7069" w:rsidRPr="00A6583D">
        <w:rPr>
          <w:rFonts w:ascii="Times New Roman" w:hAnsi="Times New Roman"/>
          <w:color w:val="000000"/>
          <w:lang w:eastAsia="ru-RU"/>
        </w:rPr>
        <w:t xml:space="preserve">Федерального закона от 07.08.2001 № 115-ФЗ «О противодействии легализации (отмыванию) доходов, полученных преступным путем, и финансированию терроризма» </w:t>
      </w:r>
      <w:r w:rsidR="006D568D" w:rsidRPr="00A6583D">
        <w:rPr>
          <w:rFonts w:ascii="Times New Roman" w:hAnsi="Times New Roman"/>
          <w:color w:val="000000"/>
          <w:lang w:eastAsia="ru-RU"/>
        </w:rPr>
        <w:t xml:space="preserve">в объеме и порядке предусмотренном </w:t>
      </w:r>
      <w:r w:rsidR="0074413C">
        <w:rPr>
          <w:rFonts w:ascii="Times New Roman" w:hAnsi="Times New Roman"/>
          <w:color w:val="000000"/>
          <w:lang w:eastAsia="ru-RU"/>
        </w:rPr>
        <w:t>Банком</w:t>
      </w:r>
      <w:r w:rsidR="006D568D" w:rsidRPr="00A6583D">
        <w:rPr>
          <w:rFonts w:ascii="Times New Roman" w:hAnsi="Times New Roman"/>
          <w:color w:val="000000"/>
          <w:lang w:eastAsia="ru-RU"/>
        </w:rPr>
        <w:t xml:space="preserve">, включая сведения (документы) в целях проведения идентификации </w:t>
      </w:r>
      <w:r w:rsidR="0074413C">
        <w:rPr>
          <w:rFonts w:ascii="Times New Roman" w:hAnsi="Times New Roman"/>
          <w:color w:val="000000"/>
          <w:lang w:eastAsia="ru-RU"/>
        </w:rPr>
        <w:t>Заемщика</w:t>
      </w:r>
      <w:r w:rsidR="006D568D" w:rsidRPr="00A6583D">
        <w:rPr>
          <w:rFonts w:ascii="Times New Roman" w:hAnsi="Times New Roman"/>
          <w:color w:val="000000"/>
          <w:lang w:eastAsia="ru-RU"/>
        </w:rPr>
        <w:t xml:space="preserve">, Представителя </w:t>
      </w:r>
      <w:r w:rsidR="0074413C">
        <w:rPr>
          <w:rFonts w:ascii="Times New Roman" w:hAnsi="Times New Roman"/>
          <w:color w:val="000000"/>
          <w:lang w:eastAsia="ru-RU"/>
        </w:rPr>
        <w:t>Заемщика</w:t>
      </w:r>
      <w:r w:rsidR="006D568D" w:rsidRPr="00A6583D">
        <w:rPr>
          <w:rFonts w:ascii="Times New Roman" w:hAnsi="Times New Roman"/>
          <w:color w:val="000000"/>
          <w:lang w:eastAsia="ru-RU"/>
        </w:rPr>
        <w:t>,  Выгодоприобретателя, Бенефициарного владельца</w:t>
      </w:r>
      <w:r w:rsidR="00EB7069" w:rsidRPr="00A6583D">
        <w:rPr>
          <w:rFonts w:ascii="Times New Roman" w:hAnsi="Times New Roman"/>
          <w:color w:val="000000"/>
          <w:lang w:eastAsia="ru-RU"/>
        </w:rPr>
        <w:t xml:space="preserve">; документы и сведения в случае изменений, внесенных в документы, предоставленные в </w:t>
      </w:r>
      <w:r w:rsidR="0074413C">
        <w:rPr>
          <w:rFonts w:ascii="Times New Roman" w:hAnsi="Times New Roman"/>
          <w:color w:val="000000"/>
          <w:lang w:eastAsia="ru-RU"/>
        </w:rPr>
        <w:t>Банк</w:t>
      </w:r>
      <w:r w:rsidR="00EB7069" w:rsidRPr="00A6583D">
        <w:rPr>
          <w:rFonts w:ascii="Times New Roman" w:hAnsi="Times New Roman"/>
          <w:color w:val="000000"/>
          <w:lang w:eastAsia="ru-RU"/>
        </w:rPr>
        <w:t xml:space="preserve"> ранее, и содержащие сведения по идентификации </w:t>
      </w:r>
      <w:r w:rsidR="0074413C">
        <w:rPr>
          <w:rFonts w:ascii="Times New Roman" w:hAnsi="Times New Roman"/>
          <w:color w:val="000000"/>
          <w:lang w:eastAsia="ru-RU"/>
        </w:rPr>
        <w:t>Заемщика</w:t>
      </w:r>
      <w:r w:rsidR="00EB7069" w:rsidRPr="00A6583D">
        <w:rPr>
          <w:rFonts w:ascii="Times New Roman" w:hAnsi="Times New Roman"/>
          <w:color w:val="000000"/>
          <w:lang w:eastAsia="ru-RU"/>
        </w:rPr>
        <w:t xml:space="preserve">, Представителя </w:t>
      </w:r>
      <w:r w:rsidR="0074413C">
        <w:rPr>
          <w:rFonts w:ascii="Times New Roman" w:hAnsi="Times New Roman"/>
          <w:color w:val="000000"/>
          <w:lang w:eastAsia="ru-RU"/>
        </w:rPr>
        <w:t>Заемщика</w:t>
      </w:r>
      <w:r w:rsidR="00EB7069" w:rsidRPr="00A6583D">
        <w:rPr>
          <w:rFonts w:ascii="Times New Roman" w:hAnsi="Times New Roman"/>
          <w:color w:val="000000"/>
          <w:lang w:eastAsia="ru-RU"/>
        </w:rPr>
        <w:t>, Выгодоприобретателя, Бенефициарного владельца; документы и сведения</w:t>
      </w:r>
      <w:r w:rsidR="000710B0" w:rsidRPr="00A6583D">
        <w:rPr>
          <w:rFonts w:ascii="Times New Roman" w:hAnsi="Times New Roman"/>
          <w:color w:val="000000"/>
          <w:lang w:eastAsia="ru-RU"/>
        </w:rPr>
        <w:t xml:space="preserve">, необходимые </w:t>
      </w:r>
      <w:r w:rsidR="0074413C">
        <w:rPr>
          <w:rFonts w:ascii="Times New Roman" w:hAnsi="Times New Roman"/>
          <w:color w:val="000000"/>
          <w:lang w:eastAsia="ru-RU"/>
        </w:rPr>
        <w:t>Банку</w:t>
      </w:r>
      <w:r w:rsidR="00EB7069" w:rsidRPr="00A6583D">
        <w:rPr>
          <w:rFonts w:ascii="Times New Roman" w:hAnsi="Times New Roman"/>
          <w:color w:val="000000"/>
          <w:lang w:eastAsia="ru-RU"/>
        </w:rPr>
        <w:t xml:space="preserve"> в целях обновления сведений, полученных при проведении идентификации </w:t>
      </w:r>
      <w:r w:rsidR="0074413C">
        <w:rPr>
          <w:rFonts w:ascii="Times New Roman" w:hAnsi="Times New Roman"/>
          <w:color w:val="000000"/>
          <w:lang w:eastAsia="ru-RU"/>
        </w:rPr>
        <w:t>Заемщика</w:t>
      </w:r>
      <w:r w:rsidR="00EB7069" w:rsidRPr="00A6583D">
        <w:rPr>
          <w:rFonts w:ascii="Times New Roman" w:hAnsi="Times New Roman"/>
          <w:color w:val="000000"/>
          <w:lang w:eastAsia="ru-RU"/>
        </w:rPr>
        <w:t xml:space="preserve">, Представителя </w:t>
      </w:r>
      <w:r w:rsidR="0074413C">
        <w:rPr>
          <w:rFonts w:ascii="Times New Roman" w:hAnsi="Times New Roman"/>
          <w:color w:val="000000"/>
          <w:lang w:eastAsia="ru-RU"/>
        </w:rPr>
        <w:t>Заемщика</w:t>
      </w:r>
      <w:r w:rsidR="00EB7069" w:rsidRPr="00A6583D">
        <w:rPr>
          <w:rFonts w:ascii="Times New Roman" w:hAnsi="Times New Roman"/>
          <w:color w:val="000000"/>
          <w:lang w:eastAsia="ru-RU"/>
        </w:rPr>
        <w:t>, Выгодоприобретателя, Бенефициарного владельца; а также иные сведения и информацию.</w:t>
      </w:r>
    </w:p>
    <w:p w14:paraId="3A94BE31" w14:textId="3E066288" w:rsidR="00576369" w:rsidRDefault="00A03369" w:rsidP="00576369">
      <w:pPr>
        <w:ind w:firstLine="567"/>
        <w:jc w:val="both"/>
        <w:rPr>
          <w:color w:val="000000"/>
          <w:lang w:eastAsia="ru-RU"/>
        </w:rPr>
      </w:pPr>
      <w:r>
        <w:rPr>
          <w:color w:val="000000"/>
          <w:lang w:eastAsia="ru-RU"/>
        </w:rPr>
        <w:t>5.2.1</w:t>
      </w:r>
      <w:r w:rsidR="007E6608">
        <w:rPr>
          <w:color w:val="000000"/>
          <w:lang w:eastAsia="ru-RU"/>
        </w:rPr>
        <w:t>2.</w:t>
      </w:r>
      <w:r w:rsidR="00576369" w:rsidRPr="00434756">
        <w:rPr>
          <w:color w:val="000000"/>
          <w:lang w:eastAsia="ru-RU"/>
        </w:rPr>
        <w:t xml:space="preserve"> Предоставлять </w:t>
      </w:r>
      <w:r w:rsidR="0074413C">
        <w:rPr>
          <w:color w:val="000000"/>
          <w:lang w:eastAsia="ru-RU"/>
        </w:rPr>
        <w:t>Банку</w:t>
      </w:r>
      <w:r w:rsidR="00576369" w:rsidRPr="00434756">
        <w:rPr>
          <w:color w:val="000000"/>
          <w:lang w:eastAsia="ru-RU"/>
        </w:rPr>
        <w:t xml:space="preserve"> соответствующие документы (информацию) и выполнять иные действия, необходимые для ознакомления уполномоченных представителей (служащих) Банка России с деятельностью </w:t>
      </w:r>
      <w:r w:rsidR="0074413C">
        <w:rPr>
          <w:color w:val="000000"/>
          <w:lang w:eastAsia="ru-RU"/>
        </w:rPr>
        <w:t>Заемщика</w:t>
      </w:r>
      <w:r w:rsidR="00576369" w:rsidRPr="00434756">
        <w:rPr>
          <w:color w:val="000000"/>
          <w:lang w:eastAsia="ru-RU"/>
        </w:rPr>
        <w:t>, в том числе непосредственно на месте проведения соответствующих мероприятий.</w:t>
      </w:r>
    </w:p>
    <w:p w14:paraId="6CD3B05C" w14:textId="699E6235" w:rsidR="008F3C5C" w:rsidRDefault="00A03369" w:rsidP="00576369">
      <w:pPr>
        <w:ind w:firstLine="567"/>
        <w:jc w:val="both"/>
      </w:pPr>
      <w:r>
        <w:rPr>
          <w:color w:val="000000"/>
          <w:lang w:eastAsia="ru-RU"/>
        </w:rPr>
        <w:t>5.2.1</w:t>
      </w:r>
      <w:r w:rsidR="007E6608">
        <w:rPr>
          <w:color w:val="000000"/>
          <w:lang w:eastAsia="ru-RU"/>
        </w:rPr>
        <w:t>3</w:t>
      </w:r>
      <w:r w:rsidR="008F3C5C">
        <w:rPr>
          <w:color w:val="000000"/>
          <w:lang w:eastAsia="ru-RU"/>
        </w:rPr>
        <w:t xml:space="preserve">. </w:t>
      </w:r>
      <w:r w:rsidR="008F3C5C" w:rsidRPr="00555B3A">
        <w:t xml:space="preserve">Не использовать Счет </w:t>
      </w:r>
      <w:r w:rsidR="0074413C">
        <w:t>Заемщика</w:t>
      </w:r>
      <w:r w:rsidR="008F3C5C" w:rsidRPr="00555B3A">
        <w:t xml:space="preserve"> для проведения операций, прямо или косвенно нарушающих </w:t>
      </w:r>
      <w:r w:rsidR="0022489B">
        <w:t>С</w:t>
      </w:r>
      <w:r w:rsidR="008F3C5C" w:rsidRPr="00555B3A">
        <w:t>анкции, введенны</w:t>
      </w:r>
      <w:r w:rsidR="0022489B">
        <w:t>е</w:t>
      </w:r>
      <w:r w:rsidR="008F3C5C" w:rsidRPr="00555B3A">
        <w:t xml:space="preserve"> в отношении юридических и физических лиц Российской Федерации и иных государств, в т.ч. самого </w:t>
      </w:r>
      <w:r w:rsidR="0074413C">
        <w:t>Заемщика</w:t>
      </w:r>
      <w:r w:rsidR="008F3C5C" w:rsidRPr="00555B3A">
        <w:t xml:space="preserve">, </w:t>
      </w:r>
      <w:r w:rsidR="002A03B5">
        <w:t xml:space="preserve">его аффилированных лиц, контролирующих лиц или лиц, оказывающих на </w:t>
      </w:r>
      <w:r w:rsidR="0074413C">
        <w:t>Заемщика</w:t>
      </w:r>
      <w:r w:rsidR="002A03B5">
        <w:t xml:space="preserve"> значительное влияние,</w:t>
      </w:r>
      <w:r w:rsidR="002A03B5" w:rsidRPr="00555B3A">
        <w:t xml:space="preserve"> </w:t>
      </w:r>
      <w:r w:rsidR="008F3C5C" w:rsidRPr="00555B3A">
        <w:t>отдельных отраслей экономики Российской Федерации или Российской Федерации в целом, и применимы</w:t>
      </w:r>
      <w:r w:rsidR="00591998">
        <w:t>е</w:t>
      </w:r>
      <w:r w:rsidR="008F3C5C" w:rsidRPr="00555B3A">
        <w:t xml:space="preserve"> к таким </w:t>
      </w:r>
      <w:r w:rsidR="0022489B">
        <w:t>С</w:t>
      </w:r>
      <w:r w:rsidR="008F3C5C" w:rsidRPr="00555B3A">
        <w:t>анкциям закон</w:t>
      </w:r>
      <w:r w:rsidR="00591998">
        <w:t>ы</w:t>
      </w:r>
      <w:r w:rsidR="008F3C5C" w:rsidRPr="00555B3A">
        <w:t xml:space="preserve"> юрисдикции иной, чем Российская Федерация. В противном случае </w:t>
      </w:r>
      <w:r w:rsidR="0074413C">
        <w:t>Заемщик</w:t>
      </w:r>
      <w:r w:rsidR="008F3C5C" w:rsidRPr="00555B3A">
        <w:t xml:space="preserve"> обязуется возместить </w:t>
      </w:r>
      <w:r w:rsidR="0074413C">
        <w:t>Банку</w:t>
      </w:r>
      <w:r w:rsidR="008F3C5C" w:rsidRPr="00555B3A">
        <w:t xml:space="preserve"> любые расходы, которые могут возникнуть у </w:t>
      </w:r>
      <w:r w:rsidR="0074413C">
        <w:t>Банка</w:t>
      </w:r>
      <w:r w:rsidR="008F3C5C" w:rsidRPr="00555B3A">
        <w:t xml:space="preserve"> в результате вышеуказанных действий </w:t>
      </w:r>
      <w:r w:rsidR="0074413C">
        <w:t>Заемщика</w:t>
      </w:r>
      <w:r w:rsidR="008F3C5C">
        <w:t>.</w:t>
      </w:r>
    </w:p>
    <w:p w14:paraId="0F3C3003" w14:textId="04075DC7" w:rsidR="00DC5361" w:rsidRPr="009300FD" w:rsidRDefault="00A03369" w:rsidP="00DC5361">
      <w:pPr>
        <w:suppressAutoHyphens w:val="0"/>
        <w:ind w:firstLine="567"/>
        <w:jc w:val="both"/>
      </w:pPr>
      <w:r w:rsidRPr="009300FD">
        <w:t>5.2.1</w:t>
      </w:r>
      <w:r w:rsidR="007E6608">
        <w:t>4</w:t>
      </w:r>
      <w:r w:rsidR="00DC5361" w:rsidRPr="009300FD">
        <w:t xml:space="preserve">. Заемщик обязуется </w:t>
      </w:r>
      <w:r w:rsidR="007F2059" w:rsidRPr="009300FD">
        <w:t>соблюдать,</w:t>
      </w:r>
      <w:r w:rsidR="00DC5361" w:rsidRPr="009300FD">
        <w:t xml:space="preserve"> </w:t>
      </w:r>
      <w:r w:rsidR="00DC5361" w:rsidRPr="009300FD">
        <w:rPr>
          <w:i/>
        </w:rPr>
        <w:t xml:space="preserve">начиная с квартала, следующего за кварталом заключения Договора и далее в течение срока действия Договора </w:t>
      </w:r>
      <w:r w:rsidR="00DC5361" w:rsidRPr="009300FD">
        <w:t>следующие финансовые показатели по бухгалтерской отчетности по российским стандартам бухгалтерского учета (далее РСБУ):</w:t>
      </w:r>
    </w:p>
    <w:p w14:paraId="21BFE12A" w14:textId="480A935F" w:rsidR="00DC5361" w:rsidRPr="009300FD" w:rsidRDefault="006013D2" w:rsidP="00DC5361">
      <w:pPr>
        <w:suppressAutoHyphens w:val="0"/>
        <w:ind w:firstLine="567"/>
        <w:jc w:val="both"/>
      </w:pPr>
      <w:r w:rsidRPr="009300FD">
        <w:t>5.2.1</w:t>
      </w:r>
      <w:r w:rsidR="007E6608">
        <w:t>4</w:t>
      </w:r>
      <w:r w:rsidR="00DC5361" w:rsidRPr="009300FD">
        <w:t xml:space="preserve">.1. Соблюдать отношение показателя «ДОЛГ» к показателю EBITDA на каждую Отчетную дату на уровне не более </w:t>
      </w:r>
      <w:r w:rsidR="00DC5361" w:rsidRPr="009300FD">
        <w:rPr>
          <w:i/>
        </w:rPr>
        <w:t>3</w:t>
      </w:r>
      <w:r w:rsidR="00DC5361" w:rsidRPr="009300FD">
        <w:t xml:space="preserve">. </w:t>
      </w:r>
    </w:p>
    <w:p w14:paraId="4BC9DE7C" w14:textId="77777777" w:rsidR="00DC5361" w:rsidRPr="009300FD" w:rsidRDefault="00DC5361" w:rsidP="00DC5361">
      <w:pPr>
        <w:suppressAutoHyphens w:val="0"/>
        <w:ind w:firstLine="567"/>
        <w:jc w:val="both"/>
      </w:pPr>
      <w:r w:rsidRPr="009300FD">
        <w:lastRenderedPageBreak/>
        <w:t xml:space="preserve">Показатель ДОЛГ определяется как сумма: </w:t>
      </w:r>
    </w:p>
    <w:p w14:paraId="31117083" w14:textId="77777777" w:rsidR="00DC5361" w:rsidRPr="009300FD" w:rsidRDefault="00DC5361" w:rsidP="003B6EC9">
      <w:pPr>
        <w:suppressAutoHyphens w:val="0"/>
        <w:ind w:firstLine="567"/>
        <w:jc w:val="both"/>
      </w:pPr>
      <w:r w:rsidRPr="009300FD">
        <w:t xml:space="preserve">·         краткосрочных и долгосрочных кредитов и займов на Отчетную дату (стр.1410 + стр.1510 Бухгалтерского баланса); </w:t>
      </w:r>
    </w:p>
    <w:p w14:paraId="4B2814B8" w14:textId="77777777" w:rsidR="00DC5361" w:rsidRPr="009300FD" w:rsidRDefault="00DC5361" w:rsidP="003B6EC9">
      <w:pPr>
        <w:suppressAutoHyphens w:val="0"/>
        <w:ind w:firstLine="567"/>
        <w:jc w:val="both"/>
      </w:pPr>
      <w:r w:rsidRPr="009300FD">
        <w:t xml:space="preserve">за вычетом: </w:t>
      </w:r>
    </w:p>
    <w:p w14:paraId="669E4760" w14:textId="32A928A3" w:rsidR="00DC5361" w:rsidRPr="009300FD" w:rsidRDefault="00DC5361" w:rsidP="003B6EC9">
      <w:pPr>
        <w:suppressAutoHyphens w:val="0"/>
        <w:ind w:firstLine="567"/>
        <w:jc w:val="both"/>
      </w:pPr>
      <w:r w:rsidRPr="009300FD">
        <w:t xml:space="preserve">·         обязательств по финансовой аренде (если они отражены в составе заемных средств);  </w:t>
      </w:r>
    </w:p>
    <w:p w14:paraId="7BA2A010" w14:textId="58009975" w:rsidR="00DC5361" w:rsidRPr="009300FD" w:rsidRDefault="00DC5361" w:rsidP="003B6EC9">
      <w:pPr>
        <w:suppressAutoHyphens w:val="0"/>
        <w:ind w:firstLine="567"/>
        <w:jc w:val="both"/>
      </w:pPr>
      <w:r w:rsidRPr="009300FD">
        <w:t xml:space="preserve">Показатель EBITDA определяется как сумма прибыли/убытка от продаж за последние 4 (Четыре) отчетных календарных квартала (стр. 2200 Отчета о финансовых результатах), размера амортизационных отчислений от стоимости собственных основных средств и нематериальных активов (на основании расшифровки Отчета о финансовых результатах) за последние 4 отчетных календарных квартала, предшествующие Отчетной дате.  </w:t>
      </w:r>
    </w:p>
    <w:p w14:paraId="67070A76" w14:textId="4CCA3AA5" w:rsidR="00DC5361" w:rsidRPr="009300FD" w:rsidRDefault="00DC5361" w:rsidP="003B6EC9">
      <w:pPr>
        <w:suppressAutoHyphens w:val="0"/>
        <w:ind w:firstLine="567"/>
        <w:jc w:val="both"/>
      </w:pPr>
      <w:r w:rsidRPr="009300FD">
        <w:t xml:space="preserve">Под Отчетной датой понимается последнее число завершенного календарного квартала. </w:t>
      </w:r>
    </w:p>
    <w:p w14:paraId="782A26CB" w14:textId="1E78FD54" w:rsidR="00DC5361" w:rsidRPr="009300FD" w:rsidRDefault="00DC5361" w:rsidP="003B6EC9">
      <w:pPr>
        <w:suppressAutoHyphens w:val="0"/>
        <w:ind w:firstLine="567"/>
        <w:jc w:val="both"/>
      </w:pPr>
      <w:r w:rsidRPr="009300FD">
        <w:t xml:space="preserve">Для расчета показателей </w:t>
      </w:r>
      <w:r w:rsidRPr="009300FD">
        <w:rPr>
          <w:i/>
        </w:rPr>
        <w:t xml:space="preserve">Заемщик </w:t>
      </w:r>
      <w:r w:rsidRPr="009300FD">
        <w:t xml:space="preserve">обязан предоставлять ежеквартально в сроки, установленные для предоставления бухгалтерской отчетности по РСБУ: </w:t>
      </w:r>
    </w:p>
    <w:p w14:paraId="41861276" w14:textId="77777777" w:rsidR="00DC5361" w:rsidRPr="009300FD" w:rsidRDefault="00DC5361" w:rsidP="003B6EC9">
      <w:pPr>
        <w:suppressAutoHyphens w:val="0"/>
        <w:ind w:firstLine="567"/>
        <w:jc w:val="both"/>
      </w:pPr>
      <w:r w:rsidRPr="009300FD">
        <w:t xml:space="preserve">- расшифровку Отчета о финансовых результатах с указанием в том числе сумм амортизационных отчислений в разрезе амортизационных отчислений от стоимости собственных основных средств, нематериальных активов и по учтенным правам пользования активом по договорам лизинга; </w:t>
      </w:r>
    </w:p>
    <w:p w14:paraId="62176DED" w14:textId="356FCA3A" w:rsidR="006409B8" w:rsidRPr="009300FD" w:rsidRDefault="00DC5361" w:rsidP="003B6EC9">
      <w:pPr>
        <w:suppressAutoHyphens w:val="0"/>
        <w:ind w:firstLine="567"/>
        <w:jc w:val="both"/>
      </w:pPr>
      <w:r w:rsidRPr="009300FD">
        <w:t>- расшифровки строк 1410 и 1510 Бухгалтерского баланса.</w:t>
      </w:r>
    </w:p>
    <w:p w14:paraId="230DCFD8" w14:textId="07EF5601" w:rsidR="003B6EC9" w:rsidRPr="009300FD" w:rsidRDefault="006013D2" w:rsidP="003B6EC9">
      <w:pPr>
        <w:suppressAutoHyphens w:val="0"/>
        <w:ind w:firstLine="567"/>
        <w:jc w:val="both"/>
      </w:pPr>
      <w:r w:rsidRPr="009300FD">
        <w:t>5.2.1</w:t>
      </w:r>
      <w:r w:rsidR="007E6608">
        <w:t>4</w:t>
      </w:r>
      <w:r w:rsidR="003B6EC9" w:rsidRPr="009300FD">
        <w:t xml:space="preserve">.2. Не допускать по итогам квартала текущего финансового года снижения Выручки за отчетный период более чем на </w:t>
      </w:r>
      <w:r w:rsidR="003B6EC9" w:rsidRPr="009300FD">
        <w:rPr>
          <w:i/>
        </w:rPr>
        <w:t>10%</w:t>
      </w:r>
      <w:r w:rsidR="003B6EC9" w:rsidRPr="009300FD">
        <w:t xml:space="preserve"> по сравнению с Выручкой за аналогичный период предшествующего года.  </w:t>
      </w:r>
    </w:p>
    <w:p w14:paraId="69F15CF4" w14:textId="2A5D6915" w:rsidR="003B6EC9" w:rsidRPr="009300FD" w:rsidRDefault="003B6EC9" w:rsidP="003B6EC9">
      <w:pPr>
        <w:suppressAutoHyphens w:val="0"/>
        <w:ind w:firstLine="567"/>
        <w:jc w:val="both"/>
      </w:pPr>
      <w:r w:rsidRPr="009300FD">
        <w:t xml:space="preserve">Показатель Выручка за отчетный период определяется как значение строки «Выручка» (стр. 2110) Отчета о финансовых результатах за период с 1 января текущего года по последнюю Отчетную дату. </w:t>
      </w:r>
    </w:p>
    <w:p w14:paraId="6FA4F435" w14:textId="2A3F6EB9" w:rsidR="003B6EC9" w:rsidRPr="009300FD" w:rsidRDefault="003B6EC9" w:rsidP="003B6EC9">
      <w:pPr>
        <w:suppressAutoHyphens w:val="0"/>
        <w:ind w:firstLine="567"/>
        <w:jc w:val="both"/>
      </w:pPr>
      <w:r w:rsidRPr="009300FD">
        <w:t xml:space="preserve">Показатель Выручка за аналогичный период предшествующего года определяется как значение строки «Выручка» (стр. 2110) Отчета о финансовых результатах за аналогичный период предшествующего года. </w:t>
      </w:r>
    </w:p>
    <w:p w14:paraId="3FBFA94D" w14:textId="77777777" w:rsidR="003B6EC9" w:rsidRPr="009300FD" w:rsidRDefault="003B6EC9" w:rsidP="003B6EC9">
      <w:pPr>
        <w:suppressAutoHyphens w:val="0"/>
        <w:ind w:firstLine="567"/>
        <w:jc w:val="both"/>
      </w:pPr>
      <w:r w:rsidRPr="009300FD">
        <w:t>Под Отчетной датой понимается последнее число завершенного календарного квартала.</w:t>
      </w:r>
    </w:p>
    <w:p w14:paraId="1E812016" w14:textId="7008D2AB" w:rsidR="003B6EC9" w:rsidRPr="009300FD" w:rsidRDefault="006013D2" w:rsidP="003B6EC9">
      <w:pPr>
        <w:suppressAutoHyphens w:val="0"/>
        <w:ind w:firstLine="567"/>
        <w:jc w:val="both"/>
      </w:pPr>
      <w:r w:rsidRPr="009300FD">
        <w:t>5.2.1</w:t>
      </w:r>
      <w:r w:rsidR="007E6608">
        <w:t>4</w:t>
      </w:r>
      <w:r w:rsidR="003B6EC9" w:rsidRPr="009300FD">
        <w:t>.3. Не допускать наличия чистого убытка (стр. 2400 Отчета о финансовых результатах), рассчитанного за последние</w:t>
      </w:r>
      <w:r w:rsidR="003B6EC9" w:rsidRPr="009300FD">
        <w:rPr>
          <w:i/>
        </w:rPr>
        <w:t xml:space="preserve"> 4</w:t>
      </w:r>
      <w:r w:rsidR="003B6EC9" w:rsidRPr="009300FD">
        <w:t xml:space="preserve"> отчетных календарных квартала, предшествующие Отчетной дате  </w:t>
      </w:r>
    </w:p>
    <w:p w14:paraId="7C604881" w14:textId="77777777" w:rsidR="003B6EC9" w:rsidRPr="009300FD" w:rsidRDefault="003B6EC9" w:rsidP="003B6EC9">
      <w:pPr>
        <w:suppressAutoHyphens w:val="0"/>
        <w:ind w:firstLine="567"/>
        <w:jc w:val="both"/>
      </w:pPr>
      <w:r w:rsidRPr="009300FD">
        <w:t>Под Отчетной датой понимается последнее число завершенного календарного квартала.</w:t>
      </w:r>
    </w:p>
    <w:p w14:paraId="2B096FD7" w14:textId="5B8D8743" w:rsidR="003B6EC9" w:rsidRPr="003B6EC9" w:rsidRDefault="006013D2" w:rsidP="003B6EC9">
      <w:pPr>
        <w:suppressAutoHyphens w:val="0"/>
        <w:ind w:firstLine="567"/>
        <w:jc w:val="both"/>
      </w:pPr>
      <w:r>
        <w:t>5.2.1</w:t>
      </w:r>
      <w:r w:rsidR="007E6608">
        <w:t>5</w:t>
      </w:r>
      <w:r w:rsidR="003B6EC9" w:rsidRPr="003B6EC9">
        <w:t>. Воздерживаться от совершения сделок, в результате которых отчуждается или возникает возможность устного отчуждения (залог и другое) однократно или по частях, безвозмездно или с предоставлением Заемщику несоразмерного возмещения (встречного предоставления) в пользу третьих лиц имущества, балансовая стоимость которого превышает 10 (Десять) процентов от балансовой стоимости активов по данным бухгалтерской отчетности на последнюю отчетную дату.</w:t>
      </w:r>
    </w:p>
    <w:p w14:paraId="24145762" w14:textId="77777777" w:rsidR="003B6EC9" w:rsidRPr="003B6EC9" w:rsidRDefault="003B6EC9" w:rsidP="003B6EC9">
      <w:pPr>
        <w:suppressAutoHyphens w:val="0"/>
        <w:ind w:firstLine="567"/>
        <w:jc w:val="both"/>
      </w:pPr>
      <w:r w:rsidRPr="003B6EC9">
        <w:t>Под отчуждением понимается:</w:t>
      </w:r>
    </w:p>
    <w:p w14:paraId="3B6920FF" w14:textId="77777777" w:rsidR="003B6EC9" w:rsidRPr="003B6EC9" w:rsidRDefault="003B6EC9" w:rsidP="003B6EC9">
      <w:pPr>
        <w:suppressAutoHyphens w:val="0"/>
        <w:ind w:firstLine="567"/>
        <w:jc w:val="both"/>
      </w:pPr>
      <w:r w:rsidRPr="003B6EC9">
        <w:t>- передача имущества при обстоятельствах, когда такая передача является основанием возникновения заемного или иного обязательства;</w:t>
      </w:r>
    </w:p>
    <w:p w14:paraId="4B239AAC" w14:textId="77777777" w:rsidR="003B6EC9" w:rsidRPr="003B6EC9" w:rsidRDefault="003B6EC9" w:rsidP="003B6EC9">
      <w:pPr>
        <w:suppressAutoHyphens w:val="0"/>
        <w:ind w:firstLine="567"/>
        <w:jc w:val="both"/>
      </w:pPr>
      <w:r w:rsidRPr="003B6EC9">
        <w:t>- передача имущества в качестве исполнения обязательства;</w:t>
      </w:r>
    </w:p>
    <w:p w14:paraId="611FD07A" w14:textId="39B8D281" w:rsidR="003B6EC9" w:rsidRPr="003B6EC9" w:rsidRDefault="003B6EC9" w:rsidP="003B6EC9">
      <w:pPr>
        <w:suppressAutoHyphens w:val="0"/>
        <w:ind w:firstLine="567"/>
        <w:jc w:val="both"/>
      </w:pPr>
      <w:r w:rsidRPr="003B6EC9">
        <w:t xml:space="preserve">- </w:t>
      </w:r>
      <w:proofErr w:type="spellStart"/>
      <w:r w:rsidRPr="003B6EC9">
        <w:t>невостребование</w:t>
      </w:r>
      <w:proofErr w:type="spellEnd"/>
      <w:r w:rsidRPr="003B6EC9">
        <w:t xml:space="preserve"> Заемщиком причитающегося ему имущества с допущением</w:t>
      </w:r>
      <w:r>
        <w:t xml:space="preserve"> отсрочки или на иных условиях.</w:t>
      </w:r>
    </w:p>
    <w:p w14:paraId="1C8DD2FB" w14:textId="77777777" w:rsidR="003B6EC9" w:rsidRPr="003B6EC9" w:rsidRDefault="003B6EC9" w:rsidP="003B6EC9">
      <w:pPr>
        <w:suppressAutoHyphens w:val="0"/>
        <w:ind w:firstLine="567"/>
        <w:jc w:val="both"/>
      </w:pPr>
      <w:r w:rsidRPr="003B6EC9">
        <w:t>При этом несоразмерным возмещением (встречным предоставлением) считаются:</w:t>
      </w:r>
    </w:p>
    <w:p w14:paraId="07E3A7ED" w14:textId="77777777" w:rsidR="003B6EC9" w:rsidRPr="003B6EC9" w:rsidRDefault="003B6EC9" w:rsidP="003B6EC9">
      <w:pPr>
        <w:suppressAutoHyphens w:val="0"/>
        <w:ind w:firstLine="567"/>
        <w:jc w:val="both"/>
      </w:pPr>
      <w:r w:rsidRPr="003B6EC9">
        <w:t>- уплата Заемщику (получение Заемщиком) денежных средств в рублях и/или иностранной валюте в сумме на 10 (Десять) процентов меньшей, чем балансовая стоимость отчуждаемого за них имущества Заемщика по данным бухгалтерской отчетности на последнюю отчетную дату;</w:t>
      </w:r>
    </w:p>
    <w:p w14:paraId="43ADE02D" w14:textId="77777777" w:rsidR="003B6EC9" w:rsidRPr="003B6EC9" w:rsidRDefault="003B6EC9" w:rsidP="003B6EC9">
      <w:pPr>
        <w:suppressAutoHyphens w:val="0"/>
        <w:ind w:firstLine="567"/>
        <w:jc w:val="both"/>
      </w:pPr>
      <w:r w:rsidRPr="003B6EC9">
        <w:t>- поступление денежных средств рублях и/или иностранной валюте на банковский счет Заемщика в кредитной организации после приостановления этой кредитной организации исполнения денежных обязательств;</w:t>
      </w:r>
    </w:p>
    <w:p w14:paraId="059E25CA" w14:textId="1881038F" w:rsidR="003B6EC9" w:rsidRPr="00B55115" w:rsidRDefault="003B6EC9" w:rsidP="003B6EC9">
      <w:pPr>
        <w:suppressAutoHyphens w:val="0"/>
        <w:ind w:firstLine="567"/>
        <w:jc w:val="both"/>
      </w:pPr>
      <w:r w:rsidRPr="003B6EC9">
        <w:t xml:space="preserve">- предоставление Заемщику (получение Заемщиком) прав требования по заемным денежным обязательствам (отсрочка платежа за отчужденное имущество) с возможностью отсрочки исполнения по таким обязательствам сроком свыше 180 (Ста восьмидесяти) календарных дней, за исключением договоров цессии, а </w:t>
      </w:r>
      <w:r w:rsidRPr="00B55115">
        <w:t xml:space="preserve">если Заемщик перед этим допустил неисполнение своих обязательств перед Банком или третьими лицами – свыше 30 (Тридцати) календарных дней.  </w:t>
      </w:r>
    </w:p>
    <w:p w14:paraId="759E5586" w14:textId="524D96C7" w:rsidR="0057063F" w:rsidRPr="00B55115" w:rsidRDefault="0057063F" w:rsidP="00512E52">
      <w:pPr>
        <w:ind w:firstLine="567"/>
        <w:jc w:val="both"/>
      </w:pPr>
      <w:r w:rsidRPr="00B55115">
        <w:t xml:space="preserve">5.3. </w:t>
      </w:r>
      <w:r w:rsidR="0074413C" w:rsidRPr="00B55115">
        <w:t>Заемщик</w:t>
      </w:r>
      <w:r w:rsidRPr="00B55115">
        <w:t xml:space="preserve"> вправе:</w:t>
      </w:r>
    </w:p>
    <w:p w14:paraId="5643ED7D" w14:textId="0FE1FE9E" w:rsidR="0057063F" w:rsidRPr="00B55115" w:rsidRDefault="0057063F" w:rsidP="00512E52">
      <w:pPr>
        <w:pStyle w:val="a"/>
        <w:numPr>
          <w:ilvl w:val="0"/>
          <w:numId w:val="0"/>
        </w:numPr>
        <w:tabs>
          <w:tab w:val="left" w:pos="1144"/>
          <w:tab w:val="left" w:pos="5954"/>
        </w:tabs>
        <w:ind w:left="-6" w:firstLine="573"/>
        <w:rPr>
          <w:rFonts w:ascii="Times New Roman" w:hAnsi="Times New Roman"/>
        </w:rPr>
      </w:pPr>
      <w:r w:rsidRPr="00B55115">
        <w:rPr>
          <w:rFonts w:ascii="Times New Roman" w:hAnsi="Times New Roman"/>
        </w:rPr>
        <w:t xml:space="preserve">5.3.1. Досрочно возвратить сумму Кредита </w:t>
      </w:r>
      <w:r w:rsidR="002B5648" w:rsidRPr="00B55115">
        <w:rPr>
          <w:rFonts w:ascii="Times New Roman" w:hAnsi="Times New Roman"/>
        </w:rPr>
        <w:t xml:space="preserve">(полностью или частично) в случаях, предусмотренных </w:t>
      </w:r>
      <w:r w:rsidRPr="00B55115">
        <w:rPr>
          <w:rFonts w:ascii="Times New Roman" w:hAnsi="Times New Roman"/>
        </w:rPr>
        <w:t>Договор</w:t>
      </w:r>
      <w:r w:rsidR="002B5648" w:rsidRPr="00B55115">
        <w:rPr>
          <w:rFonts w:ascii="Times New Roman" w:hAnsi="Times New Roman"/>
        </w:rPr>
        <w:t>ом</w:t>
      </w:r>
      <w:r w:rsidRPr="00B55115">
        <w:rPr>
          <w:rFonts w:ascii="Times New Roman" w:hAnsi="Times New Roman"/>
        </w:rPr>
        <w:t xml:space="preserve">. </w:t>
      </w:r>
    </w:p>
    <w:p w14:paraId="06FABF56" w14:textId="4F58E5D8" w:rsidR="0057063F" w:rsidRPr="00B55115" w:rsidRDefault="0057063F" w:rsidP="00512E52">
      <w:pPr>
        <w:ind w:firstLine="567"/>
        <w:jc w:val="both"/>
      </w:pPr>
      <w:r w:rsidRPr="00B55115">
        <w:t xml:space="preserve">5.3.2. С </w:t>
      </w:r>
      <w:r w:rsidR="00810739" w:rsidRPr="00B55115">
        <w:t xml:space="preserve">предварительного </w:t>
      </w:r>
      <w:r w:rsidRPr="00B55115">
        <w:t xml:space="preserve">письменного согласия </w:t>
      </w:r>
      <w:r w:rsidR="0074413C" w:rsidRPr="00B55115">
        <w:t>Банка</w:t>
      </w:r>
      <w:r w:rsidRPr="00B55115">
        <w:t xml:space="preserve"> перевести свой долг по возврату Кредита, уплате процентов</w:t>
      </w:r>
      <w:r w:rsidR="00880258" w:rsidRPr="00B55115">
        <w:t xml:space="preserve"> </w:t>
      </w:r>
      <w:r w:rsidRPr="00B55115">
        <w:t xml:space="preserve">и иных платежей по Договору на третье лицо. Перевод долга оформляется трехсторонним соглашением </w:t>
      </w:r>
      <w:r w:rsidR="0074413C" w:rsidRPr="00B55115">
        <w:t>Банка</w:t>
      </w:r>
      <w:r w:rsidRPr="00B55115">
        <w:t xml:space="preserve">, </w:t>
      </w:r>
      <w:r w:rsidR="0074413C" w:rsidRPr="00B55115">
        <w:t>Заемщика</w:t>
      </w:r>
      <w:r w:rsidR="00D55EE3" w:rsidRPr="00B55115">
        <w:t xml:space="preserve"> и третьего лица</w:t>
      </w:r>
      <w:r w:rsidRPr="00B55115">
        <w:t xml:space="preserve">. Согласие </w:t>
      </w:r>
      <w:r w:rsidR="0074413C" w:rsidRPr="00B55115">
        <w:t>Банка</w:t>
      </w:r>
      <w:r w:rsidRPr="00B55115">
        <w:t xml:space="preserve"> выражается только путем подписания такого трехстороннего соглашения и не может быть выражено иным образом.</w:t>
      </w:r>
    </w:p>
    <w:p w14:paraId="5C8B016F" w14:textId="21B5E24E" w:rsidR="0057063F" w:rsidRPr="00B55115" w:rsidRDefault="0057063F" w:rsidP="00512E52">
      <w:pPr>
        <w:ind w:firstLine="567"/>
        <w:jc w:val="both"/>
      </w:pPr>
      <w:r w:rsidRPr="00B55115">
        <w:t xml:space="preserve">5.3.3. </w:t>
      </w:r>
      <w:r w:rsidR="00D252E5" w:rsidRPr="00B55115">
        <w:t xml:space="preserve"> Уступать свои права и переводить Обязательства по настоящему Соглашению и заключенным в рамках него Кредитным сделкам в пользу третьих лиц только при условии наличия письменного согласия Кредитора.</w:t>
      </w:r>
    </w:p>
    <w:p w14:paraId="5BC2EC32" w14:textId="292A813E" w:rsidR="0057063F" w:rsidRPr="00B55115" w:rsidRDefault="0057063F" w:rsidP="00512E52">
      <w:pPr>
        <w:ind w:firstLine="567"/>
        <w:jc w:val="both"/>
      </w:pPr>
      <w:r w:rsidRPr="00B55115">
        <w:t xml:space="preserve">5.4. </w:t>
      </w:r>
      <w:r w:rsidR="0074413C" w:rsidRPr="00B55115">
        <w:t>Банк</w:t>
      </w:r>
      <w:r w:rsidRPr="00B55115">
        <w:t xml:space="preserve"> вправе: </w:t>
      </w:r>
    </w:p>
    <w:p w14:paraId="5FEC1114" w14:textId="6F383F01" w:rsidR="001159F5" w:rsidRPr="00AC3F52" w:rsidRDefault="001159F5" w:rsidP="00512E52">
      <w:pPr>
        <w:pStyle w:val="a"/>
        <w:numPr>
          <w:ilvl w:val="0"/>
          <w:numId w:val="0"/>
        </w:numPr>
        <w:ind w:firstLine="567"/>
        <w:rPr>
          <w:rFonts w:ascii="Times New Roman" w:hAnsi="Times New Roman"/>
        </w:rPr>
      </w:pPr>
      <w:r w:rsidRPr="00AC3F52">
        <w:rPr>
          <w:rFonts w:ascii="Times New Roman" w:hAnsi="Times New Roman"/>
        </w:rPr>
        <w:t xml:space="preserve">5.4.1. Требовать от </w:t>
      </w:r>
      <w:r w:rsidR="0074413C">
        <w:rPr>
          <w:rFonts w:ascii="Times New Roman" w:hAnsi="Times New Roman"/>
        </w:rPr>
        <w:t>Заемщика</w:t>
      </w:r>
      <w:r w:rsidRPr="00AC3F52">
        <w:rPr>
          <w:rFonts w:ascii="Times New Roman" w:hAnsi="Times New Roman"/>
        </w:rPr>
        <w:t xml:space="preserve"> надлежащего исполнения принятых на себя обязательств по </w:t>
      </w:r>
      <w:r w:rsidRPr="00AC3F52">
        <w:rPr>
          <w:rFonts w:ascii="Times New Roman" w:hAnsi="Times New Roman"/>
          <w:color w:val="000000"/>
        </w:rPr>
        <w:t xml:space="preserve">всем и каждому из заключенных между </w:t>
      </w:r>
      <w:r w:rsidR="0074413C">
        <w:rPr>
          <w:rFonts w:ascii="Times New Roman" w:hAnsi="Times New Roman"/>
          <w:color w:val="000000"/>
        </w:rPr>
        <w:t>Заемщиком</w:t>
      </w:r>
      <w:r w:rsidRPr="00AC3F52">
        <w:rPr>
          <w:rFonts w:ascii="Times New Roman" w:hAnsi="Times New Roman"/>
          <w:color w:val="000000"/>
        </w:rPr>
        <w:t xml:space="preserve"> и </w:t>
      </w:r>
      <w:r w:rsidR="0074413C">
        <w:rPr>
          <w:rFonts w:ascii="Times New Roman" w:hAnsi="Times New Roman"/>
          <w:color w:val="000000"/>
        </w:rPr>
        <w:t>Банком</w:t>
      </w:r>
      <w:r w:rsidRPr="00AC3F52">
        <w:rPr>
          <w:rFonts w:ascii="Times New Roman" w:hAnsi="Times New Roman"/>
          <w:color w:val="000000"/>
        </w:rPr>
        <w:t xml:space="preserve"> договоров, в том числе, требовать уплаты просроченных платежей (при их наличии).</w:t>
      </w:r>
    </w:p>
    <w:p w14:paraId="7E582113" w14:textId="3B5CA6E4" w:rsidR="0057063F" w:rsidRPr="00AC3F52" w:rsidRDefault="0057063F" w:rsidP="00512E52">
      <w:pPr>
        <w:pStyle w:val="a"/>
        <w:numPr>
          <w:ilvl w:val="0"/>
          <w:numId w:val="0"/>
        </w:numPr>
        <w:ind w:firstLine="567"/>
        <w:rPr>
          <w:rFonts w:ascii="Times New Roman" w:hAnsi="Times New Roman"/>
        </w:rPr>
      </w:pPr>
      <w:r w:rsidRPr="00AC3F52">
        <w:rPr>
          <w:rFonts w:ascii="Times New Roman" w:hAnsi="Times New Roman"/>
        </w:rPr>
        <w:t>5.4.</w:t>
      </w:r>
      <w:r w:rsidR="001159F5" w:rsidRPr="00AC3F52">
        <w:rPr>
          <w:rFonts w:ascii="Times New Roman" w:hAnsi="Times New Roman"/>
        </w:rPr>
        <w:t>2</w:t>
      </w:r>
      <w:r w:rsidRPr="00AC3F52">
        <w:rPr>
          <w:rFonts w:ascii="Times New Roman" w:hAnsi="Times New Roman"/>
        </w:rPr>
        <w:t xml:space="preserve">. </w:t>
      </w:r>
      <w:r w:rsidRPr="00AC3F52">
        <w:rPr>
          <w:rFonts w:ascii="Times New Roman" w:hAnsi="Times New Roman"/>
          <w:color w:val="000000"/>
        </w:rPr>
        <w:t xml:space="preserve">Потребовать досрочного исполнения обязательств по всем и каждому из заключенных между </w:t>
      </w:r>
      <w:r w:rsidR="0074413C">
        <w:rPr>
          <w:rFonts w:ascii="Times New Roman" w:hAnsi="Times New Roman"/>
          <w:color w:val="000000"/>
        </w:rPr>
        <w:t>Заемщиком</w:t>
      </w:r>
      <w:r w:rsidRPr="00AC3F52">
        <w:rPr>
          <w:rFonts w:ascii="Times New Roman" w:hAnsi="Times New Roman"/>
          <w:color w:val="000000"/>
        </w:rPr>
        <w:t xml:space="preserve"> и </w:t>
      </w:r>
      <w:r w:rsidR="0074413C">
        <w:rPr>
          <w:rFonts w:ascii="Times New Roman" w:hAnsi="Times New Roman"/>
          <w:color w:val="000000"/>
        </w:rPr>
        <w:t>Банком</w:t>
      </w:r>
      <w:r w:rsidRPr="00AC3F52">
        <w:rPr>
          <w:rFonts w:ascii="Times New Roman" w:hAnsi="Times New Roman"/>
          <w:color w:val="000000"/>
        </w:rPr>
        <w:t xml:space="preserve"> договоров </w:t>
      </w:r>
      <w:r w:rsidR="000726C5">
        <w:rPr>
          <w:rFonts w:ascii="Times New Roman" w:hAnsi="Times New Roman"/>
          <w:color w:val="000000"/>
        </w:rPr>
        <w:t>по основаниям, предусмотренным законодательством и/или Договором</w:t>
      </w:r>
      <w:r w:rsidRPr="00AC3F52">
        <w:rPr>
          <w:rFonts w:ascii="Times New Roman" w:hAnsi="Times New Roman"/>
        </w:rPr>
        <w:t>.</w:t>
      </w:r>
    </w:p>
    <w:p w14:paraId="2546638F" w14:textId="6DCD3A1C" w:rsidR="00DC6A47" w:rsidRPr="00B55115" w:rsidRDefault="0057063F" w:rsidP="00B068BF">
      <w:pPr>
        <w:ind w:firstLine="567"/>
        <w:jc w:val="both"/>
      </w:pPr>
      <w:r w:rsidRPr="00B55115">
        <w:lastRenderedPageBreak/>
        <w:t>5.4.</w:t>
      </w:r>
      <w:r w:rsidR="00F513D1" w:rsidRPr="00B55115">
        <w:t>3</w:t>
      </w:r>
      <w:r w:rsidRPr="00B55115">
        <w:t xml:space="preserve">. </w:t>
      </w:r>
      <w:r w:rsidR="00DC6A47" w:rsidRPr="00B55115">
        <w:t xml:space="preserve"> Кредитор имеет право уступить право требования по Кредиту без согласия Заемщика следующим лицам:</w:t>
      </w:r>
    </w:p>
    <w:p w14:paraId="18662DEF" w14:textId="77777777" w:rsidR="00DC6A47" w:rsidRPr="00B55115" w:rsidRDefault="00DC6A47" w:rsidP="00B068BF">
      <w:pPr>
        <w:ind w:firstLine="567"/>
        <w:jc w:val="both"/>
      </w:pPr>
      <w:r w:rsidRPr="00B55115">
        <w:t>-  Центральному Банку России;</w:t>
      </w:r>
    </w:p>
    <w:p w14:paraId="22FCDA28" w14:textId="77777777" w:rsidR="00DC6A47" w:rsidRPr="00B55115" w:rsidRDefault="00DC6A47" w:rsidP="00B068BF">
      <w:pPr>
        <w:ind w:firstLine="567"/>
        <w:jc w:val="both"/>
      </w:pPr>
      <w:r w:rsidRPr="00B55115">
        <w:t>- Иному государственному органу или иному юридическому лицу исключительно по указанию Банка России;</w:t>
      </w:r>
    </w:p>
    <w:p w14:paraId="5949EA13" w14:textId="63F8680B" w:rsidR="00DC6A47" w:rsidRPr="00B55115" w:rsidRDefault="00DC6A47" w:rsidP="00B068BF">
      <w:pPr>
        <w:ind w:firstLine="567"/>
        <w:jc w:val="both"/>
      </w:pPr>
      <w:r w:rsidRPr="00B55115">
        <w:t>-</w:t>
      </w:r>
      <w:r w:rsidR="00B55115" w:rsidRPr="00B55115">
        <w:t xml:space="preserve"> О</w:t>
      </w:r>
      <w:r w:rsidRPr="00B55115">
        <w:t>бщества, в которых Банк владеет более 50 (Пятидесяти) процентов уставного капитала (прямо или косвенно));</w:t>
      </w:r>
    </w:p>
    <w:p w14:paraId="15F9DCED" w14:textId="03A5C7ED" w:rsidR="0057063F" w:rsidRPr="00B55115" w:rsidRDefault="00DC6A47" w:rsidP="00DC6A47">
      <w:pPr>
        <w:pStyle w:val="a"/>
        <w:numPr>
          <w:ilvl w:val="0"/>
          <w:numId w:val="0"/>
        </w:numPr>
        <w:ind w:firstLine="567"/>
        <w:rPr>
          <w:rFonts w:ascii="Times New Roman" w:hAnsi="Times New Roman"/>
        </w:rPr>
      </w:pPr>
      <w:r w:rsidRPr="00B55115">
        <w:rPr>
          <w:rFonts w:ascii="Times New Roman" w:hAnsi="Times New Roman"/>
        </w:rPr>
        <w:t>В иных случаях Кредитор имеет право уступать права требования по Кредиту только с согласия Заемщика.</w:t>
      </w:r>
    </w:p>
    <w:p w14:paraId="2D9D2FDD" w14:textId="2AB6FF53" w:rsidR="00A346F1" w:rsidRPr="00067102" w:rsidRDefault="00A346F1" w:rsidP="00A346F1">
      <w:pPr>
        <w:pStyle w:val="a"/>
        <w:numPr>
          <w:ilvl w:val="0"/>
          <w:numId w:val="0"/>
        </w:numPr>
        <w:ind w:firstLine="567"/>
        <w:rPr>
          <w:rFonts w:ascii="Times New Roman" w:hAnsi="Times New Roman"/>
        </w:rPr>
      </w:pPr>
      <w:r w:rsidRPr="00B55115">
        <w:rPr>
          <w:rFonts w:ascii="Times New Roman" w:hAnsi="Times New Roman"/>
        </w:rPr>
        <w:t xml:space="preserve">5.4.4. Требовать от </w:t>
      </w:r>
      <w:r w:rsidR="0074413C" w:rsidRPr="00B55115">
        <w:rPr>
          <w:rFonts w:ascii="Times New Roman" w:hAnsi="Times New Roman"/>
        </w:rPr>
        <w:t>Заемщика</w:t>
      </w:r>
      <w:r w:rsidRPr="00B55115">
        <w:rPr>
          <w:rFonts w:ascii="Times New Roman" w:hAnsi="Times New Roman"/>
        </w:rPr>
        <w:t xml:space="preserve"> предоставления документов и сведений, необходимых для исполнения требований Федерального закона № 115-ФЗ «О противодействии легализации (отмыванию) доходов,</w:t>
      </w:r>
      <w:r w:rsidRPr="002C2F83">
        <w:rPr>
          <w:rFonts w:ascii="Times New Roman" w:hAnsi="Times New Roman"/>
        </w:rPr>
        <w:t xml:space="preserve"> полученных преступным путем, и финансированию терроризма», в объеме и порядке</w:t>
      </w:r>
      <w:r w:rsidR="00BD445B">
        <w:rPr>
          <w:rFonts w:ascii="Times New Roman" w:hAnsi="Times New Roman"/>
        </w:rPr>
        <w:t>,</w:t>
      </w:r>
      <w:r w:rsidRPr="002C2F83">
        <w:rPr>
          <w:rFonts w:ascii="Times New Roman" w:hAnsi="Times New Roman"/>
        </w:rPr>
        <w:t xml:space="preserve"> предусмотренном Банком, включая сведения (документы) в целях проведения идентификации </w:t>
      </w:r>
      <w:r w:rsidR="0074413C">
        <w:rPr>
          <w:rFonts w:ascii="Times New Roman" w:hAnsi="Times New Roman"/>
        </w:rPr>
        <w:t>Заемщика</w:t>
      </w:r>
      <w:r w:rsidRPr="002C2F83">
        <w:rPr>
          <w:rFonts w:ascii="Times New Roman" w:hAnsi="Times New Roman"/>
        </w:rPr>
        <w:t xml:space="preserve">, Представителя </w:t>
      </w:r>
      <w:r w:rsidR="0074413C">
        <w:rPr>
          <w:rFonts w:ascii="Times New Roman" w:hAnsi="Times New Roman"/>
        </w:rPr>
        <w:t>Заемщика</w:t>
      </w:r>
      <w:r w:rsidRPr="002C2F83">
        <w:rPr>
          <w:rFonts w:ascii="Times New Roman" w:hAnsi="Times New Roman"/>
        </w:rPr>
        <w:t xml:space="preserve">, Выгодоприобретателя, Бенефициарного владельца, а также иные сведения и информацию, по запросам </w:t>
      </w:r>
      <w:r w:rsidR="0074413C">
        <w:rPr>
          <w:rFonts w:ascii="Times New Roman" w:hAnsi="Times New Roman"/>
        </w:rPr>
        <w:t>Банка</w:t>
      </w:r>
      <w:r>
        <w:rPr>
          <w:rFonts w:ascii="Times New Roman" w:hAnsi="Times New Roman"/>
        </w:rPr>
        <w:t>.</w:t>
      </w:r>
    </w:p>
    <w:p w14:paraId="511626BA" w14:textId="52221BAA" w:rsidR="00CD2434" w:rsidRPr="00AC3F52" w:rsidRDefault="00CD2434" w:rsidP="00CD2434">
      <w:pPr>
        <w:pStyle w:val="a"/>
        <w:numPr>
          <w:ilvl w:val="0"/>
          <w:numId w:val="0"/>
        </w:numPr>
        <w:ind w:firstLine="567"/>
        <w:rPr>
          <w:rFonts w:ascii="Times New Roman" w:hAnsi="Times New Roman"/>
        </w:rPr>
      </w:pPr>
      <w:r w:rsidRPr="00AC3F52">
        <w:rPr>
          <w:rFonts w:ascii="Times New Roman" w:hAnsi="Times New Roman"/>
        </w:rPr>
        <w:t xml:space="preserve">5.4.5. При наличии у </w:t>
      </w:r>
      <w:r w:rsidR="0074413C">
        <w:rPr>
          <w:rFonts w:ascii="Times New Roman" w:hAnsi="Times New Roman"/>
        </w:rPr>
        <w:t>Заемщика</w:t>
      </w:r>
      <w:r w:rsidRPr="00AC3F52">
        <w:rPr>
          <w:rFonts w:ascii="Times New Roman" w:hAnsi="Times New Roman"/>
        </w:rPr>
        <w:t xml:space="preserve"> перед </w:t>
      </w:r>
      <w:r w:rsidR="0074413C">
        <w:rPr>
          <w:rFonts w:ascii="Times New Roman" w:hAnsi="Times New Roman"/>
        </w:rPr>
        <w:t>Банком</w:t>
      </w:r>
      <w:r w:rsidRPr="00AC3F52">
        <w:rPr>
          <w:rFonts w:ascii="Times New Roman" w:hAnsi="Times New Roman"/>
        </w:rPr>
        <w:t xml:space="preserve"> обязательств по любым договорам, не обеспеченным или не полностью обеспеченным залогом, поручительством или иным обеспечением, </w:t>
      </w:r>
      <w:r w:rsidR="0074413C">
        <w:rPr>
          <w:rFonts w:ascii="Times New Roman" w:hAnsi="Times New Roman"/>
        </w:rPr>
        <w:t>Банк</w:t>
      </w:r>
      <w:r w:rsidRPr="00AC3F52">
        <w:rPr>
          <w:rFonts w:ascii="Times New Roman" w:hAnsi="Times New Roman"/>
        </w:rPr>
        <w:t xml:space="preserve"> вправе направить денежные средства, поступающие от </w:t>
      </w:r>
      <w:r w:rsidR="0074413C">
        <w:rPr>
          <w:rFonts w:ascii="Times New Roman" w:hAnsi="Times New Roman"/>
        </w:rPr>
        <w:t>Заемщика</w:t>
      </w:r>
      <w:r>
        <w:rPr>
          <w:rFonts w:ascii="Times New Roman" w:hAnsi="Times New Roman"/>
        </w:rPr>
        <w:t xml:space="preserve"> или третьего лица</w:t>
      </w:r>
      <w:r w:rsidRPr="00AC3F52">
        <w:rPr>
          <w:rFonts w:ascii="Times New Roman" w:hAnsi="Times New Roman"/>
        </w:rPr>
        <w:t xml:space="preserve"> в счет досрочного (полного или частичного) погашения обязательств по договорам, полностью обеспеченным залогом, поручительством или иным обеспечением, в погашение обязательств по договорам, не обеспеченным или не полностью обеспеченным залогом, поручительством или иным обеспечением, вне зависимости от указанного </w:t>
      </w:r>
      <w:r w:rsidR="0074413C">
        <w:rPr>
          <w:rFonts w:ascii="Times New Roman" w:hAnsi="Times New Roman"/>
        </w:rPr>
        <w:t>Заемщиком</w:t>
      </w:r>
      <w:r>
        <w:rPr>
          <w:rFonts w:ascii="Times New Roman" w:hAnsi="Times New Roman"/>
        </w:rPr>
        <w:t xml:space="preserve"> или третьим лицом</w:t>
      </w:r>
      <w:r w:rsidRPr="00AC3F52">
        <w:rPr>
          <w:rFonts w:ascii="Times New Roman" w:hAnsi="Times New Roman"/>
        </w:rPr>
        <w:t xml:space="preserve"> назначения платежа.</w:t>
      </w:r>
    </w:p>
    <w:p w14:paraId="1C77E30B" w14:textId="77777777" w:rsidR="00D542C7" w:rsidRPr="00D542C7" w:rsidRDefault="00D542C7" w:rsidP="00FE341E">
      <w:pPr>
        <w:pStyle w:val="a"/>
        <w:numPr>
          <w:ilvl w:val="0"/>
          <w:numId w:val="0"/>
        </w:numPr>
        <w:rPr>
          <w:rFonts w:ascii="Times New Roman" w:hAnsi="Times New Roman"/>
        </w:rPr>
      </w:pPr>
    </w:p>
    <w:p w14:paraId="3E4DD0D9" w14:textId="77777777" w:rsidR="00CC31FC" w:rsidRPr="00AC3F52" w:rsidRDefault="0057063F" w:rsidP="00512E52">
      <w:pPr>
        <w:pStyle w:val="afc"/>
        <w:tabs>
          <w:tab w:val="clear" w:pos="0"/>
        </w:tabs>
        <w:spacing w:before="0" w:after="0"/>
        <w:ind w:left="0" w:firstLine="567"/>
        <w:jc w:val="center"/>
        <w:rPr>
          <w:rFonts w:ascii="Times New Roman" w:hAnsi="Times New Roman"/>
          <w:spacing w:val="20"/>
        </w:rPr>
      </w:pPr>
      <w:r w:rsidRPr="00AC3F52">
        <w:rPr>
          <w:rFonts w:ascii="Times New Roman" w:hAnsi="Times New Roman"/>
        </w:rPr>
        <w:t xml:space="preserve">6. </w:t>
      </w:r>
      <w:r w:rsidRPr="00AC3F52">
        <w:rPr>
          <w:rFonts w:ascii="Times New Roman" w:hAnsi="Times New Roman"/>
          <w:spacing w:val="20"/>
        </w:rPr>
        <w:t xml:space="preserve">ОТКАЗ от ПРЕДОСТАВЛЕНИЯ КРЕДИТОВ </w:t>
      </w:r>
    </w:p>
    <w:p w14:paraId="4A51E2FB" w14:textId="00BF78A7" w:rsidR="0057063F" w:rsidRPr="00AC3F52" w:rsidRDefault="0057063F" w:rsidP="00512E52">
      <w:pPr>
        <w:pStyle w:val="afc"/>
        <w:tabs>
          <w:tab w:val="clear" w:pos="0"/>
        </w:tabs>
        <w:spacing w:before="0" w:after="0"/>
        <w:ind w:left="0" w:firstLine="567"/>
        <w:jc w:val="center"/>
        <w:rPr>
          <w:rFonts w:ascii="Times New Roman" w:hAnsi="Times New Roman"/>
        </w:rPr>
      </w:pPr>
      <w:r w:rsidRPr="00AC3F52">
        <w:rPr>
          <w:rFonts w:ascii="Times New Roman" w:hAnsi="Times New Roman"/>
          <w:spacing w:val="20"/>
        </w:rPr>
        <w:t xml:space="preserve">И Требования </w:t>
      </w:r>
      <w:r w:rsidR="0074413C">
        <w:rPr>
          <w:rFonts w:ascii="Times New Roman" w:hAnsi="Times New Roman"/>
          <w:spacing w:val="20"/>
        </w:rPr>
        <w:t>Банка</w:t>
      </w:r>
      <w:r w:rsidR="00CC31FC" w:rsidRPr="00AC3F52">
        <w:rPr>
          <w:rFonts w:ascii="Times New Roman" w:hAnsi="Times New Roman"/>
          <w:spacing w:val="20"/>
        </w:rPr>
        <w:t xml:space="preserve"> </w:t>
      </w:r>
      <w:r w:rsidRPr="00AC3F52">
        <w:rPr>
          <w:rFonts w:ascii="Times New Roman" w:hAnsi="Times New Roman"/>
          <w:spacing w:val="20"/>
        </w:rPr>
        <w:t>о</w:t>
      </w:r>
      <w:r w:rsidR="00CC31FC" w:rsidRPr="00AC3F52">
        <w:rPr>
          <w:rFonts w:ascii="Times New Roman" w:hAnsi="Times New Roman"/>
          <w:spacing w:val="20"/>
        </w:rPr>
        <w:t xml:space="preserve"> </w:t>
      </w:r>
      <w:r w:rsidRPr="00AC3F52">
        <w:rPr>
          <w:rFonts w:ascii="Times New Roman" w:hAnsi="Times New Roman"/>
          <w:spacing w:val="20"/>
        </w:rPr>
        <w:t>досрочнОМ ИСПОЛНЕНИи ОБЯЗАТЕЛЬСТВ</w:t>
      </w:r>
    </w:p>
    <w:p w14:paraId="68C966FA" w14:textId="222673B2" w:rsidR="009F4DC5" w:rsidRPr="00FE341E" w:rsidRDefault="0057063F" w:rsidP="00FE341E">
      <w:pPr>
        <w:pStyle w:val="a"/>
        <w:numPr>
          <w:ilvl w:val="0"/>
          <w:numId w:val="0"/>
        </w:numPr>
        <w:ind w:firstLine="567"/>
        <w:rPr>
          <w:rFonts w:ascii="Times New Roman" w:hAnsi="Times New Roman"/>
        </w:rPr>
      </w:pPr>
      <w:r w:rsidRPr="00AC3F52">
        <w:rPr>
          <w:rFonts w:ascii="Times New Roman" w:hAnsi="Times New Roman"/>
          <w:bCs/>
        </w:rPr>
        <w:t xml:space="preserve">6.1. </w:t>
      </w:r>
      <w:r w:rsidR="0074413C">
        <w:rPr>
          <w:rFonts w:ascii="Times New Roman" w:hAnsi="Times New Roman"/>
        </w:rPr>
        <w:t>Банк</w:t>
      </w:r>
      <w:r w:rsidRPr="00AC3F52">
        <w:rPr>
          <w:rFonts w:ascii="Times New Roman" w:hAnsi="Times New Roman"/>
        </w:rPr>
        <w:t xml:space="preserve"> вправе в одностороннем внесудебном порядке</w:t>
      </w:r>
      <w:r w:rsidR="00C341CB" w:rsidRPr="00AC3F52">
        <w:rPr>
          <w:rFonts w:ascii="Times New Roman" w:hAnsi="Times New Roman"/>
        </w:rPr>
        <w:t xml:space="preserve"> п</w:t>
      </w:r>
      <w:r w:rsidR="008E2D6F" w:rsidRPr="00AC3F52">
        <w:rPr>
          <w:rFonts w:ascii="Times New Roman" w:hAnsi="Times New Roman"/>
        </w:rPr>
        <w:t xml:space="preserve">отребовать досрочного возврата Кредита (полностью или в части), уплаты процентов и иных платежей по Договору, расторгнуть Договор </w:t>
      </w:r>
      <w:r w:rsidR="00C341CB" w:rsidRPr="00AC3F52">
        <w:rPr>
          <w:rFonts w:ascii="Times New Roman" w:hAnsi="Times New Roman"/>
        </w:rPr>
        <w:t>в следующих случаях</w:t>
      </w:r>
      <w:r w:rsidR="00AA6578" w:rsidRPr="00AC3F52">
        <w:rPr>
          <w:rFonts w:ascii="Times New Roman" w:hAnsi="Times New Roman"/>
        </w:rPr>
        <w:t>:</w:t>
      </w:r>
    </w:p>
    <w:p w14:paraId="1D1374D6" w14:textId="04E558FC"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6.1.1.</w:t>
      </w:r>
      <w:r w:rsidR="00D55EE3" w:rsidRPr="00AC3F52">
        <w:rPr>
          <w:rFonts w:ascii="Times New Roman" w:hAnsi="Times New Roman"/>
        </w:rPr>
        <w:t xml:space="preserve"> </w:t>
      </w:r>
      <w:r w:rsidR="00040CBC" w:rsidRPr="00AC3F52">
        <w:rPr>
          <w:rFonts w:ascii="Times New Roman" w:hAnsi="Times New Roman"/>
        </w:rPr>
        <w:t>Е</w:t>
      </w:r>
      <w:r w:rsidR="0057063F" w:rsidRPr="00AC3F52">
        <w:rPr>
          <w:rFonts w:ascii="Times New Roman" w:hAnsi="Times New Roman"/>
        </w:rPr>
        <w:t xml:space="preserve">сли хотя бы одно из условий предоставления Кредита или хотя бы одно из заявлений и заверений </w:t>
      </w:r>
      <w:r w:rsidR="0074413C">
        <w:rPr>
          <w:rFonts w:ascii="Times New Roman" w:hAnsi="Times New Roman"/>
        </w:rPr>
        <w:t>Заемщика</w:t>
      </w:r>
      <w:r w:rsidR="0057063F" w:rsidRPr="00AC3F52">
        <w:rPr>
          <w:rFonts w:ascii="Times New Roman" w:hAnsi="Times New Roman"/>
        </w:rPr>
        <w:t xml:space="preserve">, указанных в разделе 4 Договора, нарушаются </w:t>
      </w:r>
      <w:r w:rsidR="0074413C">
        <w:rPr>
          <w:rFonts w:ascii="Times New Roman" w:hAnsi="Times New Roman"/>
        </w:rPr>
        <w:t>Заемщиком</w:t>
      </w:r>
      <w:r w:rsidR="0057063F" w:rsidRPr="00AC3F52">
        <w:rPr>
          <w:rFonts w:ascii="Times New Roman" w:hAnsi="Times New Roman"/>
        </w:rPr>
        <w:t xml:space="preserve"> или оказываются неверными;</w:t>
      </w:r>
    </w:p>
    <w:p w14:paraId="0E75FEF3" w14:textId="7F72C99B"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6.1.2.</w:t>
      </w:r>
      <w:r w:rsidR="00D55EE3" w:rsidRPr="00AC3F52">
        <w:rPr>
          <w:rFonts w:ascii="Times New Roman" w:hAnsi="Times New Roman"/>
        </w:rPr>
        <w:t xml:space="preserve"> </w:t>
      </w:r>
      <w:r w:rsidR="00040CBC" w:rsidRPr="00AC3F52">
        <w:rPr>
          <w:rFonts w:ascii="Times New Roman" w:hAnsi="Times New Roman"/>
        </w:rPr>
        <w:t>Е</w:t>
      </w:r>
      <w:r w:rsidR="0057063F" w:rsidRPr="00AC3F52">
        <w:rPr>
          <w:rFonts w:ascii="Times New Roman" w:hAnsi="Times New Roman"/>
        </w:rPr>
        <w:t xml:space="preserve">сли </w:t>
      </w:r>
      <w:r w:rsidR="0074413C">
        <w:rPr>
          <w:rFonts w:ascii="Times New Roman" w:hAnsi="Times New Roman"/>
        </w:rPr>
        <w:t>Заемщик</w:t>
      </w:r>
      <w:r w:rsidR="0057063F" w:rsidRPr="00AC3F52">
        <w:rPr>
          <w:rFonts w:ascii="Times New Roman" w:hAnsi="Times New Roman"/>
        </w:rPr>
        <w:t xml:space="preserve"> не произвел в установленн</w:t>
      </w:r>
      <w:r w:rsidR="00CB7AA3" w:rsidRPr="00AC3F52">
        <w:rPr>
          <w:rFonts w:ascii="Times New Roman" w:hAnsi="Times New Roman"/>
        </w:rPr>
        <w:t>ый</w:t>
      </w:r>
      <w:r w:rsidR="0057063F" w:rsidRPr="00AC3F52">
        <w:rPr>
          <w:rFonts w:ascii="Times New Roman" w:hAnsi="Times New Roman"/>
        </w:rPr>
        <w:t xml:space="preserve"> </w:t>
      </w:r>
      <w:r w:rsidR="0074413C">
        <w:rPr>
          <w:rFonts w:ascii="Times New Roman" w:hAnsi="Times New Roman"/>
        </w:rPr>
        <w:t>Сторонами</w:t>
      </w:r>
      <w:r w:rsidR="0057063F" w:rsidRPr="00AC3F52">
        <w:rPr>
          <w:rFonts w:ascii="Times New Roman" w:hAnsi="Times New Roman"/>
        </w:rPr>
        <w:t xml:space="preserve"> </w:t>
      </w:r>
      <w:r w:rsidR="00CB7AA3" w:rsidRPr="00AC3F52">
        <w:rPr>
          <w:rFonts w:ascii="Times New Roman" w:hAnsi="Times New Roman"/>
        </w:rPr>
        <w:t>день</w:t>
      </w:r>
      <w:r w:rsidR="0057063F" w:rsidRPr="00AC3F52">
        <w:rPr>
          <w:rFonts w:ascii="Times New Roman" w:hAnsi="Times New Roman"/>
        </w:rPr>
        <w:t xml:space="preserve"> платеж по Договору, в частности, при однократном нарушении срока уплаты процентов за пользование Кредитом и/или срока возврата Кредита</w:t>
      </w:r>
      <w:r w:rsidR="00A76289" w:rsidRPr="00AC3F52">
        <w:rPr>
          <w:rFonts w:ascii="Times New Roman" w:hAnsi="Times New Roman"/>
        </w:rPr>
        <w:t xml:space="preserve"> (части Кредита)</w:t>
      </w:r>
      <w:r w:rsidR="0057063F" w:rsidRPr="00AC3F52">
        <w:rPr>
          <w:rFonts w:ascii="Times New Roman" w:hAnsi="Times New Roman"/>
        </w:rPr>
        <w:t>;</w:t>
      </w:r>
    </w:p>
    <w:p w14:paraId="5FC27582" w14:textId="520D86A0"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6.1.3.</w:t>
      </w:r>
      <w:r w:rsidR="00D55EE3" w:rsidRPr="00AC3F52">
        <w:rPr>
          <w:rFonts w:ascii="Times New Roman" w:hAnsi="Times New Roman"/>
        </w:rPr>
        <w:t xml:space="preserve"> </w:t>
      </w:r>
      <w:r w:rsidR="00040CBC" w:rsidRPr="00AC3F52">
        <w:rPr>
          <w:rFonts w:ascii="Times New Roman" w:hAnsi="Times New Roman"/>
        </w:rPr>
        <w:t>Е</w:t>
      </w:r>
      <w:r w:rsidR="0057063F" w:rsidRPr="00AC3F52">
        <w:rPr>
          <w:rFonts w:ascii="Times New Roman" w:hAnsi="Times New Roman"/>
        </w:rPr>
        <w:t xml:space="preserve">сли </w:t>
      </w:r>
      <w:r w:rsidR="0074413C">
        <w:rPr>
          <w:rFonts w:ascii="Times New Roman" w:hAnsi="Times New Roman"/>
        </w:rPr>
        <w:t>Заемщик</w:t>
      </w:r>
      <w:r w:rsidR="0057063F" w:rsidRPr="00AC3F52">
        <w:rPr>
          <w:rFonts w:ascii="Times New Roman" w:hAnsi="Times New Roman"/>
        </w:rPr>
        <w:t xml:space="preserve"> не исполн</w:t>
      </w:r>
      <w:r w:rsidR="006641B8">
        <w:rPr>
          <w:rFonts w:ascii="Times New Roman" w:hAnsi="Times New Roman"/>
        </w:rPr>
        <w:t>яе</w:t>
      </w:r>
      <w:r w:rsidR="0057063F" w:rsidRPr="00AC3F52">
        <w:rPr>
          <w:rFonts w:ascii="Times New Roman" w:hAnsi="Times New Roman"/>
        </w:rPr>
        <w:t>т или ненадлежащим образом исполн</w:t>
      </w:r>
      <w:r w:rsidR="006641B8">
        <w:rPr>
          <w:rFonts w:ascii="Times New Roman" w:hAnsi="Times New Roman"/>
        </w:rPr>
        <w:t>яе</w:t>
      </w:r>
      <w:r w:rsidR="0057063F" w:rsidRPr="00AC3F52">
        <w:rPr>
          <w:rFonts w:ascii="Times New Roman" w:hAnsi="Times New Roman"/>
        </w:rPr>
        <w:t xml:space="preserve">т </w:t>
      </w:r>
      <w:r w:rsidR="00BE0F10">
        <w:rPr>
          <w:rFonts w:ascii="Times New Roman" w:hAnsi="Times New Roman"/>
        </w:rPr>
        <w:t xml:space="preserve">любое из </w:t>
      </w:r>
      <w:r w:rsidR="0057063F" w:rsidRPr="00AC3F52">
        <w:rPr>
          <w:rFonts w:ascii="Times New Roman" w:hAnsi="Times New Roman"/>
        </w:rPr>
        <w:t>обязательств, указанны</w:t>
      </w:r>
      <w:r w:rsidR="00BE0F10">
        <w:rPr>
          <w:rFonts w:ascii="Times New Roman" w:hAnsi="Times New Roman"/>
        </w:rPr>
        <w:t>х</w:t>
      </w:r>
      <w:r w:rsidR="0057063F" w:rsidRPr="00AC3F52">
        <w:rPr>
          <w:rFonts w:ascii="Times New Roman" w:hAnsi="Times New Roman"/>
        </w:rPr>
        <w:t xml:space="preserve"> в п. 5.2 Договора</w:t>
      </w:r>
      <w:r w:rsidR="00C00D02" w:rsidRPr="00AC3F52">
        <w:rPr>
          <w:rFonts w:ascii="Times New Roman" w:hAnsi="Times New Roman"/>
        </w:rPr>
        <w:t xml:space="preserve">, а также любое из своих </w:t>
      </w:r>
      <w:r w:rsidR="006641B8">
        <w:rPr>
          <w:rFonts w:ascii="Times New Roman" w:hAnsi="Times New Roman"/>
        </w:rPr>
        <w:t xml:space="preserve">иных </w:t>
      </w:r>
      <w:r w:rsidR="00C00D02" w:rsidRPr="00AC3F52">
        <w:rPr>
          <w:rFonts w:ascii="Times New Roman" w:hAnsi="Times New Roman"/>
        </w:rPr>
        <w:t xml:space="preserve">обязательств </w:t>
      </w:r>
      <w:r w:rsidR="006641B8">
        <w:rPr>
          <w:rFonts w:ascii="Times New Roman" w:hAnsi="Times New Roman"/>
        </w:rPr>
        <w:t>перед</w:t>
      </w:r>
      <w:r w:rsidR="00C00D02" w:rsidRPr="00AC3F52">
        <w:rPr>
          <w:rFonts w:ascii="Times New Roman" w:hAnsi="Times New Roman"/>
        </w:rPr>
        <w:t xml:space="preserve"> </w:t>
      </w:r>
      <w:r w:rsidR="0074413C">
        <w:rPr>
          <w:rFonts w:ascii="Times New Roman" w:hAnsi="Times New Roman"/>
        </w:rPr>
        <w:t>Банком</w:t>
      </w:r>
      <w:r w:rsidR="007E075B">
        <w:rPr>
          <w:rFonts w:ascii="Times New Roman" w:hAnsi="Times New Roman"/>
        </w:rPr>
        <w:t>, в том числе по договорам о предоставлении кредита, об открытии кредитной линии, об овердрафте, о предоставлении банковской гарантии, договорам залога (в т.ч. ипотеки), поручительства, обеспечительной уступки прав, договорам банковского счета, договорам лизинга и любым другим договорам</w:t>
      </w:r>
      <w:r w:rsidR="00067C1F">
        <w:rPr>
          <w:rFonts w:ascii="Times New Roman" w:hAnsi="Times New Roman"/>
        </w:rPr>
        <w:t xml:space="preserve">, заключенным с </w:t>
      </w:r>
      <w:r w:rsidR="0074413C">
        <w:rPr>
          <w:rFonts w:ascii="Times New Roman" w:hAnsi="Times New Roman"/>
        </w:rPr>
        <w:t>Банком</w:t>
      </w:r>
      <w:r w:rsidR="0057063F" w:rsidRPr="00AC3F52">
        <w:rPr>
          <w:rFonts w:ascii="Times New Roman" w:hAnsi="Times New Roman"/>
        </w:rPr>
        <w:t>;</w:t>
      </w:r>
    </w:p>
    <w:p w14:paraId="4222F623" w14:textId="5114B68A"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6.1.4.</w:t>
      </w:r>
      <w:r w:rsidR="00D55EE3" w:rsidRPr="00AC3F52">
        <w:rPr>
          <w:rFonts w:ascii="Times New Roman" w:hAnsi="Times New Roman"/>
        </w:rPr>
        <w:t xml:space="preserve"> </w:t>
      </w:r>
      <w:r w:rsidR="00040CBC" w:rsidRPr="00AC3F52">
        <w:rPr>
          <w:rFonts w:ascii="Times New Roman" w:hAnsi="Times New Roman"/>
        </w:rPr>
        <w:t>Е</w:t>
      </w:r>
      <w:r w:rsidR="0057063F" w:rsidRPr="00AC3F52">
        <w:rPr>
          <w:rFonts w:ascii="Times New Roman" w:hAnsi="Times New Roman"/>
        </w:rPr>
        <w:t xml:space="preserve">сли </w:t>
      </w:r>
      <w:r w:rsidR="0074413C">
        <w:rPr>
          <w:rFonts w:ascii="Times New Roman" w:hAnsi="Times New Roman"/>
        </w:rPr>
        <w:t>Заемщик</w:t>
      </w:r>
      <w:r w:rsidR="0057063F" w:rsidRPr="00AC3F52">
        <w:rPr>
          <w:rFonts w:ascii="Times New Roman" w:hAnsi="Times New Roman"/>
        </w:rPr>
        <w:t xml:space="preserve"> использует Кредит не по целевому назначению, указанному в п. 1.7 Договора;</w:t>
      </w:r>
    </w:p>
    <w:p w14:paraId="5249647F" w14:textId="308376AE"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6.1.5.</w:t>
      </w:r>
      <w:r w:rsidR="00D55EE3" w:rsidRPr="00AC3F52">
        <w:rPr>
          <w:rFonts w:ascii="Times New Roman" w:hAnsi="Times New Roman"/>
        </w:rPr>
        <w:t xml:space="preserve"> </w:t>
      </w:r>
      <w:r w:rsidR="009F1950" w:rsidRPr="00AC3F52">
        <w:rPr>
          <w:rFonts w:ascii="Times New Roman" w:hAnsi="Times New Roman"/>
        </w:rPr>
        <w:t xml:space="preserve">Если </w:t>
      </w:r>
      <w:r w:rsidR="0074413C">
        <w:rPr>
          <w:rFonts w:ascii="Times New Roman" w:hAnsi="Times New Roman"/>
        </w:rPr>
        <w:t>Заемщик</w:t>
      </w:r>
      <w:r w:rsidR="009F1950" w:rsidRPr="00AC3F52">
        <w:rPr>
          <w:rFonts w:ascii="Times New Roman" w:hAnsi="Times New Roman"/>
        </w:rPr>
        <w:t xml:space="preserve"> имеет </w:t>
      </w:r>
      <w:r w:rsidR="00393D06" w:rsidRPr="00AC3F52">
        <w:rPr>
          <w:rFonts w:ascii="Times New Roman" w:hAnsi="Times New Roman"/>
        </w:rPr>
        <w:t>по любому из своих обязательств перед третьими лицами просроченную задолженность</w:t>
      </w:r>
      <w:r w:rsidR="009F1950" w:rsidRPr="00AC3F52">
        <w:rPr>
          <w:rFonts w:ascii="Times New Roman" w:hAnsi="Times New Roman"/>
        </w:rPr>
        <w:t xml:space="preserve">, совокупный размер которой превышает </w:t>
      </w:r>
      <w:r w:rsidR="00037125">
        <w:rPr>
          <w:rFonts w:ascii="Times New Roman" w:hAnsi="Times New Roman"/>
          <w:i/>
        </w:rPr>
        <w:t>10</w:t>
      </w:r>
      <w:r w:rsidR="009F1950" w:rsidRPr="00A052E2">
        <w:rPr>
          <w:rFonts w:ascii="Times New Roman" w:hAnsi="Times New Roman"/>
          <w:i/>
        </w:rPr>
        <w:t>%</w:t>
      </w:r>
      <w:r w:rsidR="009F1950" w:rsidRPr="00AC3F52">
        <w:rPr>
          <w:rFonts w:ascii="Times New Roman" w:hAnsi="Times New Roman"/>
        </w:rPr>
        <w:t xml:space="preserve"> </w:t>
      </w:r>
      <w:r w:rsidR="009F1950" w:rsidRPr="00011208">
        <w:rPr>
          <w:rFonts w:ascii="Times New Roman" w:hAnsi="Times New Roman"/>
          <w:i/>
        </w:rPr>
        <w:t xml:space="preserve">от </w:t>
      </w:r>
      <w:r w:rsidR="008071AE" w:rsidRPr="00011208">
        <w:rPr>
          <w:rFonts w:ascii="Times New Roman" w:hAnsi="Times New Roman"/>
          <w:i/>
        </w:rPr>
        <w:t xml:space="preserve">балансовой стоимости </w:t>
      </w:r>
      <w:r w:rsidR="009F1950" w:rsidRPr="00011208">
        <w:rPr>
          <w:rFonts w:ascii="Times New Roman" w:hAnsi="Times New Roman"/>
          <w:i/>
        </w:rPr>
        <w:t xml:space="preserve">активов </w:t>
      </w:r>
      <w:r w:rsidR="0074413C">
        <w:rPr>
          <w:rFonts w:ascii="Times New Roman" w:hAnsi="Times New Roman"/>
          <w:i/>
        </w:rPr>
        <w:t>Заемщика</w:t>
      </w:r>
      <w:r w:rsidR="009F1950" w:rsidRPr="00011208">
        <w:rPr>
          <w:rFonts w:ascii="Times New Roman" w:hAnsi="Times New Roman"/>
          <w:i/>
        </w:rPr>
        <w:t xml:space="preserve"> на </w:t>
      </w:r>
      <w:r w:rsidR="00393D06" w:rsidRPr="00011208">
        <w:rPr>
          <w:rFonts w:ascii="Times New Roman" w:hAnsi="Times New Roman"/>
          <w:i/>
        </w:rPr>
        <w:t>последний календарный день предшествующего квартала</w:t>
      </w:r>
      <w:r w:rsidR="00393D06" w:rsidRPr="00AC3F52">
        <w:rPr>
          <w:rFonts w:ascii="Times New Roman" w:hAnsi="Times New Roman"/>
        </w:rPr>
        <w:t xml:space="preserve"> (далее — «Существенная сумма»)</w:t>
      </w:r>
      <w:r w:rsidR="0057063F" w:rsidRPr="00AC3F52">
        <w:rPr>
          <w:rFonts w:ascii="Times New Roman" w:hAnsi="Times New Roman"/>
        </w:rPr>
        <w:t>;</w:t>
      </w:r>
    </w:p>
    <w:p w14:paraId="64A1366C" w14:textId="6BF2771C"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6.1.6.</w:t>
      </w:r>
      <w:r w:rsidR="00D55EE3" w:rsidRPr="00AC3F52">
        <w:rPr>
          <w:rFonts w:ascii="Times New Roman" w:hAnsi="Times New Roman"/>
        </w:rPr>
        <w:t xml:space="preserve"> </w:t>
      </w:r>
      <w:r w:rsidR="003A152E" w:rsidRPr="00AC3F52">
        <w:rPr>
          <w:rFonts w:ascii="Times New Roman" w:hAnsi="Times New Roman"/>
        </w:rPr>
        <w:t xml:space="preserve">Если существенно ухудшится финансовое состояние </w:t>
      </w:r>
      <w:r w:rsidR="0074413C">
        <w:rPr>
          <w:rFonts w:ascii="Times New Roman" w:hAnsi="Times New Roman"/>
        </w:rPr>
        <w:t>Заемщика</w:t>
      </w:r>
      <w:r w:rsidR="00011208">
        <w:rPr>
          <w:rFonts w:ascii="Times New Roman" w:hAnsi="Times New Roman"/>
        </w:rPr>
        <w:t>, в том числе если</w:t>
      </w:r>
      <w:r w:rsidR="003A152E" w:rsidRPr="00AC3F52">
        <w:rPr>
          <w:rFonts w:ascii="Times New Roman" w:hAnsi="Times New Roman"/>
        </w:rPr>
        <w:t xml:space="preserve"> активы </w:t>
      </w:r>
      <w:r w:rsidR="0074413C">
        <w:rPr>
          <w:rFonts w:ascii="Times New Roman" w:hAnsi="Times New Roman"/>
        </w:rPr>
        <w:t>Заемщика</w:t>
      </w:r>
      <w:r w:rsidR="003A152E" w:rsidRPr="00AC3F52">
        <w:rPr>
          <w:rFonts w:ascii="Times New Roman" w:hAnsi="Times New Roman"/>
        </w:rPr>
        <w:t xml:space="preserve"> уменьшатся более, чем на </w:t>
      </w:r>
      <w:r w:rsidR="00A96855" w:rsidRPr="00A052E2">
        <w:rPr>
          <w:rFonts w:ascii="Times New Roman" w:hAnsi="Times New Roman"/>
          <w:i/>
        </w:rPr>
        <w:t>3</w:t>
      </w:r>
      <w:r w:rsidR="00F13A4B" w:rsidRPr="00A052E2">
        <w:rPr>
          <w:rFonts w:ascii="Times New Roman" w:hAnsi="Times New Roman"/>
          <w:i/>
        </w:rPr>
        <w:t>5</w:t>
      </w:r>
      <w:r w:rsidR="003A152E" w:rsidRPr="00A052E2">
        <w:rPr>
          <w:rFonts w:ascii="Times New Roman" w:hAnsi="Times New Roman"/>
          <w:i/>
        </w:rPr>
        <w:t>%</w:t>
      </w:r>
      <w:r w:rsidR="003A152E" w:rsidRPr="00AC3F52">
        <w:rPr>
          <w:rFonts w:ascii="Times New Roman" w:hAnsi="Times New Roman"/>
        </w:rPr>
        <w:t xml:space="preserve"> по сравнению с активами </w:t>
      </w:r>
      <w:r w:rsidR="00A96855" w:rsidRPr="00AC3F52">
        <w:rPr>
          <w:rFonts w:ascii="Times New Roman" w:hAnsi="Times New Roman"/>
        </w:rPr>
        <w:t>за аналогичный квартал предыдущего года</w:t>
      </w:r>
      <w:r w:rsidR="0057063F" w:rsidRPr="00AC3F52">
        <w:rPr>
          <w:rFonts w:ascii="Times New Roman" w:hAnsi="Times New Roman"/>
        </w:rPr>
        <w:t>;</w:t>
      </w:r>
    </w:p>
    <w:p w14:paraId="17B1C8B8" w14:textId="6B01EE12"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6.1.7.</w:t>
      </w:r>
      <w:r w:rsidR="00D55EE3" w:rsidRPr="00AC3F52">
        <w:rPr>
          <w:rFonts w:ascii="Times New Roman" w:hAnsi="Times New Roman"/>
        </w:rPr>
        <w:t xml:space="preserve"> </w:t>
      </w:r>
      <w:r w:rsidR="00040CBC" w:rsidRPr="00AC3F52">
        <w:rPr>
          <w:rFonts w:ascii="Times New Roman" w:hAnsi="Times New Roman"/>
        </w:rPr>
        <w:t>Е</w:t>
      </w:r>
      <w:r w:rsidR="0057063F" w:rsidRPr="00AC3F52">
        <w:rPr>
          <w:rFonts w:ascii="Times New Roman" w:hAnsi="Times New Roman"/>
        </w:rPr>
        <w:t xml:space="preserve">сли на имущество </w:t>
      </w:r>
      <w:r w:rsidR="0074413C">
        <w:rPr>
          <w:rFonts w:ascii="Times New Roman" w:hAnsi="Times New Roman"/>
        </w:rPr>
        <w:t>Заемщика</w:t>
      </w:r>
      <w:r w:rsidR="0057063F" w:rsidRPr="00AC3F52">
        <w:rPr>
          <w:rFonts w:ascii="Times New Roman" w:hAnsi="Times New Roman"/>
        </w:rPr>
        <w:t xml:space="preserve"> </w:t>
      </w:r>
      <w:r w:rsidR="002A347B" w:rsidRPr="00AC3F52">
        <w:rPr>
          <w:rFonts w:ascii="Times New Roman" w:hAnsi="Times New Roman"/>
        </w:rPr>
        <w:t xml:space="preserve">стоимостью более Существенной суммы </w:t>
      </w:r>
      <w:r w:rsidR="0057063F" w:rsidRPr="00AC3F52">
        <w:rPr>
          <w:rFonts w:ascii="Times New Roman" w:hAnsi="Times New Roman"/>
        </w:rPr>
        <w:t xml:space="preserve">налагается арест, или </w:t>
      </w:r>
      <w:r w:rsidR="0074413C">
        <w:rPr>
          <w:rFonts w:ascii="Times New Roman" w:hAnsi="Times New Roman"/>
        </w:rPr>
        <w:t>Заемщик</w:t>
      </w:r>
      <w:r w:rsidR="0057063F" w:rsidRPr="00AC3F52">
        <w:rPr>
          <w:rFonts w:ascii="Times New Roman" w:hAnsi="Times New Roman"/>
        </w:rPr>
        <w:t xml:space="preserve"> передает в собственность третьим лицам </w:t>
      </w:r>
      <w:r w:rsidR="002A347B" w:rsidRPr="00AC3F52">
        <w:rPr>
          <w:rFonts w:ascii="Times New Roman" w:hAnsi="Times New Roman"/>
        </w:rPr>
        <w:t xml:space="preserve">свое имущество стоимостью более Существенной суммы, или в отношении </w:t>
      </w:r>
      <w:r w:rsidR="0074413C">
        <w:rPr>
          <w:rFonts w:ascii="Times New Roman" w:hAnsi="Times New Roman"/>
        </w:rPr>
        <w:t>Заемщика</w:t>
      </w:r>
      <w:r w:rsidR="002A347B" w:rsidRPr="00AC3F52">
        <w:rPr>
          <w:rFonts w:ascii="Times New Roman" w:hAnsi="Times New Roman"/>
        </w:rPr>
        <w:t xml:space="preserve"> применена конфискация имущества стоимостью более Существенной суммы, или на имущество </w:t>
      </w:r>
      <w:r w:rsidR="0074413C">
        <w:rPr>
          <w:rFonts w:ascii="Times New Roman" w:hAnsi="Times New Roman"/>
        </w:rPr>
        <w:t>Заемщика</w:t>
      </w:r>
      <w:r w:rsidR="002A347B" w:rsidRPr="00AC3F52">
        <w:rPr>
          <w:rFonts w:ascii="Times New Roman" w:hAnsi="Times New Roman"/>
        </w:rPr>
        <w:t xml:space="preserve"> стоимостью более Существенной суммы начато обращение взыскания, или если вне зависимости от стоимости имущества </w:t>
      </w:r>
      <w:r w:rsidR="0074413C">
        <w:rPr>
          <w:rFonts w:ascii="Times New Roman" w:hAnsi="Times New Roman"/>
        </w:rPr>
        <w:t>Заемщика</w:t>
      </w:r>
      <w:r w:rsidR="002A347B" w:rsidRPr="00AC3F52">
        <w:rPr>
          <w:rFonts w:ascii="Times New Roman" w:hAnsi="Times New Roman"/>
        </w:rPr>
        <w:t xml:space="preserve"> вышеуказанные обстоятельства (действия, события) могут </w:t>
      </w:r>
      <w:r w:rsidR="0057063F" w:rsidRPr="00AC3F52">
        <w:rPr>
          <w:rFonts w:ascii="Times New Roman" w:hAnsi="Times New Roman"/>
        </w:rPr>
        <w:t xml:space="preserve">негативно повлиять на способность </w:t>
      </w:r>
      <w:r w:rsidR="0074413C">
        <w:rPr>
          <w:rFonts w:ascii="Times New Roman" w:hAnsi="Times New Roman"/>
        </w:rPr>
        <w:t>Заемщика</w:t>
      </w:r>
      <w:r w:rsidR="0057063F" w:rsidRPr="00AC3F52">
        <w:rPr>
          <w:rFonts w:ascii="Times New Roman" w:hAnsi="Times New Roman"/>
        </w:rPr>
        <w:t xml:space="preserve"> выполнить взятые им по Договору обязательства;</w:t>
      </w:r>
    </w:p>
    <w:p w14:paraId="1A6DFB82" w14:textId="6EF7E59E"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w:t>
      </w:r>
      <w:r w:rsidR="00E17BF8" w:rsidRPr="00AC3F52">
        <w:rPr>
          <w:rFonts w:ascii="Times New Roman" w:hAnsi="Times New Roman"/>
        </w:rPr>
        <w:t>8</w:t>
      </w:r>
      <w:r w:rsidRPr="00AC3F52">
        <w:rPr>
          <w:rFonts w:ascii="Times New Roman" w:hAnsi="Times New Roman"/>
        </w:rPr>
        <w:t>.</w:t>
      </w:r>
      <w:r w:rsidR="00D55EE3" w:rsidRPr="00AC3F52">
        <w:rPr>
          <w:rFonts w:ascii="Times New Roman" w:hAnsi="Times New Roman"/>
        </w:rPr>
        <w:t xml:space="preserve"> </w:t>
      </w:r>
      <w:r w:rsidR="00040CBC" w:rsidRPr="00AC3F52">
        <w:rPr>
          <w:rFonts w:ascii="Times New Roman" w:hAnsi="Times New Roman"/>
        </w:rPr>
        <w:t>Е</w:t>
      </w:r>
      <w:r w:rsidR="0057063F" w:rsidRPr="00AC3F52">
        <w:rPr>
          <w:rFonts w:ascii="Times New Roman" w:hAnsi="Times New Roman"/>
        </w:rPr>
        <w:t xml:space="preserve">сли </w:t>
      </w:r>
      <w:r w:rsidR="0074413C">
        <w:rPr>
          <w:rFonts w:ascii="Times New Roman" w:hAnsi="Times New Roman"/>
        </w:rPr>
        <w:t>Заемщик</w:t>
      </w:r>
      <w:r w:rsidR="0057063F" w:rsidRPr="00AC3F52">
        <w:rPr>
          <w:rFonts w:ascii="Times New Roman" w:hAnsi="Times New Roman"/>
        </w:rPr>
        <w:t xml:space="preserve"> прекращает свою деятельность либо существенно ее сокращает, либо существенно изменяет ее характер;</w:t>
      </w:r>
    </w:p>
    <w:p w14:paraId="08567AB4" w14:textId="4A0342C7" w:rsidR="00D55EE3" w:rsidRPr="0085295C" w:rsidRDefault="00C341CB" w:rsidP="00512E52">
      <w:pPr>
        <w:pStyle w:val="a"/>
        <w:numPr>
          <w:ilvl w:val="0"/>
          <w:numId w:val="0"/>
        </w:numPr>
        <w:tabs>
          <w:tab w:val="left" w:pos="993"/>
          <w:tab w:val="left" w:pos="1418"/>
        </w:tabs>
        <w:ind w:firstLine="567"/>
        <w:rPr>
          <w:rFonts w:ascii="Times New Roman" w:hAnsi="Times New Roman"/>
          <w:i/>
        </w:rPr>
      </w:pPr>
      <w:r w:rsidRPr="0085295C">
        <w:rPr>
          <w:rFonts w:ascii="Times New Roman" w:hAnsi="Times New Roman"/>
          <w:i/>
        </w:rPr>
        <w:t>6.1.</w:t>
      </w:r>
      <w:r w:rsidR="00E17BF8" w:rsidRPr="0085295C">
        <w:rPr>
          <w:rFonts w:ascii="Times New Roman" w:hAnsi="Times New Roman"/>
          <w:i/>
        </w:rPr>
        <w:t>9</w:t>
      </w:r>
      <w:r w:rsidRPr="0085295C">
        <w:rPr>
          <w:rFonts w:ascii="Times New Roman" w:hAnsi="Times New Roman"/>
          <w:i/>
        </w:rPr>
        <w:t>.</w:t>
      </w:r>
      <w:r w:rsidR="00D55EE3" w:rsidRPr="0085295C">
        <w:rPr>
          <w:rFonts w:ascii="Times New Roman" w:hAnsi="Times New Roman"/>
          <w:i/>
        </w:rPr>
        <w:t xml:space="preserve"> </w:t>
      </w:r>
      <w:r w:rsidR="00040CBC" w:rsidRPr="0085295C">
        <w:rPr>
          <w:rFonts w:ascii="Times New Roman" w:hAnsi="Times New Roman"/>
          <w:i/>
        </w:rPr>
        <w:t>В</w:t>
      </w:r>
      <w:r w:rsidR="0057063F" w:rsidRPr="0085295C">
        <w:rPr>
          <w:rFonts w:ascii="Times New Roman" w:hAnsi="Times New Roman"/>
          <w:i/>
        </w:rPr>
        <w:t xml:space="preserve"> случае принятия органами управления </w:t>
      </w:r>
      <w:r w:rsidR="0074413C">
        <w:rPr>
          <w:rFonts w:ascii="Times New Roman" w:hAnsi="Times New Roman"/>
          <w:i/>
        </w:rPr>
        <w:t>Заемщика</w:t>
      </w:r>
      <w:r w:rsidR="0057063F" w:rsidRPr="0085295C">
        <w:rPr>
          <w:rFonts w:ascii="Times New Roman" w:hAnsi="Times New Roman"/>
          <w:i/>
        </w:rPr>
        <w:t xml:space="preserve"> решений о совершении крупных сделок, сделок с заинтересованностью, о реорганизации, ликвидации, иных решений</w:t>
      </w:r>
      <w:r w:rsidR="00E24279" w:rsidRPr="0085295C">
        <w:rPr>
          <w:rFonts w:ascii="Times New Roman" w:hAnsi="Times New Roman"/>
          <w:i/>
        </w:rPr>
        <w:t>, которые могут по</w:t>
      </w:r>
      <w:r w:rsidR="0057063F" w:rsidRPr="0085295C">
        <w:rPr>
          <w:rFonts w:ascii="Times New Roman" w:hAnsi="Times New Roman"/>
          <w:i/>
        </w:rPr>
        <w:t>влия</w:t>
      </w:r>
      <w:r w:rsidR="00E24279" w:rsidRPr="0085295C">
        <w:rPr>
          <w:rFonts w:ascii="Times New Roman" w:hAnsi="Times New Roman"/>
          <w:i/>
        </w:rPr>
        <w:t>ть</w:t>
      </w:r>
      <w:r w:rsidR="0057063F" w:rsidRPr="0085295C">
        <w:rPr>
          <w:rFonts w:ascii="Times New Roman" w:hAnsi="Times New Roman"/>
          <w:i/>
        </w:rPr>
        <w:t xml:space="preserve"> на возможность исполнения </w:t>
      </w:r>
      <w:r w:rsidR="0074413C">
        <w:rPr>
          <w:rFonts w:ascii="Times New Roman" w:hAnsi="Times New Roman"/>
          <w:i/>
        </w:rPr>
        <w:t>Заемщиком</w:t>
      </w:r>
      <w:r w:rsidR="0057063F" w:rsidRPr="0085295C">
        <w:rPr>
          <w:rFonts w:ascii="Times New Roman" w:hAnsi="Times New Roman"/>
          <w:i/>
        </w:rPr>
        <w:t xml:space="preserve"> обязательств по Договору</w:t>
      </w:r>
      <w:r w:rsidR="00E24279" w:rsidRPr="0085295C">
        <w:rPr>
          <w:rFonts w:ascii="Times New Roman" w:hAnsi="Times New Roman"/>
          <w:i/>
        </w:rPr>
        <w:t>;</w:t>
      </w:r>
      <w:r w:rsidR="00F45C6C" w:rsidRPr="0085295C">
        <w:rPr>
          <w:rFonts w:ascii="Times New Roman" w:hAnsi="Times New Roman"/>
          <w:i/>
        </w:rPr>
        <w:t xml:space="preserve"> </w:t>
      </w:r>
      <w:r w:rsidR="00E24279" w:rsidRPr="0085295C">
        <w:rPr>
          <w:rFonts w:ascii="Times New Roman" w:hAnsi="Times New Roman"/>
          <w:i/>
        </w:rPr>
        <w:t xml:space="preserve">признания недействительным решения уполномоченного органа о регистрации </w:t>
      </w:r>
      <w:r w:rsidR="0074413C">
        <w:rPr>
          <w:rFonts w:ascii="Times New Roman" w:hAnsi="Times New Roman"/>
          <w:i/>
        </w:rPr>
        <w:t>Заемщика</w:t>
      </w:r>
      <w:r w:rsidR="00E24279" w:rsidRPr="0085295C">
        <w:rPr>
          <w:rFonts w:ascii="Times New Roman" w:hAnsi="Times New Roman"/>
          <w:i/>
        </w:rPr>
        <w:t xml:space="preserve"> либо появления у </w:t>
      </w:r>
      <w:r w:rsidR="0074413C">
        <w:rPr>
          <w:rFonts w:ascii="Times New Roman" w:hAnsi="Times New Roman"/>
          <w:i/>
        </w:rPr>
        <w:t>Заемщика</w:t>
      </w:r>
      <w:r w:rsidR="00E24279" w:rsidRPr="0085295C">
        <w:rPr>
          <w:rFonts w:ascii="Times New Roman" w:hAnsi="Times New Roman"/>
          <w:i/>
        </w:rPr>
        <w:t xml:space="preserve"> признаков недействующего юридического лица;</w:t>
      </w:r>
    </w:p>
    <w:p w14:paraId="78AE0203" w14:textId="753B317D"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w:t>
      </w:r>
      <w:r w:rsidR="00E17BF8" w:rsidRPr="00AC3F52">
        <w:rPr>
          <w:rFonts w:ascii="Times New Roman" w:hAnsi="Times New Roman"/>
        </w:rPr>
        <w:t>10</w:t>
      </w:r>
      <w:r w:rsidRPr="00AC3F52">
        <w:rPr>
          <w:rFonts w:ascii="Times New Roman" w:hAnsi="Times New Roman"/>
        </w:rPr>
        <w:t>.</w:t>
      </w:r>
      <w:r w:rsidR="00D55EE3" w:rsidRPr="00AC3F52">
        <w:rPr>
          <w:rFonts w:ascii="Times New Roman" w:hAnsi="Times New Roman"/>
        </w:rPr>
        <w:t xml:space="preserve"> </w:t>
      </w:r>
      <w:r w:rsidR="0074413C">
        <w:rPr>
          <w:rFonts w:ascii="Times New Roman" w:hAnsi="Times New Roman"/>
        </w:rPr>
        <w:t>Заемщик</w:t>
      </w:r>
      <w:r w:rsidR="0057063F" w:rsidRPr="00AC3F52">
        <w:rPr>
          <w:rFonts w:ascii="Times New Roman" w:hAnsi="Times New Roman"/>
        </w:rPr>
        <w:t xml:space="preserve"> </w:t>
      </w:r>
      <w:r w:rsidR="00E17BF8" w:rsidRPr="00AC3F52">
        <w:rPr>
          <w:rFonts w:ascii="Times New Roman" w:hAnsi="Times New Roman"/>
        </w:rPr>
        <w:t>признан</w:t>
      </w:r>
      <w:r w:rsidR="0057063F" w:rsidRPr="00AC3F52">
        <w:rPr>
          <w:rFonts w:ascii="Times New Roman" w:hAnsi="Times New Roman"/>
        </w:rPr>
        <w:t xml:space="preserve"> банкротом, возбуждено дело о признании </w:t>
      </w:r>
      <w:r w:rsidR="0074413C">
        <w:rPr>
          <w:rFonts w:ascii="Times New Roman" w:hAnsi="Times New Roman"/>
        </w:rPr>
        <w:t>Заемщика</w:t>
      </w:r>
      <w:r w:rsidR="0057063F" w:rsidRPr="00AC3F52">
        <w:rPr>
          <w:rFonts w:ascii="Times New Roman" w:hAnsi="Times New Roman"/>
        </w:rPr>
        <w:t xml:space="preserve"> банкротом</w:t>
      </w:r>
      <w:r w:rsidR="00036274" w:rsidRPr="00AC3F52">
        <w:rPr>
          <w:rFonts w:ascii="Times New Roman" w:hAnsi="Times New Roman"/>
        </w:rPr>
        <w:t xml:space="preserve">, в арбитражный суд подано заявление о признании </w:t>
      </w:r>
      <w:r w:rsidR="0074413C">
        <w:rPr>
          <w:rFonts w:ascii="Times New Roman" w:hAnsi="Times New Roman"/>
        </w:rPr>
        <w:t>Заемщика</w:t>
      </w:r>
      <w:r w:rsidR="00036274" w:rsidRPr="00AC3F52">
        <w:rPr>
          <w:rFonts w:ascii="Times New Roman" w:hAnsi="Times New Roman"/>
        </w:rPr>
        <w:t xml:space="preserve"> банкротом</w:t>
      </w:r>
      <w:r w:rsidR="00BA15FC" w:rsidRPr="00AC3F52">
        <w:rPr>
          <w:rFonts w:ascii="Times New Roman" w:hAnsi="Times New Roman"/>
        </w:rPr>
        <w:t>,</w:t>
      </w:r>
      <w:r w:rsidR="0057063F" w:rsidRPr="00AC3F52">
        <w:rPr>
          <w:rFonts w:ascii="Times New Roman" w:hAnsi="Times New Roman"/>
        </w:rPr>
        <w:t xml:space="preserve"> </w:t>
      </w:r>
      <w:r w:rsidR="008623C6">
        <w:rPr>
          <w:rFonts w:ascii="Times New Roman" w:hAnsi="Times New Roman"/>
        </w:rPr>
        <w:t xml:space="preserve">опубликовано </w:t>
      </w:r>
      <w:r w:rsidR="008623C6" w:rsidRPr="00BD0CA8">
        <w:rPr>
          <w:rFonts w:ascii="Times New Roman" w:hAnsi="Times New Roman"/>
        </w:rPr>
        <w:t xml:space="preserve">либо </w:t>
      </w:r>
      <w:r w:rsidR="008623C6">
        <w:rPr>
          <w:rFonts w:ascii="Times New Roman" w:hAnsi="Times New Roman"/>
        </w:rPr>
        <w:t xml:space="preserve">иным образом стало доступным для </w:t>
      </w:r>
      <w:r w:rsidR="0074413C">
        <w:rPr>
          <w:rFonts w:ascii="Times New Roman" w:hAnsi="Times New Roman"/>
        </w:rPr>
        <w:t>Банка</w:t>
      </w:r>
      <w:r w:rsidR="008623C6">
        <w:rPr>
          <w:rFonts w:ascii="Times New Roman" w:hAnsi="Times New Roman"/>
        </w:rPr>
        <w:t xml:space="preserve"> уведомление кредитора </w:t>
      </w:r>
      <w:r w:rsidR="0074413C">
        <w:rPr>
          <w:rFonts w:ascii="Times New Roman" w:hAnsi="Times New Roman"/>
        </w:rPr>
        <w:t>Заемщика</w:t>
      </w:r>
      <w:r w:rsidR="008623C6" w:rsidRPr="00AC3F52">
        <w:rPr>
          <w:rFonts w:ascii="Times New Roman" w:hAnsi="Times New Roman"/>
        </w:rPr>
        <w:t xml:space="preserve"> </w:t>
      </w:r>
      <w:r w:rsidR="008623C6">
        <w:rPr>
          <w:rFonts w:ascii="Times New Roman" w:hAnsi="Times New Roman"/>
        </w:rPr>
        <w:t xml:space="preserve">о намерении кредитора обратиться с заявлением о признании </w:t>
      </w:r>
      <w:r w:rsidR="0074413C">
        <w:rPr>
          <w:rFonts w:ascii="Times New Roman" w:hAnsi="Times New Roman"/>
        </w:rPr>
        <w:t>Заемщика</w:t>
      </w:r>
      <w:r w:rsidR="008623C6">
        <w:rPr>
          <w:rFonts w:ascii="Times New Roman" w:hAnsi="Times New Roman"/>
        </w:rPr>
        <w:t xml:space="preserve"> </w:t>
      </w:r>
      <w:r w:rsidR="00BD13E0">
        <w:rPr>
          <w:rFonts w:ascii="Times New Roman" w:hAnsi="Times New Roman"/>
        </w:rPr>
        <w:t>банкротом,</w:t>
      </w:r>
      <w:r w:rsidR="008623C6">
        <w:rPr>
          <w:rFonts w:ascii="Times New Roman" w:hAnsi="Times New Roman"/>
        </w:rPr>
        <w:t xml:space="preserve"> </w:t>
      </w:r>
      <w:r w:rsidR="0057063F" w:rsidRPr="00AC3F52">
        <w:rPr>
          <w:rFonts w:ascii="Times New Roman" w:hAnsi="Times New Roman"/>
        </w:rPr>
        <w:t>либо имеются признаки банкротства</w:t>
      </w:r>
      <w:r w:rsidR="00545731" w:rsidRPr="00AC3F52">
        <w:rPr>
          <w:rFonts w:ascii="Times New Roman" w:hAnsi="Times New Roman"/>
        </w:rPr>
        <w:t xml:space="preserve"> </w:t>
      </w:r>
      <w:r w:rsidR="0074413C">
        <w:rPr>
          <w:rFonts w:ascii="Times New Roman" w:hAnsi="Times New Roman"/>
        </w:rPr>
        <w:t>Заемщика</w:t>
      </w:r>
      <w:r w:rsidR="0057063F" w:rsidRPr="00AC3F52">
        <w:rPr>
          <w:rFonts w:ascii="Times New Roman" w:hAnsi="Times New Roman"/>
        </w:rPr>
        <w:t xml:space="preserve">, предусмотренные действующим законодательством </w:t>
      </w:r>
      <w:r w:rsidR="0030534E" w:rsidRPr="00AC3F52">
        <w:rPr>
          <w:rFonts w:ascii="Times New Roman" w:hAnsi="Times New Roman"/>
        </w:rPr>
        <w:t>РФ</w:t>
      </w:r>
      <w:r w:rsidR="008623C6">
        <w:rPr>
          <w:rFonts w:ascii="Times New Roman" w:hAnsi="Times New Roman"/>
        </w:rPr>
        <w:t>;</w:t>
      </w:r>
    </w:p>
    <w:p w14:paraId="469016E3" w14:textId="109A0114"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w:t>
      </w:r>
      <w:r w:rsidR="00E17BF8" w:rsidRPr="00AC3F52">
        <w:rPr>
          <w:rFonts w:ascii="Times New Roman" w:hAnsi="Times New Roman"/>
        </w:rPr>
        <w:t>11</w:t>
      </w:r>
      <w:r w:rsidRPr="00AC3F52">
        <w:rPr>
          <w:rFonts w:ascii="Times New Roman" w:hAnsi="Times New Roman"/>
        </w:rPr>
        <w:t>.</w:t>
      </w:r>
      <w:r w:rsidR="00D55EE3" w:rsidRPr="00AC3F52">
        <w:rPr>
          <w:rFonts w:ascii="Times New Roman" w:hAnsi="Times New Roman"/>
        </w:rPr>
        <w:t xml:space="preserve"> </w:t>
      </w:r>
      <w:r w:rsidR="00040CBC" w:rsidRPr="00AC3F52">
        <w:rPr>
          <w:rFonts w:ascii="Times New Roman" w:hAnsi="Times New Roman"/>
        </w:rPr>
        <w:t>В</w:t>
      </w:r>
      <w:r w:rsidR="0057063F" w:rsidRPr="00AC3F52">
        <w:rPr>
          <w:rFonts w:ascii="Times New Roman" w:hAnsi="Times New Roman"/>
        </w:rPr>
        <w:t xml:space="preserve"> случае предоставления </w:t>
      </w:r>
      <w:r w:rsidR="0074413C">
        <w:rPr>
          <w:rFonts w:ascii="Times New Roman" w:hAnsi="Times New Roman"/>
        </w:rPr>
        <w:t>Заемщиком</w:t>
      </w:r>
      <w:r w:rsidR="0057063F" w:rsidRPr="00AC3F52">
        <w:rPr>
          <w:rFonts w:ascii="Times New Roman" w:hAnsi="Times New Roman"/>
        </w:rPr>
        <w:t xml:space="preserve"> либо любым </w:t>
      </w:r>
      <w:r w:rsidR="000C3689" w:rsidRPr="00AC3F52">
        <w:rPr>
          <w:rFonts w:ascii="Times New Roman" w:hAnsi="Times New Roman"/>
        </w:rPr>
        <w:t xml:space="preserve">из лиц, предоставивших обеспечение </w:t>
      </w:r>
      <w:r w:rsidR="00E15AFB" w:rsidRPr="00AC3F52">
        <w:rPr>
          <w:rFonts w:ascii="Times New Roman" w:hAnsi="Times New Roman"/>
        </w:rPr>
        <w:t xml:space="preserve">исполнения обязательств по Договору </w:t>
      </w:r>
      <w:r w:rsidR="000C3689" w:rsidRPr="00AC3F52">
        <w:rPr>
          <w:rFonts w:ascii="Times New Roman" w:hAnsi="Times New Roman"/>
        </w:rPr>
        <w:t>(в том числе, любым из залогодателей, любым из поручителей и любым из гарантов)</w:t>
      </w:r>
      <w:r w:rsidR="00E15AFB" w:rsidRPr="00AC3F52">
        <w:rPr>
          <w:rFonts w:ascii="Times New Roman" w:hAnsi="Times New Roman"/>
        </w:rPr>
        <w:t>,</w:t>
      </w:r>
      <w:r w:rsidR="0057063F" w:rsidRPr="00AC3F52">
        <w:rPr>
          <w:rFonts w:ascii="Times New Roman" w:hAnsi="Times New Roman"/>
        </w:rPr>
        <w:t xml:space="preserve"> </w:t>
      </w:r>
      <w:r w:rsidR="0074413C">
        <w:rPr>
          <w:rFonts w:ascii="Times New Roman" w:hAnsi="Times New Roman"/>
        </w:rPr>
        <w:t>Банку</w:t>
      </w:r>
      <w:r w:rsidR="00702716" w:rsidRPr="00AC3F52">
        <w:rPr>
          <w:rFonts w:ascii="Times New Roman" w:hAnsi="Times New Roman"/>
        </w:rPr>
        <w:t xml:space="preserve"> </w:t>
      </w:r>
      <w:r w:rsidR="0057063F" w:rsidRPr="00AC3F52">
        <w:rPr>
          <w:rFonts w:ascii="Times New Roman" w:hAnsi="Times New Roman"/>
        </w:rPr>
        <w:t>недостоверных (недействительных) документов, информации;</w:t>
      </w:r>
    </w:p>
    <w:p w14:paraId="20CAEE97" w14:textId="58C6CE70" w:rsidR="00035D6E"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w:t>
      </w:r>
      <w:r w:rsidR="00E17BF8" w:rsidRPr="00AC3F52">
        <w:rPr>
          <w:rFonts w:ascii="Times New Roman" w:hAnsi="Times New Roman"/>
        </w:rPr>
        <w:t>12</w:t>
      </w:r>
      <w:r w:rsidRPr="00AC3F52">
        <w:rPr>
          <w:rFonts w:ascii="Times New Roman" w:hAnsi="Times New Roman"/>
        </w:rPr>
        <w:t>.</w:t>
      </w:r>
      <w:r w:rsidR="00040CBC" w:rsidRPr="00AC3F52">
        <w:rPr>
          <w:rFonts w:ascii="Times New Roman" w:hAnsi="Times New Roman"/>
        </w:rPr>
        <w:t xml:space="preserve"> Е</w:t>
      </w:r>
      <w:r w:rsidR="00035D6E" w:rsidRPr="00AC3F52">
        <w:rPr>
          <w:rFonts w:ascii="Times New Roman" w:hAnsi="Times New Roman"/>
        </w:rPr>
        <w:t>сли предъявлен в суд иск о признании недействительным (полностью или в части) Договора и/или любого из договоров</w:t>
      </w:r>
      <w:r w:rsidR="00E15AFB" w:rsidRPr="00AC3F52">
        <w:rPr>
          <w:rFonts w:ascii="Times New Roman" w:hAnsi="Times New Roman"/>
        </w:rPr>
        <w:t xml:space="preserve"> (сделок)</w:t>
      </w:r>
      <w:r w:rsidR="00035D6E" w:rsidRPr="00AC3F52">
        <w:rPr>
          <w:rFonts w:ascii="Times New Roman" w:hAnsi="Times New Roman"/>
        </w:rPr>
        <w:t xml:space="preserve">, на основании которого возникло обеспечение исполнения обязательств </w:t>
      </w:r>
      <w:r w:rsidR="0074413C">
        <w:rPr>
          <w:rFonts w:ascii="Times New Roman" w:hAnsi="Times New Roman"/>
        </w:rPr>
        <w:t>Заемщика</w:t>
      </w:r>
      <w:r w:rsidR="00035D6E" w:rsidRPr="00AC3F52">
        <w:rPr>
          <w:rFonts w:ascii="Times New Roman" w:hAnsi="Times New Roman"/>
        </w:rPr>
        <w:t xml:space="preserve"> по Договору, а также в случае, если </w:t>
      </w:r>
      <w:r w:rsidR="0074413C">
        <w:rPr>
          <w:rFonts w:ascii="Times New Roman" w:hAnsi="Times New Roman"/>
        </w:rPr>
        <w:t>Банку</w:t>
      </w:r>
      <w:r w:rsidR="00035D6E" w:rsidRPr="00AC3F52">
        <w:rPr>
          <w:rFonts w:ascii="Times New Roman" w:hAnsi="Times New Roman"/>
        </w:rPr>
        <w:t xml:space="preserve"> стали известны обстоятельства (за которые </w:t>
      </w:r>
      <w:r w:rsidR="0074413C">
        <w:rPr>
          <w:rFonts w:ascii="Times New Roman" w:hAnsi="Times New Roman"/>
        </w:rPr>
        <w:t>Банк</w:t>
      </w:r>
      <w:r w:rsidR="00035D6E" w:rsidRPr="00AC3F52">
        <w:rPr>
          <w:rFonts w:ascii="Times New Roman" w:hAnsi="Times New Roman"/>
        </w:rPr>
        <w:t xml:space="preserve"> не отвечает), которые </w:t>
      </w:r>
      <w:r w:rsidR="00035D6E" w:rsidRPr="00AC3F52">
        <w:rPr>
          <w:rFonts w:ascii="Times New Roman" w:hAnsi="Times New Roman"/>
        </w:rPr>
        <w:lastRenderedPageBreak/>
        <w:t>являются основанием для признания недействительными (полностью или в части) Договора и/или любого из договоров</w:t>
      </w:r>
      <w:r w:rsidR="00E15AFB" w:rsidRPr="00AC3F52">
        <w:rPr>
          <w:rFonts w:ascii="Times New Roman" w:hAnsi="Times New Roman"/>
        </w:rPr>
        <w:t xml:space="preserve"> (сделок)</w:t>
      </w:r>
      <w:r w:rsidR="00035D6E" w:rsidRPr="00AC3F52">
        <w:rPr>
          <w:rFonts w:ascii="Times New Roman" w:hAnsi="Times New Roman"/>
        </w:rPr>
        <w:t xml:space="preserve">, обеспечивающих исполнение обязательств </w:t>
      </w:r>
      <w:r w:rsidR="0074413C">
        <w:rPr>
          <w:rFonts w:ascii="Times New Roman" w:hAnsi="Times New Roman"/>
        </w:rPr>
        <w:t>Заемщика</w:t>
      </w:r>
      <w:r w:rsidR="00035D6E" w:rsidRPr="00AC3F52">
        <w:rPr>
          <w:rFonts w:ascii="Times New Roman" w:hAnsi="Times New Roman"/>
        </w:rPr>
        <w:t xml:space="preserve"> по Договору;</w:t>
      </w:r>
    </w:p>
    <w:p w14:paraId="242FCE74" w14:textId="08CDD152" w:rsidR="00E17BF8" w:rsidRPr="00AC3F52" w:rsidRDefault="00E17BF8"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 xml:space="preserve">6.1.13. Если в отношении </w:t>
      </w:r>
      <w:r w:rsidR="0074413C">
        <w:rPr>
          <w:rFonts w:ascii="Times New Roman" w:hAnsi="Times New Roman"/>
        </w:rPr>
        <w:t>Заемщика</w:t>
      </w:r>
      <w:r w:rsidRPr="00AC3F52">
        <w:rPr>
          <w:rFonts w:ascii="Times New Roman" w:hAnsi="Times New Roman"/>
        </w:rPr>
        <w:t xml:space="preserve"> в суд подан иск имущественного характера (в том числе, о взыскании денежных средств, истребовании имущества и пр.) на сумму более Существенной суммы;</w:t>
      </w:r>
    </w:p>
    <w:p w14:paraId="59100970" w14:textId="6B74A729" w:rsidR="00D55EE3" w:rsidRPr="00AC3F52" w:rsidRDefault="00C341CB"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w:t>
      </w:r>
      <w:r w:rsidR="00E17BF8" w:rsidRPr="00AC3F52">
        <w:rPr>
          <w:rFonts w:ascii="Times New Roman" w:hAnsi="Times New Roman"/>
        </w:rPr>
        <w:t>14</w:t>
      </w:r>
      <w:r w:rsidRPr="00AC3F52">
        <w:rPr>
          <w:rFonts w:ascii="Times New Roman" w:hAnsi="Times New Roman"/>
        </w:rPr>
        <w:t>.</w:t>
      </w:r>
      <w:r w:rsidR="00D55EE3" w:rsidRPr="00AC3F52">
        <w:rPr>
          <w:rFonts w:ascii="Times New Roman" w:hAnsi="Times New Roman"/>
        </w:rPr>
        <w:t xml:space="preserve"> </w:t>
      </w:r>
      <w:r w:rsidR="0074413C">
        <w:rPr>
          <w:rFonts w:ascii="Times New Roman" w:hAnsi="Times New Roman"/>
        </w:rPr>
        <w:t>Заемщик</w:t>
      </w:r>
      <w:r w:rsidR="0057063F" w:rsidRPr="00AC3F52">
        <w:rPr>
          <w:rFonts w:ascii="Times New Roman" w:hAnsi="Times New Roman"/>
        </w:rPr>
        <w:t xml:space="preserve"> не исполнил (исполнил ненадлежащим образом) свои обязательства перед третьими лицами, исполнение которы</w:t>
      </w:r>
      <w:r w:rsidR="00C00D02" w:rsidRPr="00AC3F52">
        <w:rPr>
          <w:rFonts w:ascii="Times New Roman" w:hAnsi="Times New Roman"/>
        </w:rPr>
        <w:t>х</w:t>
      </w:r>
      <w:r w:rsidR="0057063F" w:rsidRPr="00AC3F52">
        <w:rPr>
          <w:rFonts w:ascii="Times New Roman" w:hAnsi="Times New Roman"/>
        </w:rPr>
        <w:t xml:space="preserve"> обеспечено тем же обеспечением, что и исполнение обязательств </w:t>
      </w:r>
      <w:r w:rsidR="0074413C">
        <w:rPr>
          <w:rFonts w:ascii="Times New Roman" w:hAnsi="Times New Roman"/>
        </w:rPr>
        <w:t>Заемщика</w:t>
      </w:r>
      <w:r w:rsidR="0057063F" w:rsidRPr="00AC3F52">
        <w:rPr>
          <w:rFonts w:ascii="Times New Roman" w:hAnsi="Times New Roman"/>
        </w:rPr>
        <w:t xml:space="preserve"> по Договору;</w:t>
      </w:r>
    </w:p>
    <w:p w14:paraId="5746EA99" w14:textId="35538CD7" w:rsidR="00D55EE3" w:rsidRPr="0085295C" w:rsidRDefault="00C341CB" w:rsidP="00512E52">
      <w:pPr>
        <w:pStyle w:val="a"/>
        <w:numPr>
          <w:ilvl w:val="0"/>
          <w:numId w:val="0"/>
        </w:numPr>
        <w:tabs>
          <w:tab w:val="left" w:pos="993"/>
          <w:tab w:val="left" w:pos="1418"/>
        </w:tabs>
        <w:ind w:firstLine="567"/>
        <w:rPr>
          <w:rFonts w:ascii="Times New Roman" w:hAnsi="Times New Roman"/>
          <w:i/>
        </w:rPr>
      </w:pPr>
      <w:r w:rsidRPr="0085295C">
        <w:rPr>
          <w:rFonts w:ascii="Times New Roman" w:hAnsi="Times New Roman"/>
          <w:i/>
        </w:rPr>
        <w:t>6.1.</w:t>
      </w:r>
      <w:r w:rsidR="00E17BF8" w:rsidRPr="0085295C">
        <w:rPr>
          <w:rFonts w:ascii="Times New Roman" w:hAnsi="Times New Roman"/>
          <w:i/>
        </w:rPr>
        <w:t>15</w:t>
      </w:r>
      <w:r w:rsidRPr="0085295C">
        <w:rPr>
          <w:rFonts w:ascii="Times New Roman" w:hAnsi="Times New Roman"/>
          <w:i/>
        </w:rPr>
        <w:t>.</w:t>
      </w:r>
      <w:r w:rsidR="00D55EE3" w:rsidRPr="0085295C">
        <w:rPr>
          <w:rFonts w:ascii="Times New Roman" w:hAnsi="Times New Roman"/>
          <w:i/>
        </w:rPr>
        <w:t xml:space="preserve"> </w:t>
      </w:r>
      <w:r w:rsidR="0057063F" w:rsidRPr="0085295C">
        <w:rPr>
          <w:rFonts w:ascii="Times New Roman" w:hAnsi="Times New Roman"/>
          <w:i/>
        </w:rPr>
        <w:t xml:space="preserve">В случае наличия требований иных кредиторов, предъявленных к счетам </w:t>
      </w:r>
      <w:r w:rsidR="0074413C">
        <w:rPr>
          <w:rFonts w:ascii="Times New Roman" w:hAnsi="Times New Roman"/>
          <w:i/>
        </w:rPr>
        <w:t>Заемщика</w:t>
      </w:r>
      <w:r w:rsidR="0057063F" w:rsidRPr="0085295C">
        <w:rPr>
          <w:rFonts w:ascii="Times New Roman" w:hAnsi="Times New Roman"/>
          <w:i/>
        </w:rPr>
        <w:t xml:space="preserve"> в </w:t>
      </w:r>
      <w:r w:rsidR="0074413C">
        <w:rPr>
          <w:rFonts w:ascii="Times New Roman" w:hAnsi="Times New Roman"/>
          <w:i/>
        </w:rPr>
        <w:t>Банке</w:t>
      </w:r>
      <w:r w:rsidR="0057063F" w:rsidRPr="0085295C">
        <w:rPr>
          <w:rFonts w:ascii="Times New Roman" w:hAnsi="Times New Roman"/>
          <w:i/>
        </w:rPr>
        <w:t xml:space="preserve">, либо наличия ограничений в отношении счетов </w:t>
      </w:r>
      <w:r w:rsidR="0074413C">
        <w:rPr>
          <w:rFonts w:ascii="Times New Roman" w:hAnsi="Times New Roman"/>
          <w:i/>
        </w:rPr>
        <w:t>Заемщика</w:t>
      </w:r>
      <w:r w:rsidR="0057063F" w:rsidRPr="0085295C">
        <w:rPr>
          <w:rFonts w:ascii="Times New Roman" w:hAnsi="Times New Roman"/>
          <w:i/>
        </w:rPr>
        <w:t xml:space="preserve"> в </w:t>
      </w:r>
      <w:r w:rsidR="0074413C">
        <w:rPr>
          <w:rFonts w:ascii="Times New Roman" w:hAnsi="Times New Roman"/>
          <w:i/>
        </w:rPr>
        <w:t>Банке</w:t>
      </w:r>
      <w:r w:rsidR="00144128" w:rsidRPr="0085295C">
        <w:rPr>
          <w:rFonts w:ascii="Times New Roman" w:hAnsi="Times New Roman"/>
          <w:i/>
        </w:rPr>
        <w:t xml:space="preserve">, включая, но не ограничиваясь: приостановление операций по счету, блокирование (замораживание), а также </w:t>
      </w:r>
      <w:r w:rsidR="0057063F" w:rsidRPr="0085295C">
        <w:rPr>
          <w:rFonts w:ascii="Times New Roman" w:hAnsi="Times New Roman"/>
          <w:i/>
        </w:rPr>
        <w:t>арест</w:t>
      </w:r>
      <w:r w:rsidR="00144128" w:rsidRPr="0085295C">
        <w:rPr>
          <w:rFonts w:ascii="Times New Roman" w:hAnsi="Times New Roman"/>
          <w:i/>
        </w:rPr>
        <w:t>, иное ограничение</w:t>
      </w:r>
      <w:r w:rsidR="001B76AC" w:rsidRPr="0085295C">
        <w:rPr>
          <w:rFonts w:ascii="Times New Roman" w:hAnsi="Times New Roman"/>
          <w:i/>
        </w:rPr>
        <w:t xml:space="preserve"> </w:t>
      </w:r>
      <w:r w:rsidR="0057063F" w:rsidRPr="0085295C">
        <w:rPr>
          <w:rFonts w:ascii="Times New Roman" w:hAnsi="Times New Roman"/>
          <w:i/>
        </w:rPr>
        <w:t>и т.п.</w:t>
      </w:r>
      <w:r w:rsidR="002C4C96" w:rsidRPr="0085295C">
        <w:rPr>
          <w:rFonts w:ascii="Times New Roman" w:hAnsi="Times New Roman"/>
          <w:i/>
        </w:rPr>
        <w:t xml:space="preserve"> </w:t>
      </w:r>
      <w:r w:rsidR="00E17BF8" w:rsidRPr="0085295C">
        <w:rPr>
          <w:rFonts w:ascii="Times New Roman" w:hAnsi="Times New Roman"/>
          <w:i/>
        </w:rPr>
        <w:t xml:space="preserve">на сумму более </w:t>
      </w:r>
      <w:r w:rsidR="0029733B">
        <w:rPr>
          <w:rFonts w:ascii="Times New Roman" w:hAnsi="Times New Roman"/>
          <w:i/>
        </w:rPr>
        <w:t>Существенной суммы</w:t>
      </w:r>
      <w:r w:rsidR="0057063F" w:rsidRPr="0085295C">
        <w:rPr>
          <w:rFonts w:ascii="Times New Roman" w:hAnsi="Times New Roman"/>
          <w:i/>
        </w:rPr>
        <w:t>;</w:t>
      </w:r>
    </w:p>
    <w:p w14:paraId="56A2D269" w14:textId="5D6E1762" w:rsidR="00D55EE3" w:rsidRPr="00AC3F52" w:rsidRDefault="003A152E" w:rsidP="00512E52">
      <w:pPr>
        <w:pStyle w:val="a"/>
        <w:numPr>
          <w:ilvl w:val="0"/>
          <w:numId w:val="0"/>
        </w:numPr>
        <w:tabs>
          <w:tab w:val="left" w:pos="993"/>
          <w:tab w:val="left" w:pos="1418"/>
        </w:tabs>
        <w:ind w:firstLine="567"/>
        <w:rPr>
          <w:rFonts w:ascii="Times New Roman" w:hAnsi="Times New Roman"/>
        </w:rPr>
      </w:pPr>
      <w:r w:rsidRPr="00AC3F52">
        <w:rPr>
          <w:rFonts w:ascii="Times New Roman" w:hAnsi="Times New Roman"/>
        </w:rPr>
        <w:t>6.1.</w:t>
      </w:r>
      <w:r w:rsidR="00E17BF8" w:rsidRPr="00AC3F52">
        <w:rPr>
          <w:rFonts w:ascii="Times New Roman" w:hAnsi="Times New Roman"/>
        </w:rPr>
        <w:t>16</w:t>
      </w:r>
      <w:r w:rsidR="00C341CB" w:rsidRPr="00AC3F52">
        <w:rPr>
          <w:rFonts w:ascii="Times New Roman" w:hAnsi="Times New Roman"/>
        </w:rPr>
        <w:t>.</w:t>
      </w:r>
      <w:r w:rsidR="00D55EE3" w:rsidRPr="00AC3F52">
        <w:rPr>
          <w:rFonts w:ascii="Times New Roman" w:hAnsi="Times New Roman"/>
        </w:rPr>
        <w:t xml:space="preserve"> </w:t>
      </w:r>
      <w:r w:rsidR="0057063F" w:rsidRPr="0029733B">
        <w:rPr>
          <w:rFonts w:ascii="Times New Roman" w:hAnsi="Times New Roman"/>
          <w:i/>
        </w:rPr>
        <w:t>В случае если</w:t>
      </w:r>
      <w:r w:rsidR="0057063F" w:rsidRPr="00AC3F52">
        <w:rPr>
          <w:rFonts w:ascii="Times New Roman" w:hAnsi="Times New Roman"/>
        </w:rPr>
        <w:t> </w:t>
      </w:r>
      <w:r w:rsidR="0057063F" w:rsidRPr="00702277">
        <w:rPr>
          <w:rFonts w:ascii="Times New Roman" w:hAnsi="Times New Roman"/>
          <w:i/>
        </w:rPr>
        <w:t>возбуждено уголовное дело</w:t>
      </w:r>
      <w:r w:rsidR="0057063F" w:rsidRPr="00AC3F52">
        <w:rPr>
          <w:rFonts w:ascii="Times New Roman" w:hAnsi="Times New Roman"/>
        </w:rPr>
        <w:t xml:space="preserve"> </w:t>
      </w:r>
      <w:r w:rsidR="0057063F" w:rsidRPr="00011208">
        <w:rPr>
          <w:rFonts w:ascii="Times New Roman" w:hAnsi="Times New Roman"/>
          <w:i/>
        </w:rPr>
        <w:t>и/или</w:t>
      </w:r>
      <w:r w:rsidR="0057063F" w:rsidRPr="00AC3F52">
        <w:rPr>
          <w:rFonts w:ascii="Times New Roman" w:hAnsi="Times New Roman"/>
        </w:rPr>
        <w:t xml:space="preserve"> </w:t>
      </w:r>
      <w:r w:rsidR="0057063F" w:rsidRPr="0029733B">
        <w:rPr>
          <w:rFonts w:ascii="Times New Roman" w:hAnsi="Times New Roman"/>
          <w:i/>
        </w:rPr>
        <w:t xml:space="preserve">наступила уголовная ответственности в отношении члена органа управления и/или акционера (участника) </w:t>
      </w:r>
      <w:r w:rsidR="0074413C">
        <w:rPr>
          <w:rFonts w:ascii="Times New Roman" w:hAnsi="Times New Roman"/>
          <w:i/>
        </w:rPr>
        <w:t>Заемщика</w:t>
      </w:r>
      <w:r w:rsidR="00702277" w:rsidRPr="0029733B">
        <w:rPr>
          <w:rFonts w:ascii="Times New Roman" w:hAnsi="Times New Roman"/>
          <w:i/>
        </w:rPr>
        <w:t xml:space="preserve">, лица, под контролем или значительным влиянием которых находится </w:t>
      </w:r>
      <w:r w:rsidR="0074413C">
        <w:rPr>
          <w:rFonts w:ascii="Times New Roman" w:hAnsi="Times New Roman"/>
          <w:i/>
        </w:rPr>
        <w:t>Заемщик</w:t>
      </w:r>
      <w:r w:rsidR="0057063F" w:rsidRPr="00AC3F52">
        <w:rPr>
          <w:rFonts w:ascii="Times New Roman" w:hAnsi="Times New Roman"/>
        </w:rPr>
        <w:t>;</w:t>
      </w:r>
    </w:p>
    <w:p w14:paraId="04A9F713" w14:textId="7ABA9E62" w:rsidR="00084B50" w:rsidRPr="00AC3F52" w:rsidRDefault="00B21FE0" w:rsidP="00512E52">
      <w:pPr>
        <w:pStyle w:val="a"/>
        <w:numPr>
          <w:ilvl w:val="0"/>
          <w:numId w:val="0"/>
        </w:numPr>
        <w:tabs>
          <w:tab w:val="left" w:pos="5954"/>
        </w:tabs>
        <w:ind w:firstLine="567"/>
        <w:rPr>
          <w:rFonts w:ascii="Times New Roman" w:hAnsi="Times New Roman"/>
        </w:rPr>
      </w:pPr>
      <w:r w:rsidRPr="00AC3F52">
        <w:rPr>
          <w:rFonts w:ascii="Times New Roman" w:hAnsi="Times New Roman"/>
        </w:rPr>
        <w:t>6.1.</w:t>
      </w:r>
      <w:r w:rsidR="00E17BF8" w:rsidRPr="00AC3F52">
        <w:rPr>
          <w:rFonts w:ascii="Times New Roman" w:hAnsi="Times New Roman"/>
        </w:rPr>
        <w:t>1</w:t>
      </w:r>
      <w:r w:rsidR="0095336E">
        <w:rPr>
          <w:rFonts w:ascii="Times New Roman" w:hAnsi="Times New Roman"/>
        </w:rPr>
        <w:t>7</w:t>
      </w:r>
      <w:r w:rsidRPr="00AC3F52">
        <w:rPr>
          <w:rFonts w:ascii="Times New Roman" w:hAnsi="Times New Roman"/>
        </w:rPr>
        <w:t xml:space="preserve">. </w:t>
      </w:r>
      <w:r w:rsidR="009A00FB" w:rsidRPr="00AC3F52">
        <w:rPr>
          <w:rFonts w:ascii="Times New Roman" w:hAnsi="Times New Roman"/>
        </w:rPr>
        <w:t>В</w:t>
      </w:r>
      <w:r w:rsidR="0057063F" w:rsidRPr="00AC3F52">
        <w:rPr>
          <w:rFonts w:ascii="Times New Roman" w:hAnsi="Times New Roman"/>
        </w:rPr>
        <w:t xml:space="preserve"> случае возникновения обстоятельств, очевидно свидетельствующих о том, что обязательства </w:t>
      </w:r>
      <w:r w:rsidR="0074413C">
        <w:rPr>
          <w:rFonts w:ascii="Times New Roman" w:hAnsi="Times New Roman"/>
        </w:rPr>
        <w:t>Заемщика</w:t>
      </w:r>
      <w:r w:rsidR="0057063F" w:rsidRPr="00AC3F52">
        <w:rPr>
          <w:rFonts w:ascii="Times New Roman" w:hAnsi="Times New Roman"/>
        </w:rPr>
        <w:t xml:space="preserve"> по Договору не будут исполнены в срок;</w:t>
      </w:r>
    </w:p>
    <w:p w14:paraId="077853F8" w14:textId="14D70FD1" w:rsidR="00084B50" w:rsidRPr="00AC3F52" w:rsidRDefault="00B21FE0" w:rsidP="00512E52">
      <w:pPr>
        <w:pStyle w:val="a"/>
        <w:numPr>
          <w:ilvl w:val="0"/>
          <w:numId w:val="0"/>
        </w:numPr>
        <w:tabs>
          <w:tab w:val="left" w:pos="5954"/>
        </w:tabs>
        <w:ind w:firstLine="567"/>
        <w:rPr>
          <w:rFonts w:ascii="Times New Roman" w:hAnsi="Times New Roman"/>
        </w:rPr>
      </w:pPr>
      <w:r w:rsidRPr="00AC3F52">
        <w:rPr>
          <w:rFonts w:ascii="Times New Roman" w:hAnsi="Times New Roman"/>
        </w:rPr>
        <w:t>6.1.</w:t>
      </w:r>
      <w:r w:rsidR="00E17BF8" w:rsidRPr="00AC3F52">
        <w:rPr>
          <w:rFonts w:ascii="Times New Roman" w:hAnsi="Times New Roman"/>
        </w:rPr>
        <w:t>1</w:t>
      </w:r>
      <w:r w:rsidR="0095336E">
        <w:rPr>
          <w:rFonts w:ascii="Times New Roman" w:hAnsi="Times New Roman"/>
        </w:rPr>
        <w:t>8</w:t>
      </w:r>
      <w:r w:rsidRPr="00AC3F52">
        <w:rPr>
          <w:rFonts w:ascii="Times New Roman" w:hAnsi="Times New Roman"/>
        </w:rPr>
        <w:t xml:space="preserve">. </w:t>
      </w:r>
      <w:r w:rsidR="009A00FB" w:rsidRPr="00AC3F52">
        <w:rPr>
          <w:rFonts w:ascii="Times New Roman" w:hAnsi="Times New Roman"/>
        </w:rPr>
        <w:t>Н</w:t>
      </w:r>
      <w:r w:rsidR="0057063F" w:rsidRPr="00AC3F52">
        <w:rPr>
          <w:rFonts w:ascii="Times New Roman" w:hAnsi="Times New Roman"/>
        </w:rPr>
        <w:t xml:space="preserve">арушение </w:t>
      </w:r>
      <w:r w:rsidR="0074413C">
        <w:rPr>
          <w:rFonts w:ascii="Times New Roman" w:hAnsi="Times New Roman"/>
        </w:rPr>
        <w:t>Заемщиком</w:t>
      </w:r>
      <w:r w:rsidR="0057063F" w:rsidRPr="00AC3F52">
        <w:rPr>
          <w:rFonts w:ascii="Times New Roman" w:hAnsi="Times New Roman"/>
        </w:rPr>
        <w:t xml:space="preserve"> иных условий Договора либо условий любого другого договора, заключенного между </w:t>
      </w:r>
      <w:r w:rsidR="0074413C">
        <w:rPr>
          <w:rFonts w:ascii="Times New Roman" w:hAnsi="Times New Roman"/>
        </w:rPr>
        <w:t>Заемщиком</w:t>
      </w:r>
      <w:r w:rsidR="0057063F" w:rsidRPr="00AC3F52">
        <w:rPr>
          <w:rFonts w:ascii="Times New Roman" w:hAnsi="Times New Roman"/>
        </w:rPr>
        <w:t xml:space="preserve"> и </w:t>
      </w:r>
      <w:r w:rsidR="0074413C">
        <w:rPr>
          <w:rFonts w:ascii="Times New Roman" w:hAnsi="Times New Roman"/>
        </w:rPr>
        <w:t>Банком</w:t>
      </w:r>
      <w:r w:rsidR="0057063F" w:rsidRPr="00AC3F52">
        <w:rPr>
          <w:rFonts w:ascii="Times New Roman" w:hAnsi="Times New Roman"/>
        </w:rPr>
        <w:t>;</w:t>
      </w:r>
    </w:p>
    <w:p w14:paraId="2E3A102F" w14:textId="0E7C5E5E" w:rsidR="00E462CA" w:rsidRDefault="00E462CA" w:rsidP="00512E52">
      <w:pPr>
        <w:pStyle w:val="a"/>
        <w:numPr>
          <w:ilvl w:val="0"/>
          <w:numId w:val="0"/>
        </w:numPr>
        <w:tabs>
          <w:tab w:val="left" w:pos="5954"/>
        </w:tabs>
        <w:ind w:firstLine="567"/>
        <w:rPr>
          <w:rFonts w:ascii="Times New Roman" w:hAnsi="Times New Roman"/>
        </w:rPr>
      </w:pPr>
      <w:r>
        <w:rPr>
          <w:rFonts w:ascii="Times New Roman" w:hAnsi="Times New Roman"/>
        </w:rPr>
        <w:t>6.1.</w:t>
      </w:r>
      <w:r w:rsidR="0095336E">
        <w:rPr>
          <w:rFonts w:ascii="Times New Roman" w:hAnsi="Times New Roman"/>
        </w:rPr>
        <w:t>19</w:t>
      </w:r>
      <w:r>
        <w:rPr>
          <w:rFonts w:ascii="Times New Roman" w:hAnsi="Times New Roman"/>
        </w:rPr>
        <w:t xml:space="preserve">. </w:t>
      </w:r>
      <w:r w:rsidR="007E65F5" w:rsidRPr="00AC3F52">
        <w:rPr>
          <w:rFonts w:ascii="Times New Roman" w:hAnsi="Times New Roman"/>
        </w:rPr>
        <w:t xml:space="preserve">Если </w:t>
      </w:r>
      <w:r w:rsidRPr="00AC3F52">
        <w:rPr>
          <w:rFonts w:ascii="Times New Roman" w:hAnsi="Times New Roman"/>
        </w:rPr>
        <w:t>в структуре и составе органов управления</w:t>
      </w:r>
      <w:r>
        <w:rPr>
          <w:rFonts w:ascii="Times New Roman" w:hAnsi="Times New Roman"/>
        </w:rPr>
        <w:t xml:space="preserve"> </w:t>
      </w:r>
      <w:r w:rsidR="0074413C">
        <w:rPr>
          <w:rFonts w:ascii="Times New Roman" w:hAnsi="Times New Roman"/>
        </w:rPr>
        <w:t>Заемщика</w:t>
      </w:r>
      <w:r>
        <w:rPr>
          <w:rFonts w:ascii="Times New Roman" w:hAnsi="Times New Roman"/>
        </w:rPr>
        <w:t xml:space="preserve">, </w:t>
      </w:r>
      <w:r w:rsidRPr="00AC3F52">
        <w:rPr>
          <w:rFonts w:ascii="Times New Roman" w:hAnsi="Times New Roman"/>
        </w:rPr>
        <w:t xml:space="preserve">в структуре </w:t>
      </w:r>
      <w:r>
        <w:rPr>
          <w:rFonts w:ascii="Times New Roman" w:hAnsi="Times New Roman"/>
        </w:rPr>
        <w:t xml:space="preserve">владения долями/акциями в уставном капитале </w:t>
      </w:r>
      <w:r w:rsidR="0074413C">
        <w:rPr>
          <w:rFonts w:ascii="Times New Roman" w:hAnsi="Times New Roman"/>
        </w:rPr>
        <w:t>Заемщика</w:t>
      </w:r>
      <w:r w:rsidR="000726C5">
        <w:rPr>
          <w:rFonts w:ascii="Times New Roman" w:hAnsi="Times New Roman"/>
        </w:rPr>
        <w:t xml:space="preserve"> </w:t>
      </w:r>
      <w:r>
        <w:rPr>
          <w:rFonts w:ascii="Times New Roman" w:hAnsi="Times New Roman"/>
        </w:rPr>
        <w:t xml:space="preserve"> </w:t>
      </w:r>
      <w:r w:rsidR="00A052E2">
        <w:rPr>
          <w:rFonts w:ascii="Times New Roman" w:hAnsi="Times New Roman"/>
        </w:rPr>
        <w:t xml:space="preserve">без предварительного письменного согласия </w:t>
      </w:r>
      <w:r w:rsidR="0074413C">
        <w:rPr>
          <w:rFonts w:ascii="Times New Roman" w:hAnsi="Times New Roman"/>
        </w:rPr>
        <w:t>Банка</w:t>
      </w:r>
      <w:r w:rsidR="00A052E2">
        <w:rPr>
          <w:rFonts w:ascii="Times New Roman" w:hAnsi="Times New Roman"/>
        </w:rPr>
        <w:t xml:space="preserve"> </w:t>
      </w:r>
      <w:r w:rsidRPr="00AC3F52">
        <w:rPr>
          <w:rFonts w:ascii="Times New Roman" w:hAnsi="Times New Roman"/>
        </w:rPr>
        <w:t>произошли изменения</w:t>
      </w:r>
      <w:r w:rsidR="00F70950">
        <w:rPr>
          <w:rFonts w:ascii="Times New Roman" w:hAnsi="Times New Roman"/>
        </w:rPr>
        <w:t>,</w:t>
      </w:r>
      <w:r w:rsidR="00F70950" w:rsidRPr="003C0183">
        <w:rPr>
          <w:rFonts w:ascii="Times New Roman" w:hAnsi="Times New Roman"/>
        </w:rPr>
        <w:t xml:space="preserve"> в т.ч. изменилось количество долей в уставном капитале/акций</w:t>
      </w:r>
      <w:r w:rsidR="00F70950">
        <w:rPr>
          <w:rFonts w:ascii="Times New Roman" w:hAnsi="Times New Roman"/>
        </w:rPr>
        <w:t xml:space="preserve"> или количество голосов на общем собрании участников (акционеров), принадлежащих</w:t>
      </w:r>
      <w:r w:rsidR="00F70950" w:rsidRPr="003C0183">
        <w:rPr>
          <w:rFonts w:ascii="Times New Roman" w:hAnsi="Times New Roman"/>
        </w:rPr>
        <w:t xml:space="preserve"> участни</w:t>
      </w:r>
      <w:r w:rsidR="00F70950">
        <w:rPr>
          <w:rFonts w:ascii="Times New Roman" w:hAnsi="Times New Roman"/>
        </w:rPr>
        <w:t>кам</w:t>
      </w:r>
      <w:r w:rsidR="00F70950" w:rsidRPr="003C0183">
        <w:rPr>
          <w:rFonts w:ascii="Times New Roman" w:hAnsi="Times New Roman"/>
        </w:rPr>
        <w:t>/акционер</w:t>
      </w:r>
      <w:r w:rsidR="00F70950">
        <w:rPr>
          <w:rFonts w:ascii="Times New Roman" w:hAnsi="Times New Roman"/>
        </w:rPr>
        <w:t>ам</w:t>
      </w:r>
      <w:r w:rsidR="00F70950" w:rsidRPr="003C0183">
        <w:rPr>
          <w:rFonts w:ascii="Times New Roman" w:hAnsi="Times New Roman"/>
        </w:rPr>
        <w:t>, которы</w:t>
      </w:r>
      <w:r w:rsidR="00F70950">
        <w:rPr>
          <w:rFonts w:ascii="Times New Roman" w:hAnsi="Times New Roman"/>
        </w:rPr>
        <w:t>е</w:t>
      </w:r>
      <w:r w:rsidR="00F70950" w:rsidRPr="003C0183">
        <w:rPr>
          <w:rFonts w:ascii="Times New Roman" w:hAnsi="Times New Roman"/>
        </w:rPr>
        <w:t xml:space="preserve"> на дату заключения Договора </w:t>
      </w:r>
      <w:r w:rsidR="00F70950">
        <w:rPr>
          <w:rFonts w:ascii="Times New Roman" w:hAnsi="Times New Roman"/>
        </w:rPr>
        <w:t>владели</w:t>
      </w:r>
      <w:r w:rsidR="00F70950" w:rsidRPr="003C0183">
        <w:rPr>
          <w:rFonts w:ascii="Times New Roman" w:hAnsi="Times New Roman"/>
        </w:rPr>
        <w:t xml:space="preserve"> 20 (двадцать</w:t>
      </w:r>
      <w:r w:rsidR="00F70950">
        <w:rPr>
          <w:rFonts w:ascii="Times New Roman" w:hAnsi="Times New Roman"/>
        </w:rPr>
        <w:t>ю</w:t>
      </w:r>
      <w:r w:rsidR="00F70950" w:rsidRPr="003C0183">
        <w:rPr>
          <w:rFonts w:ascii="Times New Roman" w:hAnsi="Times New Roman"/>
        </w:rPr>
        <w:t xml:space="preserve">) </w:t>
      </w:r>
      <w:r w:rsidR="00F70950">
        <w:rPr>
          <w:rFonts w:ascii="Times New Roman" w:hAnsi="Times New Roman"/>
        </w:rPr>
        <w:t xml:space="preserve">и более </w:t>
      </w:r>
      <w:r w:rsidR="00F70950" w:rsidRPr="003C0183">
        <w:rPr>
          <w:rFonts w:ascii="Times New Roman" w:hAnsi="Times New Roman"/>
        </w:rPr>
        <w:t>процент</w:t>
      </w:r>
      <w:r w:rsidR="00F70950">
        <w:rPr>
          <w:rFonts w:ascii="Times New Roman" w:hAnsi="Times New Roman"/>
        </w:rPr>
        <w:t>ами</w:t>
      </w:r>
      <w:r w:rsidR="00F70950" w:rsidRPr="003C0183">
        <w:rPr>
          <w:rFonts w:ascii="Times New Roman" w:hAnsi="Times New Roman"/>
        </w:rPr>
        <w:t xml:space="preserve"> долей в уставном капитале/акций</w:t>
      </w:r>
      <w:r w:rsidR="00F70950">
        <w:rPr>
          <w:rFonts w:ascii="Times New Roman" w:hAnsi="Times New Roman"/>
        </w:rPr>
        <w:t>;</w:t>
      </w:r>
      <w:r w:rsidR="00F70950" w:rsidRPr="003C0183">
        <w:rPr>
          <w:rFonts w:ascii="Times New Roman" w:hAnsi="Times New Roman"/>
        </w:rPr>
        <w:t xml:space="preserve"> </w:t>
      </w:r>
      <w:r w:rsidR="00F70950">
        <w:rPr>
          <w:rFonts w:ascii="Times New Roman" w:hAnsi="Times New Roman"/>
        </w:rPr>
        <w:t>доли в уставном капитале/акции, принадлежащие таким участникам/акционерам переданы в залог; заключен корпоративный договор (договор об осуществлении прав участников общества, акционерное соглашение); сменилось лицо (лица), под контролем или значительным влиянием которого (которых) на дату заключения Договора находился</w:t>
      </w:r>
      <w:r w:rsidR="00F70950" w:rsidRPr="00F70950">
        <w:rPr>
          <w:rFonts w:ascii="Times New Roman" w:hAnsi="Times New Roman"/>
        </w:rPr>
        <w:t xml:space="preserve"> </w:t>
      </w:r>
      <w:r w:rsidR="0074413C">
        <w:rPr>
          <w:rFonts w:ascii="Times New Roman" w:hAnsi="Times New Roman"/>
        </w:rPr>
        <w:t>Заемщик</w:t>
      </w:r>
      <w:r w:rsidR="00F70950">
        <w:rPr>
          <w:rFonts w:ascii="Times New Roman" w:hAnsi="Times New Roman"/>
        </w:rPr>
        <w:t xml:space="preserve">, </w:t>
      </w:r>
      <w:r w:rsidR="00F70950" w:rsidRPr="000726C5">
        <w:rPr>
          <w:rFonts w:ascii="Times New Roman" w:hAnsi="Times New Roman"/>
          <w:i/>
        </w:rPr>
        <w:t>более чем два раза за календарный год</w:t>
      </w:r>
      <w:r w:rsidR="00F70950">
        <w:rPr>
          <w:rFonts w:ascii="Times New Roman" w:hAnsi="Times New Roman"/>
          <w:i/>
        </w:rPr>
        <w:t xml:space="preserve"> (начиная с года заключения </w:t>
      </w:r>
      <w:r w:rsidR="00F70950" w:rsidRPr="000726C5">
        <w:rPr>
          <w:rFonts w:ascii="Times New Roman" w:hAnsi="Times New Roman"/>
          <w:i/>
        </w:rPr>
        <w:t>Договора</w:t>
      </w:r>
      <w:r w:rsidR="00F70950">
        <w:rPr>
          <w:rFonts w:ascii="Times New Roman" w:hAnsi="Times New Roman"/>
          <w:i/>
        </w:rPr>
        <w:t xml:space="preserve">) </w:t>
      </w:r>
      <w:r w:rsidR="00F70950" w:rsidRPr="000726C5">
        <w:rPr>
          <w:rFonts w:ascii="Times New Roman" w:hAnsi="Times New Roman"/>
          <w:i/>
        </w:rPr>
        <w:t>сменилось лицо, являющееся единоличным исполнительным органом</w:t>
      </w:r>
      <w:r>
        <w:rPr>
          <w:rFonts w:ascii="Times New Roman" w:hAnsi="Times New Roman"/>
        </w:rPr>
        <w:t>;</w:t>
      </w:r>
      <w:r w:rsidRPr="00AC3F52">
        <w:rPr>
          <w:rFonts w:ascii="Times New Roman" w:hAnsi="Times New Roman"/>
        </w:rPr>
        <w:t xml:space="preserve"> </w:t>
      </w:r>
    </w:p>
    <w:p w14:paraId="64C7D2F8" w14:textId="4009A713" w:rsidR="00CE3FBE" w:rsidRDefault="00324CE8" w:rsidP="000F3CC0">
      <w:pPr>
        <w:pStyle w:val="a"/>
        <w:numPr>
          <w:ilvl w:val="0"/>
          <w:numId w:val="0"/>
        </w:numPr>
        <w:ind w:firstLine="567"/>
        <w:rPr>
          <w:rFonts w:ascii="Times New Roman" w:hAnsi="Times New Roman"/>
        </w:rPr>
      </w:pPr>
      <w:r>
        <w:rPr>
          <w:rFonts w:ascii="Times New Roman" w:hAnsi="Times New Roman"/>
        </w:rPr>
        <w:t>6.1.</w:t>
      </w:r>
      <w:r w:rsidR="00BD13E0">
        <w:rPr>
          <w:rFonts w:ascii="Times New Roman" w:hAnsi="Times New Roman"/>
        </w:rPr>
        <w:t>2</w:t>
      </w:r>
      <w:r w:rsidR="0095336E">
        <w:rPr>
          <w:rFonts w:ascii="Times New Roman" w:hAnsi="Times New Roman"/>
        </w:rPr>
        <w:t>0</w:t>
      </w:r>
      <w:r>
        <w:rPr>
          <w:rFonts w:ascii="Times New Roman" w:hAnsi="Times New Roman"/>
        </w:rPr>
        <w:t xml:space="preserve">. </w:t>
      </w:r>
      <w:r w:rsidRPr="00555B3A">
        <w:rPr>
          <w:rFonts w:ascii="Times New Roman" w:hAnsi="Times New Roman"/>
        </w:rPr>
        <w:t xml:space="preserve">Если в отношении </w:t>
      </w:r>
      <w:r w:rsidR="0074413C">
        <w:rPr>
          <w:rFonts w:ascii="Times New Roman" w:hAnsi="Times New Roman"/>
        </w:rPr>
        <w:t>Заемщика</w:t>
      </w:r>
      <w:r w:rsidRPr="00555B3A">
        <w:rPr>
          <w:rFonts w:ascii="Times New Roman" w:hAnsi="Times New Roman"/>
        </w:rPr>
        <w:t xml:space="preserve"> </w:t>
      </w:r>
      <w:r w:rsidR="002A03B5">
        <w:rPr>
          <w:rFonts w:ascii="Times New Roman" w:hAnsi="Times New Roman"/>
        </w:rPr>
        <w:t>и/</w:t>
      </w:r>
      <w:r w:rsidRPr="00555B3A">
        <w:rPr>
          <w:rFonts w:ascii="Times New Roman" w:hAnsi="Times New Roman"/>
        </w:rPr>
        <w:t xml:space="preserve">или </w:t>
      </w:r>
      <w:r w:rsidR="002A03B5">
        <w:rPr>
          <w:rFonts w:ascii="Times New Roman" w:hAnsi="Times New Roman"/>
        </w:rPr>
        <w:t xml:space="preserve">его аффилированных лиц, контролирующих лиц или лиц, оказывающих на </w:t>
      </w:r>
      <w:r w:rsidR="0074413C">
        <w:rPr>
          <w:rFonts w:ascii="Times New Roman" w:hAnsi="Times New Roman"/>
        </w:rPr>
        <w:t>Заемщика</w:t>
      </w:r>
      <w:r w:rsidR="002A03B5">
        <w:rPr>
          <w:rFonts w:ascii="Times New Roman" w:hAnsi="Times New Roman"/>
        </w:rPr>
        <w:t xml:space="preserve"> значительное влияние,</w:t>
      </w:r>
      <w:r w:rsidR="002A03B5" w:rsidRPr="00555B3A">
        <w:rPr>
          <w:rFonts w:ascii="Times New Roman" w:hAnsi="Times New Roman"/>
        </w:rPr>
        <w:t xml:space="preserve"> </w:t>
      </w:r>
      <w:r w:rsidRPr="00555B3A">
        <w:rPr>
          <w:rFonts w:ascii="Times New Roman" w:hAnsi="Times New Roman"/>
        </w:rPr>
        <w:t xml:space="preserve">введены Санкции, или </w:t>
      </w:r>
      <w:r w:rsidR="0074413C">
        <w:rPr>
          <w:rFonts w:ascii="Times New Roman" w:hAnsi="Times New Roman"/>
        </w:rPr>
        <w:t>Банк</w:t>
      </w:r>
      <w:r w:rsidRPr="00555B3A">
        <w:rPr>
          <w:rFonts w:ascii="Times New Roman" w:hAnsi="Times New Roman"/>
        </w:rPr>
        <w:t xml:space="preserve"> не имеет возможности исполнять какие-либо обязательства по </w:t>
      </w:r>
      <w:r>
        <w:rPr>
          <w:rFonts w:ascii="Times New Roman" w:hAnsi="Times New Roman"/>
        </w:rPr>
        <w:t>Договору</w:t>
      </w:r>
      <w:r w:rsidRPr="00555B3A">
        <w:rPr>
          <w:rFonts w:ascii="Times New Roman" w:hAnsi="Times New Roman"/>
        </w:rPr>
        <w:t xml:space="preserve"> в связи с Санкциями, или если исполнение </w:t>
      </w:r>
      <w:r w:rsidR="0074413C">
        <w:rPr>
          <w:rFonts w:ascii="Times New Roman" w:hAnsi="Times New Roman"/>
        </w:rPr>
        <w:t>Банком</w:t>
      </w:r>
      <w:r w:rsidRPr="00555B3A">
        <w:rPr>
          <w:rFonts w:ascii="Times New Roman" w:hAnsi="Times New Roman"/>
        </w:rPr>
        <w:t xml:space="preserve"> </w:t>
      </w:r>
      <w:r w:rsidR="00FB454E">
        <w:rPr>
          <w:rFonts w:ascii="Times New Roman" w:hAnsi="Times New Roman"/>
        </w:rPr>
        <w:t>Договора</w:t>
      </w:r>
      <w:r w:rsidRPr="00555B3A">
        <w:rPr>
          <w:rFonts w:ascii="Times New Roman" w:hAnsi="Times New Roman"/>
        </w:rPr>
        <w:t xml:space="preserve"> приводит к нарушению Санкций либо к тому, что </w:t>
      </w:r>
      <w:r w:rsidR="0074413C">
        <w:rPr>
          <w:rFonts w:ascii="Times New Roman" w:hAnsi="Times New Roman"/>
        </w:rPr>
        <w:t>Банк</w:t>
      </w:r>
      <w:r w:rsidRPr="00555B3A">
        <w:rPr>
          <w:rFonts w:ascii="Times New Roman" w:hAnsi="Times New Roman"/>
        </w:rPr>
        <w:t xml:space="preserve"> станет лицом, подпадающим под действие Санкций, либо влечет привлечение </w:t>
      </w:r>
      <w:r w:rsidR="0074413C">
        <w:rPr>
          <w:rFonts w:ascii="Times New Roman" w:hAnsi="Times New Roman"/>
        </w:rPr>
        <w:t>Банка</w:t>
      </w:r>
      <w:r w:rsidRPr="00555B3A">
        <w:rPr>
          <w:rFonts w:ascii="Times New Roman" w:hAnsi="Times New Roman"/>
        </w:rPr>
        <w:t xml:space="preserve"> к ответственности и применение к нему мер воздействия в силу Санкций</w:t>
      </w:r>
    </w:p>
    <w:p w14:paraId="2A5AF6C2" w14:textId="445EDCC0" w:rsidR="00CE3FBE" w:rsidRDefault="00CE3FBE" w:rsidP="00744ACE">
      <w:pPr>
        <w:pStyle w:val="a"/>
        <w:numPr>
          <w:ilvl w:val="0"/>
          <w:numId w:val="0"/>
        </w:numPr>
        <w:ind w:firstLine="567"/>
        <w:rPr>
          <w:rFonts w:ascii="Times New Roman" w:hAnsi="Times New Roman"/>
        </w:rPr>
      </w:pPr>
      <w:r>
        <w:rPr>
          <w:rFonts w:ascii="Times New Roman" w:hAnsi="Times New Roman"/>
        </w:rPr>
        <w:t>6.1.</w:t>
      </w:r>
      <w:r w:rsidR="00BD13E0">
        <w:rPr>
          <w:rFonts w:ascii="Times New Roman" w:hAnsi="Times New Roman"/>
        </w:rPr>
        <w:t>2</w:t>
      </w:r>
      <w:r w:rsidR="0095336E">
        <w:rPr>
          <w:rFonts w:ascii="Times New Roman" w:hAnsi="Times New Roman"/>
        </w:rPr>
        <w:t>1</w:t>
      </w:r>
      <w:r>
        <w:rPr>
          <w:rFonts w:ascii="Times New Roman" w:hAnsi="Times New Roman"/>
        </w:rPr>
        <w:t xml:space="preserve">. В случае возникновения обстоятельств, свидетельствующих о связанности Заемщика с иными заемщиками Банка и образовании группы связанных заемщиков, критерии которой определяются в соответствии со ст. 64 Федерального закона от 10.07.2002 </w:t>
      </w:r>
      <w:r w:rsidR="0038753D">
        <w:rPr>
          <w:rFonts w:ascii="Times New Roman" w:hAnsi="Times New Roman"/>
        </w:rPr>
        <w:t>№</w:t>
      </w:r>
      <w:r>
        <w:rPr>
          <w:rFonts w:ascii="Times New Roman" w:hAnsi="Times New Roman"/>
        </w:rPr>
        <w:t xml:space="preserve"> 86-ФЗ "О Центральном банке Российской Федерации (Банке России)", а также иными нормативно-правовыми актами Российской Федерации, (далее – Группа связанных заемщиков), если совокупная сумма обязательств Группы связанных заемщиков перед Банком и обязательств перед третьими лицами, вследствие которых у Банка возникают требования в отношении Группы связанных заемщиков, превысит 23% собственных средств (капитала) Банка;</w:t>
      </w:r>
    </w:p>
    <w:p w14:paraId="51ED0B6B" w14:textId="7EEE921D" w:rsidR="00690620" w:rsidRDefault="000F3CC0" w:rsidP="00FE341E">
      <w:pPr>
        <w:pStyle w:val="a"/>
        <w:numPr>
          <w:ilvl w:val="0"/>
          <w:numId w:val="0"/>
        </w:numPr>
        <w:tabs>
          <w:tab w:val="left" w:pos="5954"/>
        </w:tabs>
        <w:ind w:firstLine="567"/>
        <w:rPr>
          <w:rFonts w:ascii="Times New Roman" w:hAnsi="Times New Roman"/>
        </w:rPr>
      </w:pPr>
      <w:r>
        <w:rPr>
          <w:rFonts w:ascii="Times New Roman" w:hAnsi="Times New Roman"/>
        </w:rPr>
        <w:t>6.1.</w:t>
      </w:r>
      <w:r w:rsidR="00BD13E0">
        <w:rPr>
          <w:rFonts w:ascii="Times New Roman" w:hAnsi="Times New Roman"/>
        </w:rPr>
        <w:t>2</w:t>
      </w:r>
      <w:r w:rsidR="0095336E">
        <w:rPr>
          <w:rFonts w:ascii="Times New Roman" w:hAnsi="Times New Roman"/>
        </w:rPr>
        <w:t>2</w:t>
      </w:r>
      <w:r>
        <w:rPr>
          <w:rFonts w:ascii="Times New Roman" w:hAnsi="Times New Roman"/>
        </w:rPr>
        <w:t xml:space="preserve">. </w:t>
      </w:r>
      <w:r w:rsidR="0057063F" w:rsidRPr="00AC3F52">
        <w:rPr>
          <w:rFonts w:ascii="Times New Roman" w:hAnsi="Times New Roman"/>
        </w:rPr>
        <w:t xml:space="preserve">В иных случаях, предусмотренных Договором и/или действующим законодательством </w:t>
      </w:r>
      <w:r w:rsidR="0030534E" w:rsidRPr="00AC3F52">
        <w:rPr>
          <w:rFonts w:ascii="Times New Roman" w:hAnsi="Times New Roman"/>
        </w:rPr>
        <w:t>РФ</w:t>
      </w:r>
      <w:r w:rsidR="00FE341E">
        <w:rPr>
          <w:rFonts w:ascii="Times New Roman" w:hAnsi="Times New Roman"/>
        </w:rPr>
        <w:t>.</w:t>
      </w:r>
    </w:p>
    <w:p w14:paraId="0D60541A" w14:textId="36360866" w:rsidR="0057063F" w:rsidRPr="00AC3F52" w:rsidRDefault="0057063F" w:rsidP="00512E52">
      <w:pPr>
        <w:pStyle w:val="a"/>
        <w:numPr>
          <w:ilvl w:val="0"/>
          <w:numId w:val="0"/>
        </w:numPr>
        <w:tabs>
          <w:tab w:val="left" w:pos="1144"/>
          <w:tab w:val="left" w:pos="5954"/>
        </w:tabs>
        <w:ind w:left="-6" w:firstLine="573"/>
        <w:rPr>
          <w:rFonts w:ascii="Times New Roman" w:hAnsi="Times New Roman"/>
        </w:rPr>
      </w:pPr>
      <w:r w:rsidRPr="00AC3F52">
        <w:rPr>
          <w:rFonts w:ascii="Times New Roman" w:hAnsi="Times New Roman"/>
        </w:rPr>
        <w:t xml:space="preserve">6.2. </w:t>
      </w:r>
      <w:bookmarkStart w:id="2" w:name="OLE_LINK3"/>
      <w:bookmarkStart w:id="3" w:name="OLE_LINK4"/>
      <w:r w:rsidRPr="00AC3F52">
        <w:rPr>
          <w:rFonts w:ascii="Times New Roman" w:hAnsi="Times New Roman"/>
        </w:rPr>
        <w:t xml:space="preserve">При </w:t>
      </w:r>
      <w:r w:rsidR="0023462E" w:rsidRPr="00AC3F52">
        <w:rPr>
          <w:rFonts w:ascii="Times New Roman" w:hAnsi="Times New Roman"/>
        </w:rPr>
        <w:t xml:space="preserve">реализации </w:t>
      </w:r>
      <w:r w:rsidR="0074413C">
        <w:rPr>
          <w:rFonts w:ascii="Times New Roman" w:hAnsi="Times New Roman"/>
        </w:rPr>
        <w:t>Банком</w:t>
      </w:r>
      <w:r w:rsidR="0023462E" w:rsidRPr="00AC3F52">
        <w:rPr>
          <w:rFonts w:ascii="Times New Roman" w:hAnsi="Times New Roman"/>
        </w:rPr>
        <w:t xml:space="preserve"> своего права </w:t>
      </w:r>
      <w:r w:rsidRPr="00AC3F52">
        <w:rPr>
          <w:rFonts w:ascii="Times New Roman" w:hAnsi="Times New Roman"/>
        </w:rPr>
        <w:t xml:space="preserve">в </w:t>
      </w:r>
      <w:r w:rsidR="00AA6578" w:rsidRPr="00AC3F52">
        <w:rPr>
          <w:rFonts w:ascii="Times New Roman" w:hAnsi="Times New Roman"/>
        </w:rPr>
        <w:t>одностороннем внесудебном порядке потребовать досрочного возврата Кредита (полностью или в части), уплаты процентов и иных платежей по Договору</w:t>
      </w:r>
      <w:r w:rsidRPr="00AC3F52">
        <w:rPr>
          <w:rFonts w:ascii="Times New Roman" w:hAnsi="Times New Roman"/>
        </w:rPr>
        <w:t xml:space="preserve">, </w:t>
      </w:r>
      <w:r w:rsidR="007747BB" w:rsidRPr="00AC3F52">
        <w:rPr>
          <w:rFonts w:ascii="Times New Roman" w:hAnsi="Times New Roman"/>
        </w:rPr>
        <w:t>расторгнуть Договор</w:t>
      </w:r>
      <w:r w:rsidR="007747BB">
        <w:rPr>
          <w:rFonts w:ascii="Times New Roman" w:hAnsi="Times New Roman"/>
        </w:rPr>
        <w:t>,</w:t>
      </w:r>
      <w:r w:rsidR="007747BB" w:rsidRPr="00AC3F52">
        <w:rPr>
          <w:rFonts w:ascii="Times New Roman" w:hAnsi="Times New Roman"/>
        </w:rPr>
        <w:t xml:space="preserve"> </w:t>
      </w:r>
      <w:r w:rsidR="0074413C">
        <w:rPr>
          <w:rFonts w:ascii="Times New Roman" w:hAnsi="Times New Roman"/>
        </w:rPr>
        <w:t>Банк</w:t>
      </w:r>
      <w:r w:rsidRPr="00AC3F52">
        <w:rPr>
          <w:rFonts w:ascii="Times New Roman" w:hAnsi="Times New Roman"/>
        </w:rPr>
        <w:t xml:space="preserve"> письменно уведомляет </w:t>
      </w:r>
      <w:r w:rsidR="0074413C">
        <w:rPr>
          <w:rFonts w:ascii="Times New Roman" w:hAnsi="Times New Roman"/>
        </w:rPr>
        <w:t>Заемщика</w:t>
      </w:r>
      <w:r w:rsidRPr="00AC3F52">
        <w:rPr>
          <w:rFonts w:ascii="Times New Roman" w:hAnsi="Times New Roman"/>
        </w:rPr>
        <w:t xml:space="preserve"> о досрочном истребовании кредита, причитающихся </w:t>
      </w:r>
      <w:r w:rsidR="0074413C">
        <w:rPr>
          <w:rFonts w:ascii="Times New Roman" w:hAnsi="Times New Roman"/>
        </w:rPr>
        <w:t>Банку</w:t>
      </w:r>
      <w:r w:rsidRPr="00AC3F52">
        <w:rPr>
          <w:rFonts w:ascii="Times New Roman" w:hAnsi="Times New Roman"/>
        </w:rPr>
        <w:t xml:space="preserve"> процентов, иных платежей, </w:t>
      </w:r>
      <w:r w:rsidR="007747BB">
        <w:rPr>
          <w:rFonts w:ascii="Times New Roman" w:hAnsi="Times New Roman"/>
        </w:rPr>
        <w:t xml:space="preserve">расторжении Договора, </w:t>
      </w:r>
      <w:r w:rsidRPr="00AC3F52">
        <w:rPr>
          <w:rFonts w:ascii="Times New Roman" w:hAnsi="Times New Roman"/>
        </w:rPr>
        <w:t xml:space="preserve">вся сумма задолженности по Договору становится срочной к погашению, и </w:t>
      </w:r>
      <w:r w:rsidR="0074413C">
        <w:rPr>
          <w:rFonts w:ascii="Times New Roman" w:hAnsi="Times New Roman"/>
        </w:rPr>
        <w:t>Заемщик</w:t>
      </w:r>
      <w:r w:rsidRPr="00AC3F52">
        <w:rPr>
          <w:rFonts w:ascii="Times New Roman" w:hAnsi="Times New Roman"/>
        </w:rPr>
        <w:t xml:space="preserve"> обязан погасить всю задолженность по </w:t>
      </w:r>
      <w:r w:rsidR="004B14F9" w:rsidRPr="00AC3F52">
        <w:rPr>
          <w:rFonts w:ascii="Times New Roman" w:hAnsi="Times New Roman"/>
        </w:rPr>
        <w:t>возврату К</w:t>
      </w:r>
      <w:r w:rsidRPr="00AC3F52">
        <w:rPr>
          <w:rFonts w:ascii="Times New Roman" w:hAnsi="Times New Roman"/>
        </w:rPr>
        <w:t>редит</w:t>
      </w:r>
      <w:r w:rsidR="004B14F9" w:rsidRPr="00AC3F52">
        <w:rPr>
          <w:rFonts w:ascii="Times New Roman" w:hAnsi="Times New Roman"/>
        </w:rPr>
        <w:t>ов</w:t>
      </w:r>
      <w:r w:rsidRPr="00AC3F52">
        <w:rPr>
          <w:rFonts w:ascii="Times New Roman" w:hAnsi="Times New Roman"/>
        </w:rPr>
        <w:t xml:space="preserve">, процентам, начисленным </w:t>
      </w:r>
      <w:r w:rsidR="008B7271" w:rsidRPr="00AC3F52">
        <w:rPr>
          <w:rFonts w:ascii="Times New Roman" w:hAnsi="Times New Roman"/>
        </w:rPr>
        <w:t>неустойкам</w:t>
      </w:r>
      <w:r w:rsidRPr="00AC3F52">
        <w:rPr>
          <w:rFonts w:ascii="Times New Roman" w:hAnsi="Times New Roman"/>
        </w:rPr>
        <w:t xml:space="preserve"> и иным платежам в течение </w:t>
      </w:r>
      <w:r w:rsidR="00CD754D" w:rsidRPr="00CD754D">
        <w:rPr>
          <w:rFonts w:ascii="Times New Roman" w:hAnsi="Times New Roman"/>
          <w:i/>
        </w:rPr>
        <w:t xml:space="preserve">3 (трех) рабочих </w:t>
      </w:r>
      <w:r w:rsidRPr="00CD754D">
        <w:rPr>
          <w:rFonts w:ascii="Times New Roman" w:hAnsi="Times New Roman"/>
          <w:i/>
        </w:rPr>
        <w:t>дней</w:t>
      </w:r>
      <w:r w:rsidRPr="00AC3F52">
        <w:rPr>
          <w:rFonts w:ascii="Times New Roman" w:hAnsi="Times New Roman"/>
        </w:rPr>
        <w:t xml:space="preserve"> </w:t>
      </w:r>
      <w:r w:rsidR="00A71E99" w:rsidRPr="00AC3F52">
        <w:rPr>
          <w:rFonts w:ascii="Times New Roman" w:hAnsi="Times New Roman"/>
          <w:bCs/>
        </w:rPr>
        <w:t xml:space="preserve">с даты, когда </w:t>
      </w:r>
      <w:r w:rsidR="0074413C">
        <w:rPr>
          <w:rFonts w:ascii="Times New Roman" w:hAnsi="Times New Roman"/>
        </w:rPr>
        <w:t>Заемщик</w:t>
      </w:r>
      <w:r w:rsidR="00A71E99">
        <w:rPr>
          <w:rFonts w:ascii="Times New Roman" w:hAnsi="Times New Roman"/>
        </w:rPr>
        <w:t xml:space="preserve"> </w:t>
      </w:r>
      <w:r w:rsidR="00A71E99" w:rsidRPr="00AC3F52">
        <w:rPr>
          <w:rFonts w:ascii="Times New Roman" w:hAnsi="Times New Roman"/>
          <w:bCs/>
        </w:rPr>
        <w:t xml:space="preserve">считается получившим </w:t>
      </w:r>
      <w:r w:rsidRPr="00AC3F52">
        <w:rPr>
          <w:rFonts w:ascii="Times New Roman" w:hAnsi="Times New Roman"/>
        </w:rPr>
        <w:t>указанно</w:t>
      </w:r>
      <w:r w:rsidR="00A71E99">
        <w:rPr>
          <w:rFonts w:ascii="Times New Roman" w:hAnsi="Times New Roman"/>
        </w:rPr>
        <w:t>е</w:t>
      </w:r>
      <w:r w:rsidRPr="00AC3F52">
        <w:rPr>
          <w:rFonts w:ascii="Times New Roman" w:hAnsi="Times New Roman"/>
        </w:rPr>
        <w:t xml:space="preserve"> выше требовани</w:t>
      </w:r>
      <w:r w:rsidR="00A71E99">
        <w:rPr>
          <w:rFonts w:ascii="Times New Roman" w:hAnsi="Times New Roman"/>
        </w:rPr>
        <w:t xml:space="preserve">е </w:t>
      </w:r>
      <w:r w:rsidR="0074413C">
        <w:rPr>
          <w:rFonts w:ascii="Times New Roman" w:hAnsi="Times New Roman"/>
        </w:rPr>
        <w:t>Банка</w:t>
      </w:r>
      <w:r w:rsidR="00BC049C" w:rsidRPr="00AC3F52">
        <w:rPr>
          <w:rFonts w:ascii="Times New Roman" w:hAnsi="Times New Roman"/>
        </w:rPr>
        <w:t>, если иной срок не указан в требовании</w:t>
      </w:r>
      <w:r w:rsidRPr="00AC3F52">
        <w:rPr>
          <w:rFonts w:ascii="Times New Roman" w:hAnsi="Times New Roman"/>
        </w:rPr>
        <w:t>.</w:t>
      </w:r>
    </w:p>
    <w:bookmarkEnd w:id="2"/>
    <w:bookmarkEnd w:id="3"/>
    <w:p w14:paraId="438714E7" w14:textId="633D4D1A" w:rsidR="00CC6DAE" w:rsidRDefault="00CC6DAE" w:rsidP="00512E52">
      <w:pPr>
        <w:pStyle w:val="a"/>
        <w:numPr>
          <w:ilvl w:val="0"/>
          <w:numId w:val="0"/>
        </w:numPr>
        <w:tabs>
          <w:tab w:val="left" w:pos="1144"/>
          <w:tab w:val="left" w:pos="5954"/>
        </w:tabs>
        <w:ind w:left="-6" w:firstLine="573"/>
        <w:rPr>
          <w:rFonts w:ascii="Times New Roman" w:hAnsi="Times New Roman"/>
        </w:rPr>
      </w:pPr>
      <w:r w:rsidRPr="00AC3F52">
        <w:rPr>
          <w:rFonts w:ascii="Times New Roman" w:hAnsi="Times New Roman"/>
        </w:rPr>
        <w:t xml:space="preserve">При реализации </w:t>
      </w:r>
      <w:r w:rsidR="0074413C">
        <w:rPr>
          <w:rFonts w:ascii="Times New Roman" w:hAnsi="Times New Roman"/>
        </w:rPr>
        <w:t>Банком</w:t>
      </w:r>
      <w:r w:rsidRPr="00AC3F52">
        <w:rPr>
          <w:rFonts w:ascii="Times New Roman" w:hAnsi="Times New Roman"/>
        </w:rPr>
        <w:t xml:space="preserve"> своего права в одностороннем внесудебном порядке отказаться от предоставления Кредита полностью или </w:t>
      </w:r>
      <w:r w:rsidR="007F2059" w:rsidRPr="00AC3F52">
        <w:rPr>
          <w:rFonts w:ascii="Times New Roman" w:hAnsi="Times New Roman"/>
        </w:rPr>
        <w:t>части,</w:t>
      </w:r>
      <w:r w:rsidRPr="00AC3F52">
        <w:rPr>
          <w:rFonts w:ascii="Times New Roman" w:hAnsi="Times New Roman"/>
        </w:rPr>
        <w:t xml:space="preserve"> или приостановить предоставление Кредитов, </w:t>
      </w:r>
      <w:r w:rsidR="000F3CC0">
        <w:rPr>
          <w:rFonts w:ascii="Times New Roman" w:hAnsi="Times New Roman"/>
        </w:rPr>
        <w:t xml:space="preserve">расторгнуть Договор при отсутствии задолженности </w:t>
      </w:r>
      <w:r w:rsidR="0074413C">
        <w:rPr>
          <w:rFonts w:ascii="Times New Roman" w:hAnsi="Times New Roman"/>
        </w:rPr>
        <w:t>Заемщика</w:t>
      </w:r>
      <w:r w:rsidR="000F3CC0">
        <w:rPr>
          <w:rFonts w:ascii="Times New Roman" w:hAnsi="Times New Roman"/>
        </w:rPr>
        <w:t xml:space="preserve">, </w:t>
      </w:r>
      <w:r w:rsidR="0074413C">
        <w:rPr>
          <w:rFonts w:ascii="Times New Roman" w:hAnsi="Times New Roman"/>
        </w:rPr>
        <w:t>Банк</w:t>
      </w:r>
      <w:r w:rsidRPr="00AC3F52">
        <w:rPr>
          <w:rFonts w:ascii="Times New Roman" w:hAnsi="Times New Roman"/>
        </w:rPr>
        <w:t xml:space="preserve"> письменно уведомляет </w:t>
      </w:r>
      <w:r w:rsidR="0074413C">
        <w:rPr>
          <w:rFonts w:ascii="Times New Roman" w:hAnsi="Times New Roman"/>
        </w:rPr>
        <w:t>Заемщика</w:t>
      </w:r>
      <w:r>
        <w:rPr>
          <w:rFonts w:ascii="Times New Roman" w:hAnsi="Times New Roman"/>
        </w:rPr>
        <w:t>.</w:t>
      </w:r>
    </w:p>
    <w:p w14:paraId="3039C93F" w14:textId="41C3BECE" w:rsidR="00CC6DAE" w:rsidRPr="002F14D1" w:rsidRDefault="00CC6DAE" w:rsidP="00512E52">
      <w:pPr>
        <w:autoSpaceDE w:val="0"/>
        <w:ind w:firstLine="567"/>
        <w:jc w:val="both"/>
        <w:rPr>
          <w:bCs/>
        </w:rPr>
      </w:pPr>
      <w:r>
        <w:rPr>
          <w:bCs/>
        </w:rPr>
        <w:t xml:space="preserve">Письменное уведомление </w:t>
      </w:r>
      <w:r w:rsidR="0074413C">
        <w:rPr>
          <w:bCs/>
        </w:rPr>
        <w:t>Заемщика</w:t>
      </w:r>
      <w:r>
        <w:rPr>
          <w:bCs/>
        </w:rPr>
        <w:t xml:space="preserve"> о досрочном истребовании </w:t>
      </w:r>
      <w:r>
        <w:t>К</w:t>
      </w:r>
      <w:r w:rsidRPr="002F14D1">
        <w:t xml:space="preserve">редита, причитающихся </w:t>
      </w:r>
      <w:r w:rsidR="0074413C">
        <w:t>Банку</w:t>
      </w:r>
      <w:r w:rsidRPr="002F14D1">
        <w:t xml:space="preserve"> процентов, иных платежей</w:t>
      </w:r>
      <w:r>
        <w:t xml:space="preserve">, о расторжении Договора, отказе от предоставления Кредита полностью или в </w:t>
      </w:r>
      <w:r w:rsidR="007F2059">
        <w:t>части,</w:t>
      </w:r>
      <w:r>
        <w:t xml:space="preserve"> или о приостановлении предоставления Кредитов</w:t>
      </w:r>
      <w:r w:rsidRPr="002F14D1">
        <w:rPr>
          <w:bCs/>
        </w:rPr>
        <w:t xml:space="preserve"> </w:t>
      </w:r>
      <w:r w:rsidR="003500A4">
        <w:rPr>
          <w:bCs/>
        </w:rPr>
        <w:t xml:space="preserve">может быть направлено </w:t>
      </w:r>
      <w:r w:rsidR="002816C7">
        <w:rPr>
          <w:bCs/>
        </w:rPr>
        <w:t>с использованием</w:t>
      </w:r>
      <w:r w:rsidR="003500A4">
        <w:rPr>
          <w:bCs/>
        </w:rPr>
        <w:t xml:space="preserve"> способо</w:t>
      </w:r>
      <w:r w:rsidR="002816C7">
        <w:rPr>
          <w:bCs/>
        </w:rPr>
        <w:t>в</w:t>
      </w:r>
      <w:r w:rsidR="003500A4">
        <w:rPr>
          <w:bCs/>
        </w:rPr>
        <w:t>, указанны</w:t>
      </w:r>
      <w:r w:rsidR="002816C7">
        <w:rPr>
          <w:bCs/>
        </w:rPr>
        <w:t>х</w:t>
      </w:r>
      <w:r w:rsidR="003500A4">
        <w:rPr>
          <w:bCs/>
        </w:rPr>
        <w:t xml:space="preserve"> в п. 9.</w:t>
      </w:r>
      <w:r w:rsidR="007868E0">
        <w:rPr>
          <w:bCs/>
        </w:rPr>
        <w:t>3</w:t>
      </w:r>
      <w:r w:rsidR="003500A4">
        <w:rPr>
          <w:bCs/>
        </w:rPr>
        <w:t xml:space="preserve"> настоящего Договора</w:t>
      </w:r>
      <w:r w:rsidR="006522DB">
        <w:rPr>
          <w:bCs/>
        </w:rPr>
        <w:t>.</w:t>
      </w:r>
    </w:p>
    <w:p w14:paraId="33EA3BDF" w14:textId="00BBBC93" w:rsidR="00AB482B" w:rsidRPr="0085295C" w:rsidRDefault="0057063F" w:rsidP="00512E52">
      <w:pPr>
        <w:pStyle w:val="a"/>
        <w:numPr>
          <w:ilvl w:val="0"/>
          <w:numId w:val="0"/>
        </w:numPr>
        <w:tabs>
          <w:tab w:val="left" w:pos="1144"/>
          <w:tab w:val="left" w:pos="5954"/>
        </w:tabs>
        <w:ind w:left="-6" w:firstLine="573"/>
        <w:rPr>
          <w:rFonts w:ascii="Times New Roman" w:hAnsi="Times New Roman"/>
          <w:i/>
        </w:rPr>
      </w:pPr>
      <w:r w:rsidRPr="0021583A">
        <w:rPr>
          <w:rFonts w:ascii="Times New Roman" w:hAnsi="Times New Roman"/>
          <w:i/>
        </w:rPr>
        <w:t>6.</w:t>
      </w:r>
      <w:r w:rsidR="00810739" w:rsidRPr="0021583A">
        <w:rPr>
          <w:rFonts w:ascii="Times New Roman" w:hAnsi="Times New Roman"/>
          <w:i/>
        </w:rPr>
        <w:t>3</w:t>
      </w:r>
      <w:r w:rsidRPr="0021583A">
        <w:rPr>
          <w:rFonts w:ascii="Times New Roman" w:hAnsi="Times New Roman"/>
          <w:i/>
        </w:rPr>
        <w:t xml:space="preserve">. </w:t>
      </w:r>
      <w:r w:rsidR="0074413C" w:rsidRPr="00902C3F">
        <w:rPr>
          <w:rFonts w:ascii="Times New Roman" w:hAnsi="Times New Roman"/>
          <w:i/>
        </w:rPr>
        <w:t>Заемщик</w:t>
      </w:r>
      <w:r w:rsidR="00803051" w:rsidRPr="00902C3F">
        <w:rPr>
          <w:rFonts w:ascii="Times New Roman" w:hAnsi="Times New Roman"/>
          <w:i/>
        </w:rPr>
        <w:t xml:space="preserve"> предоставляет </w:t>
      </w:r>
      <w:r w:rsidR="0074413C" w:rsidRPr="00902C3F">
        <w:rPr>
          <w:rFonts w:ascii="Times New Roman" w:hAnsi="Times New Roman"/>
          <w:i/>
        </w:rPr>
        <w:t>Банку</w:t>
      </w:r>
      <w:r w:rsidR="00803051" w:rsidRPr="00902C3F">
        <w:rPr>
          <w:rFonts w:ascii="Times New Roman" w:hAnsi="Times New Roman"/>
          <w:i/>
        </w:rPr>
        <w:t xml:space="preserve"> право списывать со счетов </w:t>
      </w:r>
      <w:r w:rsidR="0074413C" w:rsidRPr="00902C3F">
        <w:rPr>
          <w:rFonts w:ascii="Times New Roman" w:hAnsi="Times New Roman"/>
          <w:i/>
        </w:rPr>
        <w:t>Заемщика</w:t>
      </w:r>
      <w:r w:rsidR="00803051" w:rsidRPr="005A0190">
        <w:rPr>
          <w:rFonts w:ascii="Times New Roman" w:hAnsi="Times New Roman"/>
          <w:i/>
        </w:rPr>
        <w:t xml:space="preserve"> в </w:t>
      </w:r>
      <w:r w:rsidR="0074413C" w:rsidRPr="0021583A">
        <w:rPr>
          <w:rFonts w:ascii="Times New Roman" w:hAnsi="Times New Roman"/>
          <w:i/>
        </w:rPr>
        <w:t>Банке</w:t>
      </w:r>
      <w:r w:rsidR="00803051" w:rsidRPr="0021583A">
        <w:rPr>
          <w:rFonts w:ascii="Times New Roman" w:hAnsi="Times New Roman"/>
          <w:i/>
        </w:rPr>
        <w:t xml:space="preserve"> денежные средства в счет погашения задолженности </w:t>
      </w:r>
      <w:r w:rsidR="0074413C" w:rsidRPr="0021583A">
        <w:rPr>
          <w:rFonts w:ascii="Times New Roman" w:hAnsi="Times New Roman"/>
          <w:i/>
        </w:rPr>
        <w:t>Заемщика</w:t>
      </w:r>
      <w:r w:rsidR="00803051" w:rsidRPr="0021583A">
        <w:rPr>
          <w:rFonts w:ascii="Times New Roman" w:hAnsi="Times New Roman"/>
          <w:i/>
        </w:rPr>
        <w:t xml:space="preserve"> перед </w:t>
      </w:r>
      <w:r w:rsidR="0074413C" w:rsidRPr="0021583A">
        <w:rPr>
          <w:rFonts w:ascii="Times New Roman" w:hAnsi="Times New Roman"/>
          <w:i/>
        </w:rPr>
        <w:t>Банком</w:t>
      </w:r>
      <w:r w:rsidR="00803051" w:rsidRPr="0021583A">
        <w:rPr>
          <w:rFonts w:ascii="Times New Roman" w:hAnsi="Times New Roman"/>
          <w:i/>
        </w:rPr>
        <w:t xml:space="preserve"> по </w:t>
      </w:r>
      <w:r w:rsidR="005873DF" w:rsidRPr="0021583A">
        <w:rPr>
          <w:rFonts w:ascii="Times New Roman" w:hAnsi="Times New Roman"/>
          <w:i/>
        </w:rPr>
        <w:t xml:space="preserve">любым </w:t>
      </w:r>
      <w:r w:rsidR="00803051" w:rsidRPr="0021583A">
        <w:rPr>
          <w:rFonts w:ascii="Times New Roman" w:hAnsi="Times New Roman"/>
          <w:i/>
        </w:rPr>
        <w:t>обязательствам, предусмотренным Договором</w:t>
      </w:r>
      <w:r w:rsidR="005873DF" w:rsidRPr="0021583A">
        <w:rPr>
          <w:rFonts w:ascii="Times New Roman" w:hAnsi="Times New Roman"/>
          <w:i/>
        </w:rPr>
        <w:t>, вытекающим из Договора или св</w:t>
      </w:r>
      <w:r w:rsidR="00A734F7" w:rsidRPr="0021583A">
        <w:rPr>
          <w:rFonts w:ascii="Times New Roman" w:hAnsi="Times New Roman"/>
          <w:i/>
        </w:rPr>
        <w:t>я</w:t>
      </w:r>
      <w:r w:rsidR="005873DF" w:rsidRPr="0021583A">
        <w:rPr>
          <w:rFonts w:ascii="Times New Roman" w:hAnsi="Times New Roman"/>
          <w:i/>
        </w:rPr>
        <w:t>занным с ним</w:t>
      </w:r>
      <w:r w:rsidR="00803051" w:rsidRPr="0021583A">
        <w:rPr>
          <w:rFonts w:ascii="Times New Roman" w:hAnsi="Times New Roman"/>
          <w:i/>
        </w:rPr>
        <w:t xml:space="preserve">. В указанных целях в соответствии с нормативными правовыми актами Банка России о правилах осуществления перевода денежных средств (в рамках расчетов </w:t>
      </w:r>
      <w:r w:rsidR="004B7A79" w:rsidRPr="0021583A">
        <w:rPr>
          <w:rFonts w:ascii="Times New Roman" w:hAnsi="Times New Roman"/>
          <w:i/>
        </w:rPr>
        <w:t xml:space="preserve">по </w:t>
      </w:r>
      <w:r w:rsidR="00803051" w:rsidRPr="0021583A">
        <w:rPr>
          <w:rFonts w:ascii="Times New Roman" w:hAnsi="Times New Roman"/>
          <w:i/>
        </w:rPr>
        <w:t xml:space="preserve">инкассо) </w:t>
      </w:r>
      <w:r w:rsidR="0074413C" w:rsidRPr="0021583A">
        <w:rPr>
          <w:rFonts w:ascii="Times New Roman" w:hAnsi="Times New Roman"/>
          <w:i/>
        </w:rPr>
        <w:t>Заемщик</w:t>
      </w:r>
      <w:r w:rsidR="00803051" w:rsidRPr="0021583A">
        <w:rPr>
          <w:rFonts w:ascii="Times New Roman" w:hAnsi="Times New Roman"/>
          <w:i/>
        </w:rPr>
        <w:t xml:space="preserve"> поручает </w:t>
      </w:r>
      <w:r w:rsidR="0074413C" w:rsidRPr="0021583A">
        <w:rPr>
          <w:rFonts w:ascii="Times New Roman" w:hAnsi="Times New Roman"/>
          <w:i/>
        </w:rPr>
        <w:t>Банку</w:t>
      </w:r>
      <w:r w:rsidR="00803051" w:rsidRPr="0021583A">
        <w:rPr>
          <w:rFonts w:ascii="Times New Roman" w:hAnsi="Times New Roman"/>
          <w:i/>
        </w:rPr>
        <w:t xml:space="preserve"> списывать денежные средства со Счета </w:t>
      </w:r>
      <w:r w:rsidR="0074413C" w:rsidRPr="0021583A">
        <w:rPr>
          <w:rFonts w:ascii="Times New Roman" w:hAnsi="Times New Roman"/>
          <w:i/>
        </w:rPr>
        <w:t>Заемщика</w:t>
      </w:r>
      <w:r w:rsidR="00803051" w:rsidRPr="0021583A">
        <w:rPr>
          <w:rFonts w:ascii="Times New Roman" w:hAnsi="Times New Roman"/>
          <w:i/>
        </w:rPr>
        <w:t xml:space="preserve">, а при отсутствии на нем денежных средств в достаточной сумме — с иных счетов </w:t>
      </w:r>
      <w:r w:rsidR="0074413C" w:rsidRPr="0021583A">
        <w:rPr>
          <w:rFonts w:ascii="Times New Roman" w:hAnsi="Times New Roman"/>
          <w:i/>
        </w:rPr>
        <w:t>Заемщика</w:t>
      </w:r>
      <w:r w:rsidR="00803051" w:rsidRPr="0021583A">
        <w:rPr>
          <w:rFonts w:ascii="Times New Roman" w:hAnsi="Times New Roman"/>
          <w:i/>
        </w:rPr>
        <w:t xml:space="preserve">, открытых в </w:t>
      </w:r>
      <w:r w:rsidR="0074413C" w:rsidRPr="0021583A">
        <w:rPr>
          <w:rFonts w:ascii="Times New Roman" w:hAnsi="Times New Roman"/>
          <w:i/>
        </w:rPr>
        <w:t>Банке</w:t>
      </w:r>
      <w:r w:rsidR="00803051" w:rsidRPr="0021583A">
        <w:rPr>
          <w:rFonts w:ascii="Times New Roman" w:hAnsi="Times New Roman"/>
          <w:i/>
        </w:rPr>
        <w:t xml:space="preserve">, в погашение любых обязательств (в том числе, просроченных обязательств) </w:t>
      </w:r>
      <w:r w:rsidR="0074413C" w:rsidRPr="0021583A">
        <w:rPr>
          <w:rFonts w:ascii="Times New Roman" w:hAnsi="Times New Roman"/>
          <w:i/>
        </w:rPr>
        <w:t>Заемщика</w:t>
      </w:r>
      <w:r w:rsidR="00803051" w:rsidRPr="0021583A">
        <w:rPr>
          <w:rFonts w:ascii="Times New Roman" w:hAnsi="Times New Roman"/>
          <w:i/>
        </w:rPr>
        <w:t xml:space="preserve"> перед </w:t>
      </w:r>
      <w:r w:rsidR="0074413C" w:rsidRPr="0021583A">
        <w:rPr>
          <w:rFonts w:ascii="Times New Roman" w:hAnsi="Times New Roman"/>
          <w:i/>
        </w:rPr>
        <w:t>Банком</w:t>
      </w:r>
      <w:r w:rsidR="00803051" w:rsidRPr="0021583A">
        <w:rPr>
          <w:rFonts w:ascii="Times New Roman" w:hAnsi="Times New Roman"/>
          <w:i/>
        </w:rPr>
        <w:t xml:space="preserve"> по Договору. Настоящее условие признается </w:t>
      </w:r>
      <w:r w:rsidR="0074413C" w:rsidRPr="0021583A">
        <w:rPr>
          <w:rFonts w:ascii="Times New Roman" w:hAnsi="Times New Roman"/>
          <w:i/>
        </w:rPr>
        <w:t>Сторонами</w:t>
      </w:r>
      <w:r w:rsidR="00803051" w:rsidRPr="0021583A">
        <w:rPr>
          <w:rFonts w:ascii="Times New Roman" w:hAnsi="Times New Roman"/>
          <w:i/>
        </w:rPr>
        <w:t xml:space="preserve"> специальным соглашением ко всем заключенным (заключаемым) между </w:t>
      </w:r>
      <w:r w:rsidR="0074413C" w:rsidRPr="0021583A">
        <w:rPr>
          <w:rFonts w:ascii="Times New Roman" w:hAnsi="Times New Roman"/>
          <w:i/>
        </w:rPr>
        <w:t>Заемщиком</w:t>
      </w:r>
      <w:r w:rsidR="00803051" w:rsidRPr="0021583A">
        <w:rPr>
          <w:rFonts w:ascii="Times New Roman" w:hAnsi="Times New Roman"/>
          <w:i/>
        </w:rPr>
        <w:t xml:space="preserve"> и КРЕДИТОРОМ договорам банковского счета</w:t>
      </w:r>
      <w:r w:rsidRPr="0021583A">
        <w:rPr>
          <w:rFonts w:ascii="Times New Roman" w:hAnsi="Times New Roman"/>
          <w:i/>
        </w:rPr>
        <w:t>.</w:t>
      </w:r>
      <w:r w:rsidRPr="0085295C">
        <w:rPr>
          <w:rFonts w:ascii="Times New Roman" w:hAnsi="Times New Roman"/>
          <w:i/>
        </w:rPr>
        <w:t xml:space="preserve"> </w:t>
      </w:r>
    </w:p>
    <w:p w14:paraId="3C07A684" w14:textId="6EED4529" w:rsidR="005134D5" w:rsidRDefault="0057063F" w:rsidP="00512E52">
      <w:pPr>
        <w:pStyle w:val="a"/>
        <w:numPr>
          <w:ilvl w:val="0"/>
          <w:numId w:val="0"/>
        </w:numPr>
        <w:tabs>
          <w:tab w:val="left" w:pos="1144"/>
          <w:tab w:val="left" w:pos="5954"/>
        </w:tabs>
        <w:ind w:left="-6" w:firstLine="573"/>
        <w:rPr>
          <w:rFonts w:ascii="Times New Roman" w:hAnsi="Times New Roman"/>
        </w:rPr>
      </w:pPr>
      <w:r w:rsidRPr="00AC3F52">
        <w:rPr>
          <w:rFonts w:ascii="Times New Roman" w:hAnsi="Times New Roman"/>
        </w:rPr>
        <w:t xml:space="preserve">При этом в случае несовпадения валюты счета, с которого производится списание, с валютой </w:t>
      </w:r>
      <w:r w:rsidR="005134D5">
        <w:rPr>
          <w:rFonts w:ascii="Times New Roman" w:hAnsi="Times New Roman"/>
        </w:rPr>
        <w:t xml:space="preserve">обязательств </w:t>
      </w:r>
      <w:r w:rsidR="0074413C">
        <w:rPr>
          <w:rFonts w:ascii="Times New Roman" w:hAnsi="Times New Roman"/>
        </w:rPr>
        <w:lastRenderedPageBreak/>
        <w:t>Заемщика</w:t>
      </w:r>
      <w:r w:rsidR="005134D5">
        <w:rPr>
          <w:rFonts w:ascii="Times New Roman" w:hAnsi="Times New Roman"/>
        </w:rPr>
        <w:t xml:space="preserve"> </w:t>
      </w:r>
      <w:r w:rsidRPr="00AC3F52">
        <w:rPr>
          <w:rFonts w:ascii="Times New Roman" w:hAnsi="Times New Roman"/>
        </w:rPr>
        <w:t xml:space="preserve">по Договору, </w:t>
      </w:r>
      <w:r w:rsidR="0074413C">
        <w:rPr>
          <w:rFonts w:ascii="Times New Roman" w:hAnsi="Times New Roman"/>
        </w:rPr>
        <w:t>Банк</w:t>
      </w:r>
      <w:r w:rsidR="005134D5">
        <w:rPr>
          <w:rFonts w:ascii="Times New Roman" w:hAnsi="Times New Roman"/>
        </w:rPr>
        <w:t xml:space="preserve"> имеет право по своему усмотрению:</w:t>
      </w:r>
    </w:p>
    <w:p w14:paraId="0C8BDAE4" w14:textId="0D23A170" w:rsidR="005134D5" w:rsidRDefault="005134D5" w:rsidP="00512E52">
      <w:pPr>
        <w:pStyle w:val="a"/>
        <w:numPr>
          <w:ilvl w:val="0"/>
          <w:numId w:val="0"/>
        </w:numPr>
        <w:tabs>
          <w:tab w:val="left" w:pos="1144"/>
          <w:tab w:val="left" w:pos="5954"/>
        </w:tabs>
        <w:ind w:left="-6" w:firstLine="573"/>
        <w:rPr>
          <w:rFonts w:ascii="Times New Roman" w:hAnsi="Times New Roman"/>
        </w:rPr>
      </w:pPr>
      <w:r>
        <w:rPr>
          <w:rFonts w:ascii="Times New Roman" w:hAnsi="Times New Roman"/>
        </w:rPr>
        <w:t xml:space="preserve">– </w:t>
      </w:r>
      <w:r w:rsidR="0057063F" w:rsidRPr="00AC3F52">
        <w:rPr>
          <w:rFonts w:ascii="Times New Roman" w:hAnsi="Times New Roman"/>
        </w:rPr>
        <w:t xml:space="preserve">без дополнительного распоряжения </w:t>
      </w:r>
      <w:r w:rsidR="0074413C">
        <w:rPr>
          <w:rFonts w:ascii="Times New Roman" w:hAnsi="Times New Roman"/>
        </w:rPr>
        <w:t>Заемщика</w:t>
      </w:r>
      <w:r>
        <w:rPr>
          <w:rFonts w:ascii="Times New Roman" w:hAnsi="Times New Roman"/>
        </w:rPr>
        <w:t xml:space="preserve"> </w:t>
      </w:r>
      <w:r w:rsidR="0057063F" w:rsidRPr="00AC3F52">
        <w:rPr>
          <w:rFonts w:ascii="Times New Roman" w:hAnsi="Times New Roman"/>
        </w:rPr>
        <w:t xml:space="preserve">осуществить конвертацию валюты, списываемой со счетов </w:t>
      </w:r>
      <w:r w:rsidR="0074413C">
        <w:rPr>
          <w:rFonts w:ascii="Times New Roman" w:hAnsi="Times New Roman"/>
        </w:rPr>
        <w:t>Заемщика</w:t>
      </w:r>
      <w:r w:rsidR="0057063F" w:rsidRPr="00AC3F52">
        <w:rPr>
          <w:rFonts w:ascii="Times New Roman" w:hAnsi="Times New Roman"/>
        </w:rPr>
        <w:t xml:space="preserve">, по </w:t>
      </w:r>
      <w:r>
        <w:rPr>
          <w:rFonts w:ascii="Times New Roman" w:hAnsi="Times New Roman"/>
        </w:rPr>
        <w:t xml:space="preserve">валютно-обменному </w:t>
      </w:r>
      <w:r w:rsidR="0057063F" w:rsidRPr="00AC3F52">
        <w:rPr>
          <w:rFonts w:ascii="Times New Roman" w:hAnsi="Times New Roman"/>
        </w:rPr>
        <w:t xml:space="preserve">курсу </w:t>
      </w:r>
      <w:r w:rsidR="0074413C">
        <w:rPr>
          <w:rFonts w:ascii="Times New Roman" w:hAnsi="Times New Roman"/>
        </w:rPr>
        <w:t>Банка</w:t>
      </w:r>
      <w:r w:rsidR="0057063F" w:rsidRPr="00AC3F52">
        <w:rPr>
          <w:rFonts w:ascii="Times New Roman" w:hAnsi="Times New Roman"/>
        </w:rPr>
        <w:t xml:space="preserve">, установленному на </w:t>
      </w:r>
      <w:r w:rsidR="00CB7AA3" w:rsidRPr="00AC3F52">
        <w:rPr>
          <w:rFonts w:ascii="Times New Roman" w:hAnsi="Times New Roman"/>
        </w:rPr>
        <w:t xml:space="preserve">день </w:t>
      </w:r>
      <w:r w:rsidR="0057063F" w:rsidRPr="00AC3F52">
        <w:rPr>
          <w:rFonts w:ascii="Times New Roman" w:hAnsi="Times New Roman"/>
        </w:rPr>
        <w:t xml:space="preserve">совершения операции, а полученные в результате конвертации денежные средства в размере, необходимом для погашения задолженности </w:t>
      </w:r>
      <w:r w:rsidR="0074413C">
        <w:rPr>
          <w:rFonts w:ascii="Times New Roman" w:hAnsi="Times New Roman"/>
        </w:rPr>
        <w:t>Заемщика</w:t>
      </w:r>
      <w:r w:rsidR="0057063F" w:rsidRPr="00AC3F52">
        <w:rPr>
          <w:rFonts w:ascii="Times New Roman" w:hAnsi="Times New Roman"/>
        </w:rPr>
        <w:t xml:space="preserve"> по Договору, </w:t>
      </w:r>
      <w:r>
        <w:rPr>
          <w:rFonts w:ascii="Times New Roman" w:hAnsi="Times New Roman"/>
        </w:rPr>
        <w:t xml:space="preserve">зачисленные на соответствующий счет </w:t>
      </w:r>
      <w:r w:rsidR="0074413C">
        <w:rPr>
          <w:rFonts w:ascii="Times New Roman" w:hAnsi="Times New Roman"/>
        </w:rPr>
        <w:t>Заемщика</w:t>
      </w:r>
      <w:r>
        <w:rPr>
          <w:rFonts w:ascii="Times New Roman" w:hAnsi="Times New Roman"/>
        </w:rPr>
        <w:t xml:space="preserve">, </w:t>
      </w:r>
      <w:r w:rsidR="00086A18" w:rsidRPr="00AC3F52">
        <w:rPr>
          <w:rFonts w:ascii="Times New Roman" w:hAnsi="Times New Roman"/>
        </w:rPr>
        <w:t>направить</w:t>
      </w:r>
      <w:r w:rsidR="0057063F" w:rsidRPr="00AC3F52">
        <w:rPr>
          <w:rFonts w:ascii="Times New Roman" w:hAnsi="Times New Roman"/>
        </w:rPr>
        <w:t xml:space="preserve"> </w:t>
      </w:r>
      <w:r>
        <w:rPr>
          <w:rFonts w:ascii="Times New Roman" w:hAnsi="Times New Roman"/>
        </w:rPr>
        <w:t xml:space="preserve">(списать) </w:t>
      </w:r>
      <w:r w:rsidR="0057063F" w:rsidRPr="00AC3F52">
        <w:rPr>
          <w:rFonts w:ascii="Times New Roman" w:hAnsi="Times New Roman"/>
        </w:rPr>
        <w:t>в погашение этой задолженности</w:t>
      </w:r>
      <w:r w:rsidR="001E4E05" w:rsidRPr="00AC3F52">
        <w:rPr>
          <w:rFonts w:ascii="Times New Roman" w:hAnsi="Times New Roman"/>
        </w:rPr>
        <w:t xml:space="preserve"> без распоряжения </w:t>
      </w:r>
      <w:r w:rsidR="0074413C">
        <w:rPr>
          <w:rFonts w:ascii="Times New Roman" w:hAnsi="Times New Roman"/>
        </w:rPr>
        <w:t>Заемщика</w:t>
      </w:r>
      <w:r>
        <w:rPr>
          <w:rFonts w:ascii="Times New Roman" w:hAnsi="Times New Roman"/>
        </w:rPr>
        <w:t>;</w:t>
      </w:r>
    </w:p>
    <w:p w14:paraId="19F38689" w14:textId="1CB07E93" w:rsidR="00F61DB1" w:rsidRDefault="005134D5" w:rsidP="00FC1439">
      <w:pPr>
        <w:pStyle w:val="a"/>
        <w:numPr>
          <w:ilvl w:val="0"/>
          <w:numId w:val="0"/>
        </w:numPr>
        <w:tabs>
          <w:tab w:val="left" w:pos="1144"/>
          <w:tab w:val="left" w:pos="5954"/>
        </w:tabs>
        <w:ind w:left="-6" w:firstLine="573"/>
        <w:rPr>
          <w:rFonts w:ascii="Times New Roman" w:hAnsi="Times New Roman"/>
        </w:rPr>
      </w:pPr>
      <w:r>
        <w:rPr>
          <w:rFonts w:ascii="Times New Roman" w:hAnsi="Times New Roman"/>
        </w:rPr>
        <w:t xml:space="preserve">– списать денежные средства со счета </w:t>
      </w:r>
      <w:r w:rsidR="0074413C">
        <w:rPr>
          <w:rFonts w:ascii="Times New Roman" w:hAnsi="Times New Roman"/>
        </w:rPr>
        <w:t>Заемщика</w:t>
      </w:r>
      <w:r w:rsidR="00593A3B">
        <w:rPr>
          <w:rFonts w:ascii="Times New Roman" w:hAnsi="Times New Roman"/>
        </w:rPr>
        <w:t>,</w:t>
      </w:r>
      <w:r>
        <w:rPr>
          <w:rFonts w:ascii="Times New Roman" w:hAnsi="Times New Roman"/>
        </w:rPr>
        <w:t xml:space="preserve"> </w:t>
      </w:r>
      <w:r w:rsidR="00593A3B" w:rsidRPr="00593A3B">
        <w:rPr>
          <w:rFonts w:ascii="Times New Roman" w:hAnsi="Times New Roman"/>
        </w:rPr>
        <w:t xml:space="preserve">конвертировать денежные средства по валютно-обменному курсу </w:t>
      </w:r>
      <w:r w:rsidR="0074413C">
        <w:rPr>
          <w:rFonts w:ascii="Times New Roman" w:hAnsi="Times New Roman"/>
        </w:rPr>
        <w:t>Банка</w:t>
      </w:r>
      <w:r w:rsidR="00593A3B" w:rsidRPr="00593A3B">
        <w:rPr>
          <w:rFonts w:ascii="Times New Roman" w:hAnsi="Times New Roman"/>
        </w:rPr>
        <w:t xml:space="preserve"> и направить их в погашение обязательств </w:t>
      </w:r>
      <w:r w:rsidR="0074413C">
        <w:rPr>
          <w:rFonts w:ascii="Times New Roman" w:hAnsi="Times New Roman"/>
        </w:rPr>
        <w:t>Заемщика</w:t>
      </w:r>
      <w:r>
        <w:rPr>
          <w:rFonts w:ascii="Times New Roman" w:hAnsi="Times New Roman"/>
        </w:rPr>
        <w:t xml:space="preserve"> по Договору</w:t>
      </w:r>
      <w:r w:rsidR="0057063F" w:rsidRPr="00AC3F52">
        <w:rPr>
          <w:rFonts w:ascii="Times New Roman" w:hAnsi="Times New Roman"/>
        </w:rPr>
        <w:t>.</w:t>
      </w:r>
    </w:p>
    <w:p w14:paraId="30744AC4" w14:textId="77777777" w:rsidR="0057063F" w:rsidRPr="00AC3F52" w:rsidRDefault="0057063F" w:rsidP="00512E52">
      <w:pPr>
        <w:pStyle w:val="af8"/>
        <w:widowControl/>
        <w:spacing w:after="0"/>
        <w:rPr>
          <w:rFonts w:ascii="Times New Roman" w:hAnsi="Times New Roman"/>
          <w:bCs/>
          <w:sz w:val="20"/>
        </w:rPr>
      </w:pPr>
    </w:p>
    <w:p w14:paraId="78651A24" w14:textId="7ED934CE" w:rsidR="0057063F" w:rsidRPr="00AC3F52" w:rsidRDefault="0057063F" w:rsidP="00512E52">
      <w:pPr>
        <w:pStyle w:val="af8"/>
        <w:widowControl/>
        <w:spacing w:after="0"/>
        <w:rPr>
          <w:rFonts w:ascii="Times New Roman" w:hAnsi="Times New Roman"/>
          <w:bCs/>
          <w:sz w:val="20"/>
        </w:rPr>
      </w:pPr>
      <w:r w:rsidRPr="00AC3F52">
        <w:rPr>
          <w:rFonts w:ascii="Times New Roman" w:hAnsi="Times New Roman"/>
          <w:bCs/>
          <w:sz w:val="20"/>
        </w:rPr>
        <w:t xml:space="preserve">7. </w:t>
      </w:r>
      <w:r w:rsidRPr="00AC3F52">
        <w:rPr>
          <w:rFonts w:ascii="Times New Roman" w:hAnsi="Times New Roman"/>
          <w:bCs/>
          <w:spacing w:val="20"/>
          <w:sz w:val="20"/>
        </w:rPr>
        <w:t xml:space="preserve">ОТВЕТСТВЕННОСТЬ </w:t>
      </w:r>
      <w:r w:rsidR="0074413C">
        <w:rPr>
          <w:rFonts w:ascii="Times New Roman" w:hAnsi="Times New Roman"/>
          <w:bCs/>
          <w:spacing w:val="20"/>
          <w:sz w:val="20"/>
        </w:rPr>
        <w:t>СТОРОН</w:t>
      </w:r>
    </w:p>
    <w:p w14:paraId="59A8C838" w14:textId="67BFA923" w:rsidR="005515D2" w:rsidRPr="00AC3F52" w:rsidRDefault="005515D2" w:rsidP="00512E52">
      <w:pPr>
        <w:tabs>
          <w:tab w:val="left" w:pos="0"/>
          <w:tab w:val="left" w:pos="851"/>
          <w:tab w:val="left" w:pos="1134"/>
        </w:tabs>
        <w:ind w:firstLine="567"/>
        <w:jc w:val="both"/>
      </w:pPr>
      <w:r w:rsidRPr="00AC3F52">
        <w:t xml:space="preserve">7.1. </w:t>
      </w:r>
      <w:r w:rsidR="0057063F" w:rsidRPr="00AC3F52">
        <w:t xml:space="preserve">За невыполнение или ненадлежащее выполнение своих обязательств </w:t>
      </w:r>
      <w:r w:rsidR="0074413C">
        <w:t>Стороны</w:t>
      </w:r>
      <w:r w:rsidR="0057063F" w:rsidRPr="00AC3F52">
        <w:t xml:space="preserve"> несут ответственность в соответствии с условиями Договора и действующим законодательством </w:t>
      </w:r>
      <w:r w:rsidR="0030534E" w:rsidRPr="00AC3F52">
        <w:t>РФ</w:t>
      </w:r>
      <w:r w:rsidR="0057063F" w:rsidRPr="00AC3F52">
        <w:t>.</w:t>
      </w:r>
    </w:p>
    <w:p w14:paraId="3B15F0F9" w14:textId="770C31DB" w:rsidR="0057063F" w:rsidRPr="00AC3F52" w:rsidRDefault="005515D2" w:rsidP="00512E52">
      <w:pPr>
        <w:tabs>
          <w:tab w:val="left" w:pos="0"/>
          <w:tab w:val="left" w:pos="851"/>
          <w:tab w:val="left" w:pos="1134"/>
        </w:tabs>
        <w:ind w:firstLine="567"/>
        <w:jc w:val="both"/>
      </w:pPr>
      <w:r w:rsidRPr="00AC3F52">
        <w:t xml:space="preserve">7.2. </w:t>
      </w:r>
      <w:r w:rsidR="0057063F" w:rsidRPr="00AC3F52">
        <w:t xml:space="preserve">При </w:t>
      </w:r>
      <w:r w:rsidR="001D6238">
        <w:t xml:space="preserve">неисполнении или ненадлежащем исполнении обязательств по </w:t>
      </w:r>
      <w:r w:rsidR="0057063F" w:rsidRPr="00AC3F52">
        <w:t>возврат</w:t>
      </w:r>
      <w:r w:rsidR="001D6238">
        <w:t>у</w:t>
      </w:r>
      <w:r w:rsidR="0057063F" w:rsidRPr="00AC3F52">
        <w:t xml:space="preserve"> Кредита (части Кредита) </w:t>
      </w:r>
      <w:r w:rsidR="0074413C">
        <w:t>Банк</w:t>
      </w:r>
      <w:r w:rsidR="0057063F" w:rsidRPr="00AC3F52">
        <w:t xml:space="preserve"> имеет право взыскать с </w:t>
      </w:r>
      <w:r w:rsidR="0074413C">
        <w:t>Заемщика</w:t>
      </w:r>
      <w:r w:rsidR="0057063F" w:rsidRPr="00AC3F52">
        <w:t xml:space="preserve"> неустойку за каждый день просрочки, начиная с</w:t>
      </w:r>
      <w:r w:rsidR="00CB7AA3" w:rsidRPr="00AC3F52">
        <w:t>о дня</w:t>
      </w:r>
      <w:r w:rsidR="0057063F" w:rsidRPr="00AC3F52">
        <w:t>, следующе</w:t>
      </w:r>
      <w:r w:rsidR="00C44086">
        <w:t>го</w:t>
      </w:r>
      <w:r w:rsidR="0057063F" w:rsidRPr="00AC3F52">
        <w:t xml:space="preserve"> за днем, когда данная сумма Кредита должна быть возвращена согласно условиям Договора, по </w:t>
      </w:r>
      <w:r w:rsidR="00CB7AA3" w:rsidRPr="00AC3F52">
        <w:t xml:space="preserve">день </w:t>
      </w:r>
      <w:r w:rsidR="0057063F" w:rsidRPr="00AC3F52">
        <w:t>фактического возврата просроченной суммы (включительно)</w:t>
      </w:r>
      <w:r w:rsidR="005268CB">
        <w:t>,</w:t>
      </w:r>
      <w:r w:rsidR="0057063F" w:rsidRPr="00AC3F52">
        <w:t xml:space="preserve"> в размере </w:t>
      </w:r>
      <w:r w:rsidR="00D523EB" w:rsidRPr="00A03181">
        <w:rPr>
          <w:i/>
        </w:rPr>
        <w:t xml:space="preserve">0,1 </w:t>
      </w:r>
      <w:r w:rsidR="00722753">
        <w:rPr>
          <w:i/>
        </w:rPr>
        <w:t xml:space="preserve">(ноль целых одной десятой) </w:t>
      </w:r>
      <w:r w:rsidR="0057063F" w:rsidRPr="00A03181">
        <w:rPr>
          <w:i/>
        </w:rPr>
        <w:t>процентов</w:t>
      </w:r>
      <w:r w:rsidR="000631D9" w:rsidRPr="00AC3F52">
        <w:t xml:space="preserve"> </w:t>
      </w:r>
      <w:r w:rsidR="0057063F" w:rsidRPr="00AC3F52">
        <w:t xml:space="preserve">от просроченной суммы. </w:t>
      </w:r>
    </w:p>
    <w:p w14:paraId="53CA581F" w14:textId="41F327B6" w:rsidR="0057063F" w:rsidRPr="00722753" w:rsidRDefault="0057063F" w:rsidP="00512E52">
      <w:pPr>
        <w:pStyle w:val="a"/>
        <w:numPr>
          <w:ilvl w:val="0"/>
          <w:numId w:val="0"/>
        </w:numPr>
        <w:tabs>
          <w:tab w:val="left" w:pos="574"/>
          <w:tab w:val="left" w:pos="851"/>
          <w:tab w:val="left" w:pos="1134"/>
          <w:tab w:val="left" w:pos="5954"/>
        </w:tabs>
        <w:ind w:firstLine="567"/>
        <w:rPr>
          <w:rFonts w:ascii="Times New Roman" w:hAnsi="Times New Roman"/>
        </w:rPr>
      </w:pPr>
      <w:r w:rsidRPr="00AC3F52">
        <w:rPr>
          <w:rFonts w:ascii="Times New Roman" w:hAnsi="Times New Roman"/>
          <w:color w:val="000000"/>
        </w:rPr>
        <w:t xml:space="preserve">При </w:t>
      </w:r>
      <w:r w:rsidR="001D6238">
        <w:rPr>
          <w:rFonts w:ascii="Times New Roman" w:hAnsi="Times New Roman"/>
        </w:rPr>
        <w:t xml:space="preserve">неисполнении или ненадлежащем исполнении обязательств по </w:t>
      </w:r>
      <w:r w:rsidRPr="00AC3F52">
        <w:rPr>
          <w:rFonts w:ascii="Times New Roman" w:hAnsi="Times New Roman"/>
          <w:color w:val="000000"/>
        </w:rPr>
        <w:t>уплат</w:t>
      </w:r>
      <w:r w:rsidR="001D6238">
        <w:rPr>
          <w:rFonts w:ascii="Times New Roman" w:hAnsi="Times New Roman"/>
          <w:color w:val="000000"/>
        </w:rPr>
        <w:t>е</w:t>
      </w:r>
      <w:r w:rsidRPr="00AC3F52">
        <w:rPr>
          <w:rFonts w:ascii="Times New Roman" w:hAnsi="Times New Roman"/>
          <w:color w:val="000000"/>
        </w:rPr>
        <w:t xml:space="preserve"> начисленных процентов за пользование Кредитом</w:t>
      </w:r>
      <w:r w:rsidRPr="00AC3F52">
        <w:rPr>
          <w:rFonts w:ascii="Times New Roman" w:hAnsi="Times New Roman"/>
        </w:rPr>
        <w:t xml:space="preserve"> </w:t>
      </w:r>
      <w:r w:rsidR="0074413C">
        <w:rPr>
          <w:rFonts w:ascii="Times New Roman" w:hAnsi="Times New Roman"/>
        </w:rPr>
        <w:t>Банк</w:t>
      </w:r>
      <w:r w:rsidRPr="00AC3F52">
        <w:rPr>
          <w:rFonts w:ascii="Times New Roman" w:hAnsi="Times New Roman"/>
        </w:rPr>
        <w:t xml:space="preserve"> вправе </w:t>
      </w:r>
      <w:r w:rsidRPr="00AC3F52">
        <w:rPr>
          <w:rFonts w:ascii="Times New Roman" w:hAnsi="Times New Roman"/>
          <w:color w:val="000000"/>
        </w:rPr>
        <w:t xml:space="preserve">взыскать с </w:t>
      </w:r>
      <w:r w:rsidR="0074413C">
        <w:rPr>
          <w:rFonts w:ascii="Times New Roman" w:hAnsi="Times New Roman"/>
          <w:color w:val="000000"/>
        </w:rPr>
        <w:t>Заемщика</w:t>
      </w:r>
      <w:r w:rsidRPr="00AC3F52">
        <w:rPr>
          <w:rFonts w:ascii="Times New Roman" w:hAnsi="Times New Roman"/>
          <w:color w:val="000000"/>
        </w:rPr>
        <w:t xml:space="preserve"> </w:t>
      </w:r>
      <w:r w:rsidRPr="00AC3F52">
        <w:rPr>
          <w:rFonts w:ascii="Times New Roman" w:hAnsi="Times New Roman"/>
        </w:rPr>
        <w:t xml:space="preserve">неустойку за каждый день просрочки, </w:t>
      </w:r>
      <w:r w:rsidRPr="00722753">
        <w:rPr>
          <w:rFonts w:ascii="Times New Roman" w:hAnsi="Times New Roman"/>
        </w:rPr>
        <w:t>начиная с</w:t>
      </w:r>
      <w:r w:rsidR="00CB7AA3" w:rsidRPr="00722753">
        <w:rPr>
          <w:rFonts w:ascii="Times New Roman" w:hAnsi="Times New Roman"/>
        </w:rPr>
        <w:t>о</w:t>
      </w:r>
      <w:r w:rsidRPr="00722753">
        <w:rPr>
          <w:rFonts w:ascii="Times New Roman" w:hAnsi="Times New Roman"/>
        </w:rPr>
        <w:t xml:space="preserve"> </w:t>
      </w:r>
      <w:r w:rsidR="00CB7AA3" w:rsidRPr="00722753">
        <w:rPr>
          <w:rFonts w:ascii="Times New Roman" w:hAnsi="Times New Roman"/>
        </w:rPr>
        <w:t>дня</w:t>
      </w:r>
      <w:r w:rsidRPr="00722753">
        <w:rPr>
          <w:rFonts w:ascii="Times New Roman" w:hAnsi="Times New Roman"/>
        </w:rPr>
        <w:t>, следующе</w:t>
      </w:r>
      <w:r w:rsidR="00C44086">
        <w:rPr>
          <w:rFonts w:ascii="Times New Roman" w:hAnsi="Times New Roman"/>
        </w:rPr>
        <w:t>го</w:t>
      </w:r>
      <w:r w:rsidRPr="00722753">
        <w:rPr>
          <w:rFonts w:ascii="Times New Roman" w:hAnsi="Times New Roman"/>
        </w:rPr>
        <w:t xml:space="preserve"> за днем, когда данная сумма процентов должна быть уплачена согласно условиям Договора, по </w:t>
      </w:r>
      <w:r w:rsidR="00CB7AA3" w:rsidRPr="001564FE">
        <w:rPr>
          <w:rFonts w:ascii="Times New Roman" w:hAnsi="Times New Roman"/>
        </w:rPr>
        <w:t xml:space="preserve">день </w:t>
      </w:r>
      <w:r w:rsidRPr="001564FE">
        <w:rPr>
          <w:rFonts w:ascii="Times New Roman" w:hAnsi="Times New Roman"/>
        </w:rPr>
        <w:t>фактической уплаты просроченной суммы (включительно)</w:t>
      </w:r>
      <w:r w:rsidR="005268CB">
        <w:rPr>
          <w:rFonts w:ascii="Times New Roman" w:hAnsi="Times New Roman"/>
        </w:rPr>
        <w:t>,</w:t>
      </w:r>
      <w:r w:rsidRPr="001564FE">
        <w:rPr>
          <w:rFonts w:ascii="Times New Roman" w:hAnsi="Times New Roman"/>
        </w:rPr>
        <w:t xml:space="preserve"> в размере </w:t>
      </w:r>
      <w:r w:rsidR="00D523EB" w:rsidRPr="001564FE">
        <w:rPr>
          <w:rFonts w:ascii="Times New Roman" w:hAnsi="Times New Roman"/>
          <w:i/>
        </w:rPr>
        <w:t xml:space="preserve">0,1 </w:t>
      </w:r>
      <w:r w:rsidR="00722753" w:rsidRPr="008849CF">
        <w:rPr>
          <w:rFonts w:ascii="Times New Roman" w:hAnsi="Times New Roman"/>
          <w:i/>
        </w:rPr>
        <w:t>(ноль целых одной десятой)</w:t>
      </w:r>
      <w:r w:rsidR="005268CB">
        <w:rPr>
          <w:rFonts w:ascii="Times New Roman" w:hAnsi="Times New Roman"/>
          <w:i/>
        </w:rPr>
        <w:t xml:space="preserve"> процентов</w:t>
      </w:r>
      <w:r w:rsidR="00FC1439">
        <w:rPr>
          <w:rFonts w:ascii="Times New Roman" w:hAnsi="Times New Roman"/>
          <w:i/>
        </w:rPr>
        <w:t xml:space="preserve"> </w:t>
      </w:r>
      <w:r w:rsidRPr="00722753">
        <w:rPr>
          <w:rFonts w:ascii="Times New Roman" w:hAnsi="Times New Roman"/>
        </w:rPr>
        <w:t>от просроченной суммы.</w:t>
      </w:r>
    </w:p>
    <w:p w14:paraId="14A38B09" w14:textId="01F4EECE" w:rsidR="0057063F" w:rsidRPr="001564FE" w:rsidRDefault="00E90784" w:rsidP="00512E52">
      <w:pPr>
        <w:pStyle w:val="a"/>
        <w:numPr>
          <w:ilvl w:val="0"/>
          <w:numId w:val="0"/>
        </w:numPr>
        <w:tabs>
          <w:tab w:val="left" w:pos="574"/>
          <w:tab w:val="left" w:pos="851"/>
          <w:tab w:val="left" w:pos="1134"/>
          <w:tab w:val="left" w:pos="5954"/>
        </w:tabs>
        <w:ind w:firstLine="567"/>
        <w:rPr>
          <w:rFonts w:ascii="Times New Roman" w:hAnsi="Times New Roman"/>
        </w:rPr>
      </w:pPr>
      <w:r w:rsidRPr="001564FE">
        <w:rPr>
          <w:rFonts w:ascii="Times New Roman" w:hAnsi="Times New Roman"/>
          <w:color w:val="000000"/>
        </w:rPr>
        <w:t xml:space="preserve">При </w:t>
      </w:r>
      <w:r w:rsidR="001D6238">
        <w:rPr>
          <w:rFonts w:ascii="Times New Roman" w:hAnsi="Times New Roman"/>
        </w:rPr>
        <w:t>неисполнении или ненадлежащем исполнении обязательств по</w:t>
      </w:r>
      <w:r w:rsidRPr="001564FE">
        <w:rPr>
          <w:rFonts w:ascii="Times New Roman" w:hAnsi="Times New Roman"/>
          <w:color w:val="000000"/>
        </w:rPr>
        <w:t xml:space="preserve"> уплат</w:t>
      </w:r>
      <w:r w:rsidR="001D6238">
        <w:rPr>
          <w:rFonts w:ascii="Times New Roman" w:hAnsi="Times New Roman"/>
          <w:color w:val="000000"/>
        </w:rPr>
        <w:t>е</w:t>
      </w:r>
      <w:r w:rsidRPr="001564FE">
        <w:rPr>
          <w:rFonts w:ascii="Times New Roman" w:hAnsi="Times New Roman"/>
          <w:color w:val="000000"/>
        </w:rPr>
        <w:t xml:space="preserve"> иных платежей по Договору</w:t>
      </w:r>
      <w:r w:rsidRPr="001564FE">
        <w:rPr>
          <w:rFonts w:ascii="Times New Roman" w:hAnsi="Times New Roman"/>
        </w:rPr>
        <w:t xml:space="preserve"> </w:t>
      </w:r>
      <w:r w:rsidR="0074413C">
        <w:rPr>
          <w:rFonts w:ascii="Times New Roman" w:hAnsi="Times New Roman"/>
        </w:rPr>
        <w:t>Банк</w:t>
      </w:r>
      <w:r w:rsidRPr="001564FE">
        <w:rPr>
          <w:rFonts w:ascii="Times New Roman" w:hAnsi="Times New Roman"/>
        </w:rPr>
        <w:t xml:space="preserve"> вправе </w:t>
      </w:r>
      <w:r w:rsidRPr="0025067B">
        <w:rPr>
          <w:rFonts w:ascii="Times New Roman" w:hAnsi="Times New Roman"/>
          <w:color w:val="000000"/>
        </w:rPr>
        <w:t xml:space="preserve">взыскать с </w:t>
      </w:r>
      <w:r w:rsidR="0074413C">
        <w:rPr>
          <w:rFonts w:ascii="Times New Roman" w:hAnsi="Times New Roman"/>
          <w:color w:val="000000"/>
        </w:rPr>
        <w:t>Заемщика</w:t>
      </w:r>
      <w:r w:rsidRPr="0025067B">
        <w:rPr>
          <w:rFonts w:ascii="Times New Roman" w:hAnsi="Times New Roman"/>
          <w:color w:val="000000"/>
        </w:rPr>
        <w:t xml:space="preserve"> </w:t>
      </w:r>
      <w:r w:rsidRPr="0025067B">
        <w:rPr>
          <w:rFonts w:ascii="Times New Roman" w:hAnsi="Times New Roman"/>
        </w:rPr>
        <w:t>неустойку за каждый день просрочки, начиная со дня, следующе</w:t>
      </w:r>
      <w:r w:rsidR="00C44086">
        <w:rPr>
          <w:rFonts w:ascii="Times New Roman" w:hAnsi="Times New Roman"/>
        </w:rPr>
        <w:t>го</w:t>
      </w:r>
      <w:r w:rsidRPr="0025067B">
        <w:rPr>
          <w:rFonts w:ascii="Times New Roman" w:hAnsi="Times New Roman"/>
        </w:rPr>
        <w:t xml:space="preserve"> за днем, когда соответствующая сумма должна быть уплачена согласно условиям Договора, по день фактической уплаты просроченной суммы (включительно)</w:t>
      </w:r>
      <w:r w:rsidR="005268CB">
        <w:rPr>
          <w:rFonts w:ascii="Times New Roman" w:hAnsi="Times New Roman"/>
        </w:rPr>
        <w:t>,</w:t>
      </w:r>
      <w:r w:rsidRPr="0025067B">
        <w:rPr>
          <w:rFonts w:ascii="Times New Roman" w:hAnsi="Times New Roman"/>
        </w:rPr>
        <w:t xml:space="preserve"> в размере </w:t>
      </w:r>
      <w:r w:rsidR="00D523EB" w:rsidRPr="0025067B">
        <w:rPr>
          <w:rFonts w:ascii="Times New Roman" w:hAnsi="Times New Roman"/>
          <w:i/>
        </w:rPr>
        <w:t>0,1</w:t>
      </w:r>
      <w:r w:rsidR="00722753" w:rsidRPr="00FF1161">
        <w:rPr>
          <w:rFonts w:ascii="Times New Roman" w:hAnsi="Times New Roman"/>
          <w:i/>
        </w:rPr>
        <w:t xml:space="preserve"> </w:t>
      </w:r>
      <w:r w:rsidR="00722753" w:rsidRPr="008849CF">
        <w:rPr>
          <w:rFonts w:ascii="Times New Roman" w:hAnsi="Times New Roman"/>
          <w:i/>
        </w:rPr>
        <w:t>(ноль целых одной десятой)</w:t>
      </w:r>
      <w:r w:rsidR="005268CB">
        <w:rPr>
          <w:rFonts w:ascii="Times New Roman" w:hAnsi="Times New Roman"/>
          <w:i/>
        </w:rPr>
        <w:t xml:space="preserve"> процентов</w:t>
      </w:r>
      <w:r w:rsidR="000631D9" w:rsidRPr="00722753">
        <w:rPr>
          <w:rFonts w:ascii="Times New Roman" w:hAnsi="Times New Roman"/>
        </w:rPr>
        <w:t xml:space="preserve"> </w:t>
      </w:r>
      <w:r w:rsidRPr="00722753">
        <w:rPr>
          <w:rFonts w:ascii="Times New Roman" w:hAnsi="Times New Roman"/>
        </w:rPr>
        <w:t>от просроченной суммы.</w:t>
      </w:r>
      <w:r w:rsidR="008F3576" w:rsidRPr="00722753">
        <w:rPr>
          <w:rFonts w:ascii="Times New Roman" w:hAnsi="Times New Roman"/>
        </w:rPr>
        <w:t xml:space="preserve"> </w:t>
      </w:r>
    </w:p>
    <w:p w14:paraId="4224350B" w14:textId="6FCFEBD6" w:rsidR="00E30295" w:rsidRPr="002F14D1" w:rsidRDefault="005515D2" w:rsidP="00512E52">
      <w:pPr>
        <w:pStyle w:val="a"/>
        <w:numPr>
          <w:ilvl w:val="0"/>
          <w:numId w:val="0"/>
        </w:numPr>
        <w:tabs>
          <w:tab w:val="left" w:pos="1144"/>
          <w:tab w:val="left" w:pos="5954"/>
        </w:tabs>
        <w:ind w:left="-6" w:firstLine="573"/>
        <w:rPr>
          <w:rFonts w:ascii="Times New Roman" w:hAnsi="Times New Roman"/>
          <w:bCs/>
        </w:rPr>
      </w:pPr>
      <w:r w:rsidRPr="00AC3F52">
        <w:rPr>
          <w:rFonts w:ascii="Times New Roman" w:hAnsi="Times New Roman"/>
        </w:rPr>
        <w:t>7.</w:t>
      </w:r>
      <w:r w:rsidR="007E6608">
        <w:rPr>
          <w:rFonts w:ascii="Times New Roman" w:hAnsi="Times New Roman"/>
        </w:rPr>
        <w:t>3</w:t>
      </w:r>
      <w:r w:rsidRPr="00AC3F52">
        <w:rPr>
          <w:rFonts w:ascii="Times New Roman" w:hAnsi="Times New Roman"/>
        </w:rPr>
        <w:t xml:space="preserve">. </w:t>
      </w:r>
      <w:r w:rsidR="0097511E" w:rsidRPr="000B7A44">
        <w:rPr>
          <w:rFonts w:ascii="Times New Roman" w:hAnsi="Times New Roman"/>
        </w:rPr>
        <w:t xml:space="preserve">Право </w:t>
      </w:r>
      <w:r w:rsidR="0074413C">
        <w:rPr>
          <w:rFonts w:ascii="Times New Roman" w:hAnsi="Times New Roman"/>
        </w:rPr>
        <w:t>Банка</w:t>
      </w:r>
      <w:r w:rsidR="0097511E">
        <w:rPr>
          <w:rFonts w:ascii="Times New Roman" w:hAnsi="Times New Roman"/>
        </w:rPr>
        <w:t xml:space="preserve"> на взыскание неустойки может быть реализовано </w:t>
      </w:r>
      <w:r w:rsidR="0074413C">
        <w:rPr>
          <w:rFonts w:ascii="Times New Roman" w:hAnsi="Times New Roman"/>
        </w:rPr>
        <w:t>Банком</w:t>
      </w:r>
      <w:r w:rsidR="0097511E">
        <w:rPr>
          <w:rFonts w:ascii="Times New Roman" w:hAnsi="Times New Roman"/>
        </w:rPr>
        <w:t xml:space="preserve"> по его усмотрению путем списания денежных средств со счетов </w:t>
      </w:r>
      <w:r w:rsidR="0074413C">
        <w:rPr>
          <w:rFonts w:ascii="Times New Roman" w:hAnsi="Times New Roman"/>
        </w:rPr>
        <w:t>Заемщика</w:t>
      </w:r>
      <w:r w:rsidR="0097511E">
        <w:rPr>
          <w:rFonts w:ascii="Times New Roman" w:hAnsi="Times New Roman"/>
        </w:rPr>
        <w:t xml:space="preserve"> в соответствии с п. 6.3 Договора или иным способом</w:t>
      </w:r>
      <w:r w:rsidR="0034047B">
        <w:rPr>
          <w:rFonts w:ascii="Times New Roman" w:hAnsi="Times New Roman"/>
        </w:rPr>
        <w:t>.</w:t>
      </w:r>
    </w:p>
    <w:p w14:paraId="0213C915" w14:textId="4AFFE3CC" w:rsidR="0057063F" w:rsidRPr="00AC3F52" w:rsidRDefault="00066FFB" w:rsidP="00512E52">
      <w:pPr>
        <w:tabs>
          <w:tab w:val="left" w:pos="851"/>
          <w:tab w:val="left" w:pos="1134"/>
        </w:tabs>
        <w:ind w:firstLine="567"/>
        <w:jc w:val="both"/>
      </w:pPr>
      <w:r>
        <w:t>7.</w:t>
      </w:r>
      <w:r w:rsidR="007E6608">
        <w:t>4</w:t>
      </w:r>
      <w:r>
        <w:t xml:space="preserve">. </w:t>
      </w:r>
      <w:r w:rsidR="007E7D75" w:rsidRPr="00AC3F52">
        <w:t>Уплата</w:t>
      </w:r>
      <w:r w:rsidR="0057063F" w:rsidRPr="00AC3F52">
        <w:t xml:space="preserve"> любых неустоек, штрафов, пеней, процентов, предусмотренных законодательством </w:t>
      </w:r>
      <w:r w:rsidR="0030534E" w:rsidRPr="00AC3F52">
        <w:t>РФ</w:t>
      </w:r>
      <w:r w:rsidR="0057063F" w:rsidRPr="00AC3F52">
        <w:t xml:space="preserve"> и/или Договором, за нарушение любого обязательства, вытекающего из Договора, не освобождает </w:t>
      </w:r>
      <w:r w:rsidR="0074413C">
        <w:t>Стороны</w:t>
      </w:r>
      <w:r w:rsidR="0057063F" w:rsidRPr="00AC3F52">
        <w:t xml:space="preserve"> от исполнения такого обязательства, а также от возмещения убытков, причиненных неисполнением такого обязательства, в полном объеме.</w:t>
      </w:r>
    </w:p>
    <w:p w14:paraId="4C15D530" w14:textId="77777777" w:rsidR="0057063F" w:rsidRPr="00AC3F52" w:rsidRDefault="0057063F" w:rsidP="00512E52">
      <w:pPr>
        <w:jc w:val="center"/>
      </w:pPr>
    </w:p>
    <w:p w14:paraId="7CA072DF" w14:textId="77777777" w:rsidR="0057063F" w:rsidRPr="00AC3F52" w:rsidRDefault="0057063F" w:rsidP="00512E52">
      <w:pPr>
        <w:jc w:val="center"/>
        <w:rPr>
          <w:b/>
        </w:rPr>
      </w:pPr>
      <w:r w:rsidRPr="00AC3F52">
        <w:rPr>
          <w:b/>
        </w:rPr>
        <w:t xml:space="preserve">8. </w:t>
      </w:r>
      <w:r w:rsidRPr="00AC3F52">
        <w:rPr>
          <w:b/>
          <w:spacing w:val="20"/>
        </w:rPr>
        <w:t xml:space="preserve">ПОРЯДОК </w:t>
      </w:r>
      <w:r w:rsidR="00C405D9">
        <w:rPr>
          <w:b/>
          <w:spacing w:val="20"/>
        </w:rPr>
        <w:t>ВЗЫСКАНИЯ И</w:t>
      </w:r>
      <w:r w:rsidR="000E5A35" w:rsidRPr="000E5A35">
        <w:rPr>
          <w:b/>
          <w:spacing w:val="20"/>
        </w:rPr>
        <w:t xml:space="preserve"> </w:t>
      </w:r>
      <w:r w:rsidRPr="00AC3F52">
        <w:rPr>
          <w:b/>
          <w:spacing w:val="20"/>
        </w:rPr>
        <w:t>РАЗРЕШЕНИЯ СПОРОВ</w:t>
      </w:r>
    </w:p>
    <w:p w14:paraId="3263BD17" w14:textId="77777777" w:rsidR="00C91302" w:rsidRDefault="00C91302" w:rsidP="00434756">
      <w:pPr>
        <w:autoSpaceDE w:val="0"/>
        <w:ind w:firstLine="567"/>
        <w:jc w:val="both"/>
        <w:rPr>
          <w:b/>
          <w:bCs/>
          <w:i/>
          <w:color w:val="008000"/>
        </w:rPr>
      </w:pPr>
    </w:p>
    <w:p w14:paraId="3759DA5F" w14:textId="43B1A552" w:rsidR="00423E9E" w:rsidRPr="00746124" w:rsidRDefault="00423E9E" w:rsidP="00423E9E">
      <w:pPr>
        <w:pStyle w:val="a"/>
        <w:numPr>
          <w:ilvl w:val="0"/>
          <w:numId w:val="0"/>
        </w:numPr>
        <w:ind w:firstLine="567"/>
        <w:rPr>
          <w:rFonts w:ascii="Times New Roman" w:hAnsi="Times New Roman"/>
        </w:rPr>
      </w:pPr>
      <w:r w:rsidRPr="005A296C">
        <w:rPr>
          <w:rFonts w:ascii="Times New Roman" w:hAnsi="Times New Roman"/>
          <w:bCs/>
        </w:rPr>
        <w:t>8.1.</w:t>
      </w:r>
      <w:r w:rsidRPr="00746124">
        <w:rPr>
          <w:rFonts w:ascii="Times New Roman" w:hAnsi="Times New Roman"/>
        </w:rPr>
        <w:t xml:space="preserve"> </w:t>
      </w:r>
      <w:r w:rsidR="0074413C">
        <w:rPr>
          <w:rFonts w:ascii="Times New Roman" w:hAnsi="Times New Roman"/>
        </w:rPr>
        <w:t>Банк</w:t>
      </w:r>
      <w:r w:rsidRPr="00746124">
        <w:rPr>
          <w:rFonts w:ascii="Times New Roman" w:hAnsi="Times New Roman"/>
        </w:rPr>
        <w:t xml:space="preserve"> вправе </w:t>
      </w:r>
      <w:r w:rsidRPr="00746124">
        <w:rPr>
          <w:rFonts w:ascii="Times New Roman" w:hAnsi="Times New Roman"/>
          <w:color w:val="000000"/>
          <w:lang w:eastAsia="ru-RU"/>
        </w:rPr>
        <w:t xml:space="preserve">взыскивать задолженность </w:t>
      </w:r>
      <w:r w:rsidR="0074413C">
        <w:rPr>
          <w:rFonts w:ascii="Times New Roman" w:hAnsi="Times New Roman"/>
          <w:color w:val="000000"/>
          <w:lang w:eastAsia="ru-RU"/>
        </w:rPr>
        <w:t>Заемщика</w:t>
      </w:r>
      <w:r w:rsidRPr="00746124">
        <w:rPr>
          <w:rFonts w:ascii="Times New Roman" w:hAnsi="Times New Roman"/>
          <w:color w:val="000000"/>
          <w:lang w:eastAsia="ru-RU"/>
        </w:rPr>
        <w:t xml:space="preserve"> по исполнительной надписи нотариуса.</w:t>
      </w:r>
    </w:p>
    <w:p w14:paraId="0D1B3F23" w14:textId="77777777" w:rsidR="00132666" w:rsidRDefault="00E434C4" w:rsidP="00512E52">
      <w:pPr>
        <w:suppressAutoHyphens w:val="0"/>
        <w:autoSpaceDE w:val="0"/>
        <w:autoSpaceDN w:val="0"/>
        <w:adjustRightInd w:val="0"/>
        <w:ind w:firstLine="567"/>
        <w:jc w:val="both"/>
        <w:rPr>
          <w:lang w:eastAsia="ru-RU"/>
        </w:rPr>
      </w:pPr>
      <w:r w:rsidRPr="00AC3F52">
        <w:rPr>
          <w:lang w:eastAsia="ru-RU"/>
        </w:rPr>
        <w:t>8.</w:t>
      </w:r>
      <w:r w:rsidR="00C405D9">
        <w:rPr>
          <w:lang w:eastAsia="ru-RU"/>
        </w:rPr>
        <w:t>2</w:t>
      </w:r>
      <w:r w:rsidRPr="00AC3F52">
        <w:rPr>
          <w:lang w:eastAsia="ru-RU"/>
        </w:rPr>
        <w:t xml:space="preserve">. </w:t>
      </w:r>
      <w:r w:rsidR="00E326F0">
        <w:t>В</w:t>
      </w:r>
      <w:r w:rsidRPr="00AC3F52">
        <w:rPr>
          <w:lang w:eastAsia="ru-RU"/>
        </w:rPr>
        <w:t>се споры, разногласия или требования, возникающие из Договора или в связи с ним, в том числе</w:t>
      </w:r>
      <w:r w:rsidR="00A0367C" w:rsidRPr="00AC3F52">
        <w:rPr>
          <w:lang w:eastAsia="ru-RU"/>
        </w:rPr>
        <w:t>,</w:t>
      </w:r>
      <w:r w:rsidRPr="00AC3F52">
        <w:rPr>
          <w:lang w:eastAsia="ru-RU"/>
        </w:rPr>
        <w:t xml:space="preserve"> касающиеся его исполнения, нарушения, прекращения или недействительности, подлежат разрешению</w:t>
      </w:r>
      <w:r w:rsidR="00132666">
        <w:rPr>
          <w:lang w:eastAsia="ru-RU"/>
        </w:rPr>
        <w:t>:</w:t>
      </w:r>
    </w:p>
    <w:p w14:paraId="6951E646" w14:textId="55B12647" w:rsidR="00E434C4" w:rsidRPr="00205A57" w:rsidRDefault="00132666" w:rsidP="00512E52">
      <w:pPr>
        <w:suppressAutoHyphens w:val="0"/>
        <w:autoSpaceDE w:val="0"/>
        <w:autoSpaceDN w:val="0"/>
        <w:adjustRightInd w:val="0"/>
        <w:ind w:firstLine="567"/>
        <w:jc w:val="both"/>
        <w:rPr>
          <w:lang w:eastAsia="ru-RU"/>
        </w:rPr>
      </w:pPr>
      <w:r w:rsidRPr="00132666">
        <w:t>- в случае под</w:t>
      </w:r>
      <w:r w:rsidR="00F047D2">
        <w:t xml:space="preserve">судности </w:t>
      </w:r>
      <w:r w:rsidRPr="00132666">
        <w:t xml:space="preserve">спора арбитражным </w:t>
      </w:r>
      <w:r w:rsidRPr="00205A57">
        <w:t xml:space="preserve">судам - </w:t>
      </w:r>
      <w:r w:rsidR="00E434C4" w:rsidRPr="00205A57">
        <w:t>в Арбитражном суде г. Москвы</w:t>
      </w:r>
      <w:r w:rsidR="00E434C4" w:rsidRPr="00205A57">
        <w:rPr>
          <w:lang w:eastAsia="ru-RU"/>
        </w:rPr>
        <w:t xml:space="preserve">. </w:t>
      </w:r>
    </w:p>
    <w:p w14:paraId="2CBF6C6B" w14:textId="26F89F0C" w:rsidR="0034765B" w:rsidRPr="00205A57" w:rsidRDefault="00132666" w:rsidP="00205A57">
      <w:pPr>
        <w:ind w:firstLine="567"/>
        <w:jc w:val="both"/>
      </w:pPr>
      <w:r w:rsidRPr="00205A57">
        <w:t>- в случае под</w:t>
      </w:r>
      <w:r w:rsidR="00F047D2" w:rsidRPr="00205A57">
        <w:t xml:space="preserve">судности </w:t>
      </w:r>
      <w:r w:rsidRPr="00205A57">
        <w:t>спора судам общей юрисдикции - в Хорошевском район</w:t>
      </w:r>
      <w:r w:rsidR="007F195F" w:rsidRPr="00205A57">
        <w:t>н</w:t>
      </w:r>
      <w:r w:rsidRPr="00205A57">
        <w:t>ом суде г. Москвы.</w:t>
      </w:r>
    </w:p>
    <w:p w14:paraId="4A0FE609" w14:textId="77777777" w:rsidR="00434756" w:rsidRPr="00925A87" w:rsidRDefault="00AB326F" w:rsidP="00434756">
      <w:pPr>
        <w:autoSpaceDE w:val="0"/>
        <w:autoSpaceDN w:val="0"/>
        <w:adjustRightInd w:val="0"/>
        <w:ind w:firstLine="567"/>
        <w:jc w:val="both"/>
        <w:rPr>
          <w:color w:val="000000"/>
        </w:rPr>
      </w:pPr>
      <w:r>
        <w:t xml:space="preserve">8.3. </w:t>
      </w:r>
      <w:r w:rsidR="00434756" w:rsidRPr="00925A87">
        <w:t>В случае, если законодательство устанавливает обязательный досудебный порядок рассмотрения споров: до обращения в суд соответствующая сторона обязана направить другой стороне претензию, срок рассмотрения которой устанавливается в 15 (пятнадцать) календарных дней с даты направления претензии. По истечении срока рассмотрения претензии соответствующая сторона вправе передать спор на рассмотрение суда.</w:t>
      </w:r>
    </w:p>
    <w:p w14:paraId="5EF8CD3F" w14:textId="77777777" w:rsidR="00434756" w:rsidRPr="00AC3F52" w:rsidRDefault="00434756" w:rsidP="00512E52">
      <w:pPr>
        <w:pStyle w:val="a"/>
        <w:numPr>
          <w:ilvl w:val="0"/>
          <w:numId w:val="0"/>
        </w:numPr>
        <w:ind w:firstLine="567"/>
        <w:rPr>
          <w:rFonts w:ascii="Times New Roman" w:hAnsi="Times New Roman"/>
        </w:rPr>
      </w:pPr>
    </w:p>
    <w:p w14:paraId="09E6CBE6" w14:textId="77777777" w:rsidR="0057063F" w:rsidRPr="00AC3F52" w:rsidRDefault="0057063F" w:rsidP="00512E52">
      <w:pPr>
        <w:pStyle w:val="a"/>
        <w:numPr>
          <w:ilvl w:val="0"/>
          <w:numId w:val="0"/>
        </w:numPr>
        <w:jc w:val="center"/>
        <w:rPr>
          <w:rFonts w:ascii="Times New Roman" w:hAnsi="Times New Roman"/>
          <w:b/>
        </w:rPr>
      </w:pPr>
      <w:r w:rsidRPr="00AC3F52">
        <w:rPr>
          <w:rFonts w:ascii="Times New Roman" w:hAnsi="Times New Roman"/>
          <w:b/>
        </w:rPr>
        <w:t xml:space="preserve">9. </w:t>
      </w:r>
      <w:r w:rsidRPr="00AC3F52">
        <w:rPr>
          <w:rFonts w:ascii="Times New Roman" w:hAnsi="Times New Roman"/>
          <w:b/>
          <w:spacing w:val="20"/>
        </w:rPr>
        <w:t>СРОК ДЕЙСТВИЯ ДОГОВОРА И ПРОЧИЕ УСЛОВИЯ</w:t>
      </w:r>
    </w:p>
    <w:p w14:paraId="7628DA25" w14:textId="00F455C1" w:rsidR="0057063F" w:rsidRPr="00AC3F52" w:rsidRDefault="0057063F" w:rsidP="00512E52">
      <w:pPr>
        <w:pStyle w:val="a"/>
        <w:numPr>
          <w:ilvl w:val="0"/>
          <w:numId w:val="0"/>
        </w:numPr>
        <w:ind w:firstLine="567"/>
        <w:rPr>
          <w:rFonts w:ascii="Times New Roman" w:hAnsi="Times New Roman"/>
        </w:rPr>
      </w:pPr>
      <w:r w:rsidRPr="00AC3F52">
        <w:rPr>
          <w:rFonts w:ascii="Times New Roman" w:hAnsi="Times New Roman"/>
        </w:rPr>
        <w:t xml:space="preserve">9.1. Договор вступает в силу с момента его подписания </w:t>
      </w:r>
      <w:r w:rsidR="0074413C">
        <w:rPr>
          <w:rFonts w:ascii="Times New Roman" w:hAnsi="Times New Roman"/>
        </w:rPr>
        <w:t>Сторонами</w:t>
      </w:r>
      <w:r w:rsidRPr="00AC3F52">
        <w:rPr>
          <w:rFonts w:ascii="Times New Roman" w:hAnsi="Times New Roman"/>
        </w:rPr>
        <w:t xml:space="preserve"> и действует до полного исполнения </w:t>
      </w:r>
      <w:r w:rsidR="0074413C">
        <w:rPr>
          <w:rFonts w:ascii="Times New Roman" w:hAnsi="Times New Roman"/>
        </w:rPr>
        <w:t>Сторонами</w:t>
      </w:r>
      <w:r w:rsidRPr="00AC3F52">
        <w:rPr>
          <w:rFonts w:ascii="Times New Roman" w:hAnsi="Times New Roman"/>
        </w:rPr>
        <w:t xml:space="preserve"> своих обязательств, вытекающих из Договора.</w:t>
      </w:r>
    </w:p>
    <w:p w14:paraId="1845A1FF" w14:textId="342C15C3" w:rsidR="00D5130A" w:rsidRDefault="0057063F" w:rsidP="00512E52">
      <w:pPr>
        <w:autoSpaceDE w:val="0"/>
        <w:ind w:firstLine="567"/>
        <w:jc w:val="both"/>
      </w:pPr>
      <w:r w:rsidRPr="00AC3F52">
        <w:rPr>
          <w:bCs/>
        </w:rPr>
        <w:t>9.</w:t>
      </w:r>
      <w:r w:rsidR="008C6442">
        <w:rPr>
          <w:bCs/>
        </w:rPr>
        <w:t>2</w:t>
      </w:r>
      <w:r w:rsidRPr="00AC3F52">
        <w:rPr>
          <w:bCs/>
        </w:rPr>
        <w:t>.</w:t>
      </w:r>
      <w:r w:rsidRPr="00AC3F52">
        <w:rPr>
          <w:b/>
          <w:bCs/>
        </w:rPr>
        <w:t xml:space="preserve"> </w:t>
      </w:r>
      <w:r w:rsidRPr="00AC3F52">
        <w:t xml:space="preserve">Любое уведомление или иное сообщение, направляемое </w:t>
      </w:r>
      <w:r w:rsidR="0074413C">
        <w:t>Сторонами</w:t>
      </w:r>
      <w:r w:rsidRPr="00AC3F52">
        <w:t xml:space="preserve"> друг другу, должно быть совершено в письменной форме.</w:t>
      </w:r>
    </w:p>
    <w:p w14:paraId="2699E5BC" w14:textId="426F0F33" w:rsidR="006522DB" w:rsidRPr="00164CE2" w:rsidRDefault="006522DB" w:rsidP="006522DB">
      <w:pPr>
        <w:autoSpaceDE w:val="0"/>
        <w:ind w:firstLine="567"/>
        <w:jc w:val="both"/>
        <w:rPr>
          <w:b/>
          <w:bCs/>
          <w:i/>
          <w:color w:val="008000"/>
        </w:rPr>
      </w:pPr>
      <w:r w:rsidRPr="00EE0423">
        <w:rPr>
          <w:bCs/>
        </w:rPr>
        <w:t>Стороны договорились о возможности электронного обмена между собой любыми документами посредством системы «Клиент-Банк» и</w:t>
      </w:r>
      <w:r>
        <w:rPr>
          <w:bCs/>
        </w:rPr>
        <w:t xml:space="preserve">ли систем </w:t>
      </w:r>
      <w:bookmarkStart w:id="4" w:name="_Hlk177558085"/>
      <w:r>
        <w:rPr>
          <w:bCs/>
        </w:rPr>
        <w:t>электронного документооборота</w:t>
      </w:r>
      <w:bookmarkEnd w:id="4"/>
      <w:r w:rsidR="00D65315">
        <w:rPr>
          <w:bCs/>
        </w:rPr>
        <w:t>.</w:t>
      </w:r>
    </w:p>
    <w:p w14:paraId="13D1469E" w14:textId="3B4D268A" w:rsidR="00C14EA7" w:rsidRPr="006708E3" w:rsidRDefault="000233F1">
      <w:pPr>
        <w:autoSpaceDE w:val="0"/>
        <w:autoSpaceDN w:val="0"/>
        <w:adjustRightInd w:val="0"/>
        <w:ind w:firstLine="567"/>
        <w:jc w:val="both"/>
        <w:rPr>
          <w:color w:val="FF0000"/>
        </w:rPr>
      </w:pPr>
      <w:r w:rsidRPr="006367AC">
        <w:rPr>
          <w:color w:val="000000"/>
          <w:lang w:eastAsia="ru-RU"/>
        </w:rPr>
        <w:t>9.</w:t>
      </w:r>
      <w:r w:rsidR="00F0428A" w:rsidRPr="006367AC">
        <w:rPr>
          <w:color w:val="000000"/>
          <w:lang w:eastAsia="ru-RU"/>
        </w:rPr>
        <w:t>3</w:t>
      </w:r>
      <w:r w:rsidRPr="006367AC">
        <w:rPr>
          <w:color w:val="000000"/>
          <w:lang w:eastAsia="ru-RU"/>
        </w:rPr>
        <w:t xml:space="preserve">. </w:t>
      </w:r>
      <w:r w:rsidR="00A8209A" w:rsidRPr="006708E3">
        <w:t xml:space="preserve">Если иное не предусмотрено </w:t>
      </w:r>
      <w:r w:rsidR="006367AC">
        <w:t>Договором</w:t>
      </w:r>
      <w:r w:rsidR="00A8209A" w:rsidRPr="006708E3">
        <w:t xml:space="preserve">, любые уведомления или сообщения, </w:t>
      </w:r>
      <w:r w:rsidR="006522DB">
        <w:t xml:space="preserve">а также любые иные документы, </w:t>
      </w:r>
      <w:r w:rsidR="00A8209A" w:rsidRPr="006708E3">
        <w:t xml:space="preserve">предусмотренные </w:t>
      </w:r>
      <w:r w:rsidR="006367AC">
        <w:t>Договором</w:t>
      </w:r>
      <w:r w:rsidR="00A8209A" w:rsidRPr="006708E3">
        <w:t xml:space="preserve">, вручаются </w:t>
      </w:r>
      <w:r w:rsidR="0074413C">
        <w:t>Стороной</w:t>
      </w:r>
      <w:r w:rsidR="00A8209A" w:rsidRPr="006708E3">
        <w:t xml:space="preserve"> лично под расписку другой </w:t>
      </w:r>
      <w:r w:rsidR="0074413C">
        <w:t>Стороне</w:t>
      </w:r>
      <w:r w:rsidR="00A8209A" w:rsidRPr="006708E3">
        <w:t xml:space="preserve"> либо направляются по адресу </w:t>
      </w:r>
      <w:r w:rsidR="0074413C">
        <w:t>Стороны</w:t>
      </w:r>
      <w:r w:rsidR="00A8209A" w:rsidRPr="006708E3">
        <w:t xml:space="preserve"> с использованием следующих средств связи (по выбору отправителя): почтовая связь (заказное письмо с уведомлением о вручении), телеграфная связь (телеграмма), курьерская связь, система </w:t>
      </w:r>
      <w:r w:rsidR="000C45B2" w:rsidRPr="000C45B2">
        <w:t>электронного документооборота</w:t>
      </w:r>
      <w:r w:rsidR="00A8209A" w:rsidRPr="006708E3">
        <w:rPr>
          <w:rFonts w:eastAsia="Arial"/>
          <w:bCs/>
        </w:rPr>
        <w:t>.</w:t>
      </w:r>
      <w:r w:rsidR="00A8209A" w:rsidRPr="006708E3">
        <w:t xml:space="preserve"> </w:t>
      </w:r>
    </w:p>
    <w:p w14:paraId="5E8ED790" w14:textId="67CCC51E" w:rsidR="00C14EA7" w:rsidRPr="006708E3" w:rsidRDefault="00A8209A">
      <w:pPr>
        <w:autoSpaceDE w:val="0"/>
        <w:autoSpaceDN w:val="0"/>
        <w:adjustRightInd w:val="0"/>
        <w:ind w:firstLine="567"/>
        <w:jc w:val="both"/>
      </w:pPr>
      <w:r w:rsidRPr="006708E3">
        <w:t xml:space="preserve">Под адресом </w:t>
      </w:r>
      <w:r w:rsidR="0074413C">
        <w:t>Заемщика</w:t>
      </w:r>
      <w:r w:rsidRPr="006708E3">
        <w:t xml:space="preserve"> в целях доставки почтовых отправлений следует понимать адрес</w:t>
      </w:r>
      <w:r w:rsidR="00153B15">
        <w:t xml:space="preserve"> </w:t>
      </w:r>
      <w:r w:rsidR="0074413C">
        <w:t>Заемщика</w:t>
      </w:r>
      <w:r w:rsidRPr="006708E3">
        <w:t>, указанный в Едином государс</w:t>
      </w:r>
      <w:r w:rsidR="007C524F">
        <w:t>твенном реестре юридических лиц.</w:t>
      </w:r>
      <w:r w:rsidRPr="006708E3">
        <w:t xml:space="preserve"> </w:t>
      </w:r>
    </w:p>
    <w:p w14:paraId="39480095" w14:textId="595CD14C" w:rsidR="009211D8" w:rsidRPr="00E70DE9" w:rsidRDefault="00A8209A" w:rsidP="00E70DE9">
      <w:pPr>
        <w:autoSpaceDE w:val="0"/>
        <w:autoSpaceDN w:val="0"/>
        <w:adjustRightInd w:val="0"/>
        <w:ind w:firstLine="567"/>
        <w:jc w:val="both"/>
      </w:pPr>
      <w:r w:rsidRPr="006708E3">
        <w:t xml:space="preserve">Под адресом </w:t>
      </w:r>
      <w:r w:rsidR="0074413C">
        <w:t>Банка</w:t>
      </w:r>
      <w:r w:rsidRPr="006708E3">
        <w:t xml:space="preserve"> в целях доставки почтовых отправлений следует понимать адрес </w:t>
      </w:r>
      <w:r w:rsidR="0074413C">
        <w:t>Банка</w:t>
      </w:r>
      <w:r w:rsidRPr="006708E3">
        <w:t>, указанный в разделе «</w:t>
      </w:r>
      <w:r w:rsidR="0074413C" w:rsidRPr="006708E3">
        <w:t xml:space="preserve">Адреса и реквизиты </w:t>
      </w:r>
      <w:r w:rsidR="0074413C">
        <w:t>Сторон</w:t>
      </w:r>
      <w:r w:rsidRPr="006708E3">
        <w:t xml:space="preserve">», а в случае его изменения адресом </w:t>
      </w:r>
      <w:r w:rsidR="0074413C">
        <w:t>Банка</w:t>
      </w:r>
      <w:r w:rsidRPr="006708E3">
        <w:t xml:space="preserve"> считается содержащийся в Едином государственном реестре юридических лиц адрес, указанный на официальном сайте </w:t>
      </w:r>
      <w:r w:rsidR="0074413C">
        <w:t>Банка</w:t>
      </w:r>
      <w:r w:rsidRPr="006708E3">
        <w:t xml:space="preserve"> в информационно-телекоммуникационной сети «Интернет», а также на информационных стендах </w:t>
      </w:r>
      <w:r w:rsidR="0074413C">
        <w:t>Банка</w:t>
      </w:r>
      <w:r w:rsidRPr="006708E3">
        <w:t xml:space="preserve"> в местах обслуживания клиентов. При этом </w:t>
      </w:r>
      <w:r w:rsidR="0074413C">
        <w:t>Заемщик</w:t>
      </w:r>
      <w:r w:rsidRPr="006708E3">
        <w:rPr>
          <w:i/>
        </w:rPr>
        <w:t xml:space="preserve"> </w:t>
      </w:r>
      <w:r w:rsidRPr="006708E3">
        <w:t xml:space="preserve">считается уведомленным о смене адреса </w:t>
      </w:r>
      <w:r w:rsidR="0074413C">
        <w:t>Банка</w:t>
      </w:r>
      <w:r w:rsidRPr="006708E3">
        <w:t xml:space="preserve"> по истечении 7 (Семи) </w:t>
      </w:r>
      <w:r w:rsidRPr="006708E3">
        <w:lastRenderedPageBreak/>
        <w:t xml:space="preserve">календарных дней с даты такого размещения на официальном сайте </w:t>
      </w:r>
      <w:r w:rsidR="0074413C">
        <w:t>Банка</w:t>
      </w:r>
      <w:r w:rsidRPr="006708E3">
        <w:t xml:space="preserve"> в информационно-телекоммуникационной сети «Интернет».</w:t>
      </w:r>
    </w:p>
    <w:p w14:paraId="1A4B1BEA" w14:textId="0CF2B400" w:rsidR="000B3781" w:rsidRPr="006708E3" w:rsidRDefault="007F43DD" w:rsidP="000B3781">
      <w:pPr>
        <w:tabs>
          <w:tab w:val="left" w:pos="709"/>
        </w:tabs>
        <w:ind w:firstLine="567"/>
        <w:jc w:val="both"/>
      </w:pPr>
      <w:r w:rsidRPr="00C14EA7">
        <w:t xml:space="preserve">9.4. </w:t>
      </w:r>
      <w:r w:rsidR="0074413C">
        <w:t>Стороны</w:t>
      </w:r>
      <w:r w:rsidR="003932FB" w:rsidRPr="00C14EA7">
        <w:t xml:space="preserve"> </w:t>
      </w:r>
      <w:r w:rsidR="00A8209A" w:rsidRPr="006708E3">
        <w:t xml:space="preserve">договорились, что уведомления или сообщения, </w:t>
      </w:r>
      <w:r w:rsidR="006522DB">
        <w:t xml:space="preserve">а также любые иные документы, </w:t>
      </w:r>
      <w:r w:rsidR="00A8209A" w:rsidRPr="006708E3">
        <w:t xml:space="preserve">предусмотренные </w:t>
      </w:r>
      <w:r w:rsidR="003A077C" w:rsidRPr="00C14EA7">
        <w:t>Договором</w:t>
      </w:r>
      <w:r w:rsidR="00A8209A" w:rsidRPr="006708E3">
        <w:t xml:space="preserve"> и врученные лично или направленные с использованием предусмотренных в настоящем пункте средств связи, считаются полученными адресатом:</w:t>
      </w:r>
    </w:p>
    <w:p w14:paraId="4E7A93EF" w14:textId="77777777" w:rsidR="000B3781" w:rsidRPr="006708E3" w:rsidRDefault="00A8209A" w:rsidP="000B3781">
      <w:pPr>
        <w:tabs>
          <w:tab w:val="left" w:pos="142"/>
          <w:tab w:val="left" w:pos="284"/>
        </w:tabs>
        <w:autoSpaceDE w:val="0"/>
        <w:autoSpaceDN w:val="0"/>
        <w:adjustRightInd w:val="0"/>
        <w:ind w:firstLine="567"/>
        <w:jc w:val="both"/>
      </w:pPr>
      <w:r w:rsidRPr="006708E3">
        <w:t xml:space="preserve">1) при использовании почтовой связи – </w:t>
      </w:r>
      <w:r w:rsidRPr="006708E3">
        <w:rPr>
          <w:bCs/>
        </w:rPr>
        <w:t xml:space="preserve">в </w:t>
      </w:r>
      <w:r w:rsidRPr="006708E3">
        <w:t xml:space="preserve">дату вручения письма адресату. Если письмо не было вручено адресату, письмо считается полученным адресатом независимо от причин его невручения (в том числе в случаях отказа адресата от получения письма, отсутствия адресата по указанному адресу (в частности, при </w:t>
      </w:r>
      <w:proofErr w:type="spellStart"/>
      <w:r w:rsidRPr="006708E3">
        <w:t>непроживании</w:t>
      </w:r>
      <w:proofErr w:type="spellEnd"/>
      <w:r w:rsidRPr="006708E3">
        <w:t>/</w:t>
      </w:r>
      <w:proofErr w:type="spellStart"/>
      <w:r w:rsidRPr="006708E3">
        <w:t>ненахождении</w:t>
      </w:r>
      <w:proofErr w:type="spellEnd"/>
      <w:r w:rsidRPr="006708E3">
        <w:t xml:space="preserve"> адресата по указанному адресу, выбытии адресата, сноса дома (здания) и т.п.), истечения срока хранения письма и т.п.) на 6 (Шестой) календарный день со дня направления письма (включая день направления);</w:t>
      </w:r>
    </w:p>
    <w:p w14:paraId="4F8A0CF1" w14:textId="77777777" w:rsidR="000B3781" w:rsidRPr="006708E3" w:rsidRDefault="00A8209A" w:rsidP="000B3781">
      <w:pPr>
        <w:tabs>
          <w:tab w:val="left" w:pos="142"/>
          <w:tab w:val="left" w:pos="284"/>
        </w:tabs>
        <w:autoSpaceDE w:val="0"/>
        <w:autoSpaceDN w:val="0"/>
        <w:adjustRightInd w:val="0"/>
        <w:ind w:firstLine="567"/>
        <w:jc w:val="both"/>
      </w:pPr>
      <w:r w:rsidRPr="006708E3">
        <w:t xml:space="preserve">2) при использовании телеграфной связи – в дату вручения телеграммы адресату. Если телеграмма не была вручена адресату, телеграмма считается полученной адресатом независимо от причин её невручения (в том числе в случаях отказа адресата от получения телеграммы, отсутствия адресата по указанному адресу (в частности, при </w:t>
      </w:r>
      <w:proofErr w:type="spellStart"/>
      <w:r w:rsidRPr="006708E3">
        <w:t>непроживании</w:t>
      </w:r>
      <w:proofErr w:type="spellEnd"/>
      <w:r w:rsidRPr="006708E3">
        <w:t>/</w:t>
      </w:r>
      <w:proofErr w:type="spellStart"/>
      <w:r w:rsidRPr="006708E3">
        <w:t>ненахождении</w:t>
      </w:r>
      <w:proofErr w:type="spellEnd"/>
      <w:r w:rsidRPr="006708E3">
        <w:t xml:space="preserve"> адресата по указанному адресу, выбытии адресата, сноса дома (здания) и т.п.), истечения срока хранения телеграммы и т.п.) в первый рабочий день, следующий за днем направления телеграммы;</w:t>
      </w:r>
    </w:p>
    <w:p w14:paraId="7E1F6093" w14:textId="2C847389" w:rsidR="000B3781" w:rsidRPr="006708E3" w:rsidRDefault="00A8209A" w:rsidP="000B3781">
      <w:pPr>
        <w:tabs>
          <w:tab w:val="left" w:pos="142"/>
          <w:tab w:val="left" w:pos="284"/>
        </w:tabs>
        <w:autoSpaceDE w:val="0"/>
        <w:autoSpaceDN w:val="0"/>
        <w:adjustRightInd w:val="0"/>
        <w:ind w:firstLine="567"/>
        <w:jc w:val="both"/>
      </w:pPr>
      <w:r w:rsidRPr="006708E3">
        <w:t xml:space="preserve">3) при использовании курьерской связи – в дату вручения </w:t>
      </w:r>
      <w:r w:rsidR="0074413C">
        <w:t>Стороне</w:t>
      </w:r>
      <w:r w:rsidRPr="006708E3">
        <w:t xml:space="preserve"> (в дату, проставленную </w:t>
      </w:r>
      <w:r w:rsidR="0074413C">
        <w:t>Стороной</w:t>
      </w:r>
      <w:r w:rsidRPr="006708E3">
        <w:t xml:space="preserve"> или ее представителем на копии полученного сообщения); при этом полномочия представителя </w:t>
      </w:r>
      <w:r w:rsidR="0074413C">
        <w:t>Заемщика</w:t>
      </w:r>
      <w:r w:rsidRPr="006708E3">
        <w:t xml:space="preserve"> следуют из обстановки;</w:t>
      </w:r>
    </w:p>
    <w:p w14:paraId="7902A74B" w14:textId="35E1402A" w:rsidR="000B3781" w:rsidRPr="006708E3" w:rsidRDefault="00A8209A" w:rsidP="00D048F5">
      <w:pPr>
        <w:tabs>
          <w:tab w:val="left" w:pos="0"/>
          <w:tab w:val="left" w:pos="142"/>
          <w:tab w:val="left" w:pos="1080"/>
        </w:tabs>
        <w:autoSpaceDE w:val="0"/>
        <w:autoSpaceDN w:val="0"/>
        <w:adjustRightInd w:val="0"/>
        <w:ind w:firstLine="567"/>
        <w:jc w:val="both"/>
      </w:pPr>
      <w:r w:rsidRPr="006708E3">
        <w:t xml:space="preserve">4) при использовании системы </w:t>
      </w:r>
      <w:r w:rsidR="000C45B2" w:rsidRPr="000C45B2">
        <w:t xml:space="preserve">электронного документооборота </w:t>
      </w:r>
      <w:r w:rsidRPr="006708E3">
        <w:t>– в дату направления</w:t>
      </w:r>
      <w:r w:rsidR="006522DB">
        <w:t xml:space="preserve">. </w:t>
      </w:r>
    </w:p>
    <w:p w14:paraId="1C158437" w14:textId="77777777" w:rsidR="000B3781" w:rsidRPr="006708E3" w:rsidRDefault="00A8209A" w:rsidP="000B3781">
      <w:pPr>
        <w:ind w:right="-2" w:firstLine="567"/>
        <w:jc w:val="both"/>
      </w:pPr>
      <w:r w:rsidRPr="006708E3">
        <w:t>Под рабочими днями понимаются календарные дни, кроме нерабочих праздничных дней, установленных трудовым законодательством Российской Федерации, а также выходных дней (суббота, воскресенье) – за исключением случаев, если суббота или воскресенье в установленном трудовым законодательством Российской Федерации порядке объявляются в Российской Федерации рабочими днями.</w:t>
      </w:r>
    </w:p>
    <w:p w14:paraId="1C63B9D3" w14:textId="62570006" w:rsidR="007F43DD" w:rsidRDefault="00A8209A" w:rsidP="000B3781">
      <w:pPr>
        <w:tabs>
          <w:tab w:val="left" w:pos="709"/>
        </w:tabs>
        <w:ind w:firstLine="567"/>
        <w:jc w:val="both"/>
        <w:rPr>
          <w:color w:val="000000"/>
          <w:lang w:eastAsia="ru-RU"/>
        </w:rPr>
      </w:pPr>
      <w:r w:rsidRPr="006708E3">
        <w:t>Под нерабочими днями понимаются дни, не являющиеся рабочими днями в соответствии с настоящим пунктом</w:t>
      </w:r>
      <w:r w:rsidR="007F43DD" w:rsidRPr="006367AC">
        <w:rPr>
          <w:color w:val="000000"/>
          <w:lang w:eastAsia="ru-RU"/>
        </w:rPr>
        <w:t xml:space="preserve">. </w:t>
      </w:r>
    </w:p>
    <w:p w14:paraId="2CACA5E6" w14:textId="55101E4C" w:rsidR="00B009E6" w:rsidRPr="002B72A2" w:rsidRDefault="00B009E6" w:rsidP="008849CF">
      <w:pPr>
        <w:ind w:right="-2" w:firstLine="567"/>
        <w:jc w:val="both"/>
      </w:pPr>
      <w:r w:rsidRPr="002B72A2">
        <w:t xml:space="preserve">При использовании нескольких способов вручения и (или) направления уведомлений и сообщений, </w:t>
      </w:r>
      <w:r w:rsidR="00861D19">
        <w:t>а также любых иных документов,</w:t>
      </w:r>
      <w:r w:rsidR="00861D19" w:rsidRPr="00A56264">
        <w:t xml:space="preserve"> </w:t>
      </w:r>
      <w:r w:rsidRPr="002B72A2">
        <w:t>датой получения будет считаться наиболее ранняя из указанных в настоящем пункте дат.</w:t>
      </w:r>
    </w:p>
    <w:p w14:paraId="38DC828F" w14:textId="3D5C10F0" w:rsidR="000233F1" w:rsidRPr="001C2E72" w:rsidRDefault="000233F1" w:rsidP="00B009E6">
      <w:pPr>
        <w:suppressAutoHyphens w:val="0"/>
        <w:autoSpaceDE w:val="0"/>
        <w:autoSpaceDN w:val="0"/>
        <w:adjustRightInd w:val="0"/>
        <w:ind w:firstLine="567"/>
        <w:jc w:val="both"/>
        <w:rPr>
          <w:color w:val="000000"/>
          <w:lang w:eastAsia="ru-RU"/>
        </w:rPr>
      </w:pPr>
      <w:r w:rsidRPr="006367AC">
        <w:rPr>
          <w:color w:val="000000"/>
          <w:lang w:eastAsia="ru-RU"/>
        </w:rPr>
        <w:t>9.</w:t>
      </w:r>
      <w:r w:rsidR="007F43DD" w:rsidRPr="00153B15">
        <w:rPr>
          <w:color w:val="000000"/>
          <w:lang w:eastAsia="ru-RU"/>
        </w:rPr>
        <w:t>5</w:t>
      </w:r>
      <w:r w:rsidRPr="00153B15">
        <w:rPr>
          <w:color w:val="000000"/>
          <w:lang w:eastAsia="ru-RU"/>
        </w:rPr>
        <w:t xml:space="preserve">. </w:t>
      </w:r>
      <w:r w:rsidR="0074413C">
        <w:rPr>
          <w:color w:val="000000"/>
          <w:lang w:eastAsia="ru-RU"/>
        </w:rPr>
        <w:t>Банк</w:t>
      </w:r>
      <w:r w:rsidRPr="00153B15">
        <w:rPr>
          <w:color w:val="000000"/>
          <w:lang w:eastAsia="ru-RU"/>
        </w:rPr>
        <w:t xml:space="preserve"> вправе изменить реквизиты любого из счетов, указанных в Договоре (сообщении, направленном </w:t>
      </w:r>
      <w:r w:rsidR="0074413C">
        <w:rPr>
          <w:color w:val="000000"/>
          <w:lang w:eastAsia="ru-RU"/>
        </w:rPr>
        <w:t>Заемщику</w:t>
      </w:r>
      <w:r w:rsidRPr="00153B15">
        <w:rPr>
          <w:color w:val="000000"/>
          <w:lang w:eastAsia="ru-RU"/>
        </w:rPr>
        <w:t xml:space="preserve"> в соответствии с Договором), о чем письменно уведомляет </w:t>
      </w:r>
      <w:r w:rsidR="0074413C">
        <w:rPr>
          <w:color w:val="000000"/>
          <w:lang w:eastAsia="ru-RU"/>
        </w:rPr>
        <w:t>Заемщика</w:t>
      </w:r>
      <w:r w:rsidRPr="001C2E72">
        <w:rPr>
          <w:color w:val="000000"/>
          <w:lang w:eastAsia="ru-RU"/>
        </w:rPr>
        <w:t>.</w:t>
      </w:r>
    </w:p>
    <w:p w14:paraId="7E89768C" w14:textId="67A12B22" w:rsidR="00A34672" w:rsidRDefault="00A34672" w:rsidP="00512E52">
      <w:pPr>
        <w:suppressAutoHyphens w:val="0"/>
        <w:autoSpaceDE w:val="0"/>
        <w:autoSpaceDN w:val="0"/>
        <w:adjustRightInd w:val="0"/>
        <w:ind w:firstLine="567"/>
        <w:jc w:val="both"/>
        <w:rPr>
          <w:color w:val="000000"/>
          <w:lang w:eastAsia="ru-RU"/>
        </w:rPr>
      </w:pPr>
      <w:r>
        <w:rPr>
          <w:color w:val="000000"/>
          <w:lang w:eastAsia="ru-RU"/>
        </w:rPr>
        <w:t xml:space="preserve">9.6. </w:t>
      </w:r>
      <w:r w:rsidR="0074413C">
        <w:rPr>
          <w:color w:val="000000"/>
          <w:lang w:eastAsia="ru-RU"/>
        </w:rPr>
        <w:t>Банк</w:t>
      </w:r>
      <w:r>
        <w:rPr>
          <w:color w:val="000000"/>
          <w:lang w:eastAsia="ru-RU"/>
        </w:rPr>
        <w:t xml:space="preserve"> передает сведения о </w:t>
      </w:r>
      <w:r w:rsidR="0074413C">
        <w:rPr>
          <w:color w:val="000000"/>
          <w:lang w:eastAsia="ru-RU"/>
        </w:rPr>
        <w:t>Заемщике</w:t>
      </w:r>
      <w:r>
        <w:rPr>
          <w:color w:val="000000"/>
          <w:lang w:eastAsia="ru-RU"/>
        </w:rPr>
        <w:t>, определенные статьей 4 Федерального закона от 30.12.2004 № 218-ФЗ «О кредитных историях», в бюро кредитных историй.</w:t>
      </w:r>
    </w:p>
    <w:p w14:paraId="15C0436F" w14:textId="05BE0BA1" w:rsidR="00CD4AFE" w:rsidRPr="000C45B2" w:rsidRDefault="00CD4AFE" w:rsidP="00CD4AFE">
      <w:pPr>
        <w:ind w:firstLine="567"/>
        <w:rPr>
          <w:i/>
        </w:rPr>
      </w:pPr>
      <w:r w:rsidRPr="000C45B2">
        <w:t xml:space="preserve">Уникальный идентификатор договора (сделки) - </w:t>
      </w:r>
      <w:r w:rsidR="00D65315" w:rsidRPr="000C45B2">
        <w:rPr>
          <w:i/>
        </w:rPr>
        <w:t>_______________________________</w:t>
      </w:r>
    </w:p>
    <w:p w14:paraId="77038FA7" w14:textId="77777777" w:rsidR="0005478F" w:rsidRPr="000C45B2" w:rsidRDefault="0005478F" w:rsidP="00CD4AFE">
      <w:pPr>
        <w:ind w:firstLine="567"/>
        <w:rPr>
          <w:i/>
          <w:lang w:eastAsia="en-US"/>
        </w:rPr>
      </w:pPr>
    </w:p>
    <w:p w14:paraId="7A95C773" w14:textId="7F1C0200" w:rsidR="00011208" w:rsidRPr="009300FD" w:rsidRDefault="00011208" w:rsidP="00011208">
      <w:pPr>
        <w:pStyle w:val="a"/>
        <w:numPr>
          <w:ilvl w:val="0"/>
          <w:numId w:val="0"/>
        </w:numPr>
        <w:ind w:firstLine="567"/>
        <w:rPr>
          <w:rFonts w:ascii="Times New Roman" w:hAnsi="Times New Roman"/>
        </w:rPr>
      </w:pPr>
      <w:r>
        <w:rPr>
          <w:rFonts w:ascii="Times New Roman" w:hAnsi="Times New Roman"/>
        </w:rPr>
        <w:t xml:space="preserve">9.7. </w:t>
      </w:r>
      <w:r w:rsidRPr="00011208">
        <w:rPr>
          <w:rFonts w:ascii="Times New Roman" w:hAnsi="Times New Roman"/>
        </w:rPr>
        <w:t>Для определения контроля</w:t>
      </w:r>
      <w:r>
        <w:rPr>
          <w:rFonts w:ascii="Times New Roman" w:hAnsi="Times New Roman"/>
        </w:rPr>
        <w:t xml:space="preserve"> и </w:t>
      </w:r>
      <w:r w:rsidRPr="00011208">
        <w:rPr>
          <w:rFonts w:ascii="Times New Roman" w:hAnsi="Times New Roman"/>
        </w:rPr>
        <w:t xml:space="preserve">значительного влияния применяются любые из критериев, установленные </w:t>
      </w:r>
      <w:r w:rsidRPr="00941452">
        <w:rPr>
          <w:rFonts w:ascii="Times New Roman" w:hAnsi="Times New Roman"/>
        </w:rPr>
        <w:t xml:space="preserve">законодательством об отдельных видах юридических лиц, налоговым законодательством либо </w:t>
      </w:r>
      <w:r w:rsidRPr="009300FD">
        <w:rPr>
          <w:rFonts w:ascii="Times New Roman" w:hAnsi="Times New Roman"/>
        </w:rPr>
        <w:t>Международными стандартами финансовой отчетности.</w:t>
      </w:r>
    </w:p>
    <w:p w14:paraId="7085C1C4" w14:textId="7FB6AB67" w:rsidR="00941452" w:rsidRPr="009300FD" w:rsidRDefault="00941452" w:rsidP="00011208">
      <w:pPr>
        <w:pStyle w:val="a"/>
        <w:numPr>
          <w:ilvl w:val="0"/>
          <w:numId w:val="0"/>
        </w:numPr>
        <w:ind w:firstLine="567"/>
        <w:rPr>
          <w:rFonts w:ascii="Times New Roman" w:hAnsi="Times New Roman"/>
          <w:color w:val="000000"/>
        </w:rPr>
      </w:pPr>
      <w:r w:rsidRPr="009300FD">
        <w:rPr>
          <w:rFonts w:ascii="Times New Roman" w:hAnsi="Times New Roman"/>
        </w:rPr>
        <w:t xml:space="preserve">9.8. </w:t>
      </w:r>
      <w:r w:rsidR="0074413C" w:rsidRPr="009300FD">
        <w:rPr>
          <w:rFonts w:ascii="Times New Roman" w:hAnsi="Times New Roman"/>
          <w:color w:val="000000"/>
        </w:rPr>
        <w:t>Заемщик</w:t>
      </w:r>
      <w:r w:rsidRPr="009300FD">
        <w:rPr>
          <w:rFonts w:ascii="Times New Roman" w:hAnsi="Times New Roman"/>
          <w:color w:val="000000"/>
        </w:rPr>
        <w:t xml:space="preserve"> и </w:t>
      </w:r>
      <w:r w:rsidR="0074413C" w:rsidRPr="009300FD">
        <w:rPr>
          <w:rFonts w:ascii="Times New Roman" w:hAnsi="Times New Roman"/>
          <w:color w:val="000000"/>
        </w:rPr>
        <w:t>Банк</w:t>
      </w:r>
      <w:r w:rsidRPr="009300FD">
        <w:rPr>
          <w:rFonts w:ascii="Times New Roman" w:hAnsi="Times New Roman"/>
          <w:color w:val="000000"/>
        </w:rPr>
        <w:t xml:space="preserve"> являются операторами персональных данных, в том числе обрабатываемых в рамках выполнения обязательств, предусмотренных Договором. Под персональными данными понимаются персональные данные работников Сторон, иных представителей Сторон, в том числе непосредственно участвующих в исполнении Договора, и третьих лиц, данные которых могут передаваться другой Стороне в целях исполнения Договора. Передача персональных данных не рассматривается Сторонами в качестве поручения на обработку персональных данных в соответствии с частью 3 статьи 6 Федерального закона от 27.07.2006 №152 "О персональных данных".</w:t>
      </w:r>
    </w:p>
    <w:p w14:paraId="21002EFE" w14:textId="3C342BC8" w:rsidR="00FF1161" w:rsidRPr="009300FD" w:rsidRDefault="000E57E8" w:rsidP="00FF1161">
      <w:pPr>
        <w:pStyle w:val="afff5"/>
        <w:spacing w:before="0" w:after="0" w:line="240" w:lineRule="auto"/>
        <w:ind w:firstLine="567"/>
        <w:jc w:val="both"/>
        <w:rPr>
          <w:color w:val="000000"/>
          <w:sz w:val="20"/>
          <w:szCs w:val="20"/>
        </w:rPr>
      </w:pPr>
      <w:r w:rsidRPr="009300FD">
        <w:rPr>
          <w:color w:val="000000"/>
          <w:sz w:val="20"/>
          <w:szCs w:val="20"/>
        </w:rPr>
        <w:t xml:space="preserve">9.9. </w:t>
      </w:r>
      <w:r w:rsidR="00FF1161" w:rsidRPr="009300FD">
        <w:rPr>
          <w:color w:val="000000"/>
          <w:sz w:val="20"/>
          <w:szCs w:val="20"/>
        </w:rPr>
        <w:t>Ответственность за правомерность обработки персональных данных, предоставляемых Сторонами друг другу в целях заключения и исполнения Договора, и их достоверность, в том числе за получение согласия субъектов на передачу их персональных данных другой Стороне в порядке, предусмотренном законодательством Российской Федерации, несет Сторона, передающая персональные данные.</w:t>
      </w:r>
    </w:p>
    <w:p w14:paraId="1F17928E" w14:textId="63004E21" w:rsidR="00FF1161" w:rsidRPr="009300FD" w:rsidRDefault="00FF1161" w:rsidP="00FF1161">
      <w:pPr>
        <w:pStyle w:val="afff5"/>
        <w:spacing w:before="0" w:after="0" w:line="240" w:lineRule="auto"/>
        <w:ind w:firstLine="567"/>
        <w:jc w:val="both"/>
        <w:rPr>
          <w:color w:val="000000"/>
          <w:sz w:val="20"/>
          <w:szCs w:val="20"/>
        </w:rPr>
      </w:pPr>
      <w:r w:rsidRPr="009300FD">
        <w:rPr>
          <w:color w:val="000000"/>
          <w:sz w:val="20"/>
          <w:szCs w:val="20"/>
        </w:rPr>
        <w:t xml:space="preserve">9.10. </w:t>
      </w:r>
      <w:r w:rsidR="0074413C" w:rsidRPr="009300FD">
        <w:rPr>
          <w:color w:val="000000"/>
          <w:sz w:val="20"/>
          <w:szCs w:val="20"/>
        </w:rPr>
        <w:t>Заемщик</w:t>
      </w:r>
      <w:r w:rsidRPr="009300FD">
        <w:rPr>
          <w:color w:val="000000"/>
          <w:sz w:val="20"/>
          <w:szCs w:val="20"/>
        </w:rPr>
        <w:t xml:space="preserve"> подтверждает, что им получены письменные согласия физических лиц (далее – субъекты персональных данных) на обработку </w:t>
      </w:r>
      <w:r w:rsidR="0074413C" w:rsidRPr="009300FD">
        <w:rPr>
          <w:color w:val="000000"/>
          <w:sz w:val="20"/>
          <w:szCs w:val="20"/>
        </w:rPr>
        <w:t>Банком</w:t>
      </w:r>
      <w:r w:rsidRPr="009300FD">
        <w:rPr>
          <w:color w:val="000000"/>
          <w:sz w:val="20"/>
          <w:szCs w:val="20"/>
        </w:rPr>
        <w:t xml:space="preserve"> их персональных данных, которые могут содержаться в получаемых от </w:t>
      </w:r>
      <w:r w:rsidR="0074413C" w:rsidRPr="009300FD">
        <w:rPr>
          <w:color w:val="000000"/>
          <w:sz w:val="20"/>
          <w:szCs w:val="20"/>
        </w:rPr>
        <w:t>Заемщика</w:t>
      </w:r>
      <w:r w:rsidRPr="009300FD">
        <w:rPr>
          <w:color w:val="000000"/>
          <w:sz w:val="20"/>
          <w:szCs w:val="20"/>
        </w:rPr>
        <w:t xml:space="preserve"> документах и сведениях в рамках заключения и исполнения Договора.</w:t>
      </w:r>
    </w:p>
    <w:p w14:paraId="665E019D" w14:textId="3F448966" w:rsidR="00FF1161" w:rsidRPr="009300FD" w:rsidRDefault="00FF1161" w:rsidP="00FF1161">
      <w:pPr>
        <w:pStyle w:val="afff5"/>
        <w:spacing w:before="0" w:after="0" w:line="240" w:lineRule="auto"/>
        <w:ind w:firstLine="567"/>
        <w:jc w:val="both"/>
        <w:rPr>
          <w:color w:val="000000"/>
          <w:sz w:val="20"/>
          <w:szCs w:val="20"/>
        </w:rPr>
      </w:pPr>
      <w:r w:rsidRPr="009300FD">
        <w:rPr>
          <w:color w:val="000000"/>
          <w:sz w:val="20"/>
          <w:szCs w:val="20"/>
        </w:rPr>
        <w:t xml:space="preserve">9.11. </w:t>
      </w:r>
      <w:r w:rsidR="0074413C" w:rsidRPr="009300FD">
        <w:rPr>
          <w:color w:val="000000"/>
          <w:sz w:val="20"/>
          <w:szCs w:val="20"/>
        </w:rPr>
        <w:t>Заемщик</w:t>
      </w:r>
      <w:r w:rsidRPr="009300FD">
        <w:rPr>
          <w:color w:val="000000"/>
          <w:sz w:val="20"/>
          <w:szCs w:val="20"/>
        </w:rPr>
        <w:t xml:space="preserve"> обязуется предоставить </w:t>
      </w:r>
      <w:r w:rsidR="0074413C" w:rsidRPr="009300FD">
        <w:rPr>
          <w:color w:val="000000"/>
          <w:sz w:val="20"/>
          <w:szCs w:val="20"/>
        </w:rPr>
        <w:t>Банку</w:t>
      </w:r>
      <w:r w:rsidRPr="009300FD">
        <w:rPr>
          <w:color w:val="000000"/>
          <w:sz w:val="20"/>
          <w:szCs w:val="20"/>
        </w:rPr>
        <w:t xml:space="preserve"> по мотивированному требованию полученные им от указанных субъектов персональных данных согласия на обработку персональных данных.</w:t>
      </w:r>
    </w:p>
    <w:p w14:paraId="3F70CE6F" w14:textId="1D9BF70C" w:rsidR="00FF1161" w:rsidRPr="009300FD" w:rsidRDefault="00FF1161" w:rsidP="00FF1161">
      <w:pPr>
        <w:pStyle w:val="afff5"/>
        <w:spacing w:before="0" w:after="0" w:line="240" w:lineRule="auto"/>
        <w:ind w:firstLine="567"/>
        <w:jc w:val="both"/>
        <w:rPr>
          <w:color w:val="000000"/>
          <w:sz w:val="20"/>
          <w:szCs w:val="20"/>
        </w:rPr>
      </w:pPr>
      <w:r w:rsidRPr="009300FD">
        <w:rPr>
          <w:color w:val="000000"/>
          <w:sz w:val="20"/>
          <w:szCs w:val="20"/>
        </w:rPr>
        <w:t xml:space="preserve">9.12. </w:t>
      </w:r>
      <w:r w:rsidR="0074413C" w:rsidRPr="009300FD">
        <w:rPr>
          <w:color w:val="000000"/>
          <w:sz w:val="20"/>
          <w:szCs w:val="20"/>
        </w:rPr>
        <w:t>Заемщик</w:t>
      </w:r>
      <w:r w:rsidRPr="009300FD">
        <w:rPr>
          <w:color w:val="000000"/>
          <w:sz w:val="20"/>
          <w:szCs w:val="20"/>
        </w:rPr>
        <w:t xml:space="preserve"> подтверждает, что предоставил субъектам персональных данных информацию, предусмотренную пунктом 3 статьи 18 Федерального закона от 27.07.2006 №152-ФЗ «О персональных данных», а именно: наименование и адрес </w:t>
      </w:r>
      <w:r w:rsidR="0074413C" w:rsidRPr="009300FD">
        <w:rPr>
          <w:color w:val="000000"/>
          <w:sz w:val="20"/>
          <w:szCs w:val="20"/>
        </w:rPr>
        <w:t>Банка</w:t>
      </w:r>
      <w:r w:rsidRPr="009300FD">
        <w:rPr>
          <w:color w:val="000000"/>
          <w:sz w:val="20"/>
          <w:szCs w:val="20"/>
        </w:rPr>
        <w:t>, цель обработки персональных данных и ее правовое основание, предполагаемые пользователи персональных данных, установленные Федеральным законом от 27.07.2006 №152-ФЗ «О персональных данных» права субъекта персональных данных, источник получения персональных данных.</w:t>
      </w:r>
    </w:p>
    <w:p w14:paraId="65AC4F77" w14:textId="77777777" w:rsidR="00FF1161" w:rsidRPr="009300FD" w:rsidRDefault="00FF1161" w:rsidP="008849CF">
      <w:pPr>
        <w:pStyle w:val="a"/>
        <w:numPr>
          <w:ilvl w:val="0"/>
          <w:numId w:val="0"/>
        </w:numPr>
        <w:ind w:left="567"/>
        <w:rPr>
          <w:rFonts w:ascii="Times New Roman" w:hAnsi="Times New Roman"/>
        </w:rPr>
      </w:pPr>
    </w:p>
    <w:p w14:paraId="3F099635" w14:textId="77777777" w:rsidR="0057063F" w:rsidRPr="009300FD" w:rsidRDefault="0057063F" w:rsidP="00512E52">
      <w:pPr>
        <w:pStyle w:val="afc"/>
        <w:tabs>
          <w:tab w:val="clear" w:pos="0"/>
        </w:tabs>
        <w:spacing w:before="0" w:after="0"/>
        <w:ind w:left="0" w:firstLine="0"/>
        <w:jc w:val="center"/>
        <w:rPr>
          <w:rFonts w:ascii="Times New Roman" w:hAnsi="Times New Roman"/>
        </w:rPr>
      </w:pPr>
      <w:r w:rsidRPr="009300FD">
        <w:rPr>
          <w:rFonts w:ascii="Times New Roman" w:hAnsi="Times New Roman"/>
        </w:rPr>
        <w:t xml:space="preserve">10. </w:t>
      </w:r>
      <w:r w:rsidRPr="009300FD">
        <w:rPr>
          <w:rFonts w:ascii="Times New Roman" w:hAnsi="Times New Roman"/>
          <w:spacing w:val="20"/>
        </w:rPr>
        <w:t>ЗАКЛЮЧИТЕЛЬНЫЕ ПОЛОЖЕНИЯ</w:t>
      </w:r>
    </w:p>
    <w:p w14:paraId="1F0DFF6D" w14:textId="6D26122F" w:rsidR="00690620" w:rsidRPr="009300FD" w:rsidRDefault="0057063F" w:rsidP="00DB7D28">
      <w:pPr>
        <w:pStyle w:val="a"/>
        <w:numPr>
          <w:ilvl w:val="0"/>
          <w:numId w:val="0"/>
        </w:numPr>
        <w:ind w:firstLine="567"/>
        <w:rPr>
          <w:rFonts w:ascii="Times New Roman" w:hAnsi="Times New Roman"/>
          <w:bCs/>
        </w:rPr>
      </w:pPr>
      <w:r w:rsidRPr="009300FD">
        <w:rPr>
          <w:rFonts w:ascii="Times New Roman" w:hAnsi="Times New Roman"/>
          <w:bCs/>
        </w:rPr>
        <w:t xml:space="preserve">10.1. Договор составлен в двух экземплярах, имеющих одинаковую юридическую силу, по одному для каждой из </w:t>
      </w:r>
      <w:r w:rsidR="0074413C" w:rsidRPr="009300FD">
        <w:rPr>
          <w:rFonts w:ascii="Times New Roman" w:hAnsi="Times New Roman"/>
          <w:bCs/>
        </w:rPr>
        <w:t>Сторон</w:t>
      </w:r>
      <w:r w:rsidR="00DB7D28" w:rsidRPr="009300FD">
        <w:rPr>
          <w:rFonts w:ascii="Times New Roman" w:hAnsi="Times New Roman"/>
          <w:bCs/>
        </w:rPr>
        <w:t xml:space="preserve">. </w:t>
      </w:r>
    </w:p>
    <w:p w14:paraId="38037015" w14:textId="5C21B0FB" w:rsidR="0057063F" w:rsidRPr="009300FD" w:rsidRDefault="0057063F" w:rsidP="00512E52">
      <w:pPr>
        <w:pStyle w:val="a"/>
        <w:numPr>
          <w:ilvl w:val="0"/>
          <w:numId w:val="0"/>
        </w:numPr>
        <w:ind w:firstLine="567"/>
        <w:rPr>
          <w:rFonts w:ascii="Times New Roman" w:hAnsi="Times New Roman"/>
          <w:bCs/>
        </w:rPr>
      </w:pPr>
      <w:r w:rsidRPr="009300FD">
        <w:rPr>
          <w:rFonts w:ascii="Times New Roman" w:hAnsi="Times New Roman"/>
          <w:bCs/>
        </w:rPr>
        <w:t>10.</w:t>
      </w:r>
      <w:r w:rsidR="00F0428A" w:rsidRPr="009300FD">
        <w:rPr>
          <w:rFonts w:ascii="Times New Roman" w:hAnsi="Times New Roman"/>
          <w:bCs/>
        </w:rPr>
        <w:t>2</w:t>
      </w:r>
      <w:r w:rsidRPr="009300FD">
        <w:rPr>
          <w:rFonts w:ascii="Times New Roman" w:hAnsi="Times New Roman"/>
          <w:bCs/>
        </w:rPr>
        <w:t xml:space="preserve">. Во всем остальном, что прямо не предусмотрено Договором, </w:t>
      </w:r>
      <w:r w:rsidR="0074413C" w:rsidRPr="009300FD">
        <w:rPr>
          <w:rFonts w:ascii="Times New Roman" w:hAnsi="Times New Roman"/>
          <w:bCs/>
        </w:rPr>
        <w:t>Стороны</w:t>
      </w:r>
      <w:r w:rsidR="00F10D88" w:rsidRPr="009300FD">
        <w:rPr>
          <w:rFonts w:ascii="Times New Roman" w:hAnsi="Times New Roman"/>
          <w:bCs/>
        </w:rPr>
        <w:t xml:space="preserve"> </w:t>
      </w:r>
      <w:r w:rsidRPr="009300FD">
        <w:rPr>
          <w:rFonts w:ascii="Times New Roman" w:hAnsi="Times New Roman"/>
          <w:bCs/>
        </w:rPr>
        <w:t xml:space="preserve">руководствуются </w:t>
      </w:r>
      <w:r w:rsidRPr="009300FD">
        <w:rPr>
          <w:rFonts w:ascii="Times New Roman" w:hAnsi="Times New Roman"/>
          <w:bCs/>
        </w:rPr>
        <w:lastRenderedPageBreak/>
        <w:t xml:space="preserve">действующим законодательством </w:t>
      </w:r>
      <w:r w:rsidR="0030534E" w:rsidRPr="009300FD">
        <w:rPr>
          <w:rFonts w:ascii="Times New Roman" w:hAnsi="Times New Roman"/>
          <w:bCs/>
        </w:rPr>
        <w:t>РФ</w:t>
      </w:r>
      <w:r w:rsidRPr="009300FD">
        <w:rPr>
          <w:rFonts w:ascii="Times New Roman" w:hAnsi="Times New Roman"/>
          <w:bCs/>
        </w:rPr>
        <w:t xml:space="preserve">. </w:t>
      </w:r>
    </w:p>
    <w:p w14:paraId="76EFACC4" w14:textId="77777777" w:rsidR="0057063F" w:rsidRPr="009300FD" w:rsidRDefault="0057063F" w:rsidP="00512E52">
      <w:pPr>
        <w:pStyle w:val="a"/>
        <w:numPr>
          <w:ilvl w:val="0"/>
          <w:numId w:val="0"/>
        </w:numPr>
        <w:ind w:firstLine="567"/>
        <w:rPr>
          <w:rFonts w:ascii="Times New Roman" w:hAnsi="Times New Roman"/>
          <w:bCs/>
        </w:rPr>
      </w:pPr>
      <w:r w:rsidRPr="009300FD">
        <w:rPr>
          <w:rFonts w:ascii="Times New Roman" w:hAnsi="Times New Roman"/>
          <w:bCs/>
        </w:rPr>
        <w:t>10.</w:t>
      </w:r>
      <w:r w:rsidR="00F0428A" w:rsidRPr="009300FD">
        <w:rPr>
          <w:rFonts w:ascii="Times New Roman" w:hAnsi="Times New Roman"/>
          <w:bCs/>
        </w:rPr>
        <w:t>3</w:t>
      </w:r>
      <w:r w:rsidRPr="009300FD">
        <w:rPr>
          <w:rFonts w:ascii="Times New Roman" w:hAnsi="Times New Roman"/>
          <w:bCs/>
        </w:rPr>
        <w:t xml:space="preserve">. </w:t>
      </w:r>
      <w:r w:rsidR="00D815FE" w:rsidRPr="009300FD">
        <w:rPr>
          <w:rFonts w:ascii="Times New Roman" w:hAnsi="Times New Roman"/>
          <w:bCs/>
        </w:rPr>
        <w:t>При толковании и применении положения Договора являются взаимосвязанными и каждое положение должно рассматриваться в контексте всех других положений Договора. Наименования разделов и пунктов</w:t>
      </w:r>
      <w:r w:rsidR="008F3576" w:rsidRPr="009300FD">
        <w:rPr>
          <w:rFonts w:ascii="Times New Roman" w:hAnsi="Times New Roman"/>
          <w:bCs/>
        </w:rPr>
        <w:t xml:space="preserve"> </w:t>
      </w:r>
      <w:r w:rsidR="00D815FE" w:rsidRPr="009300FD">
        <w:rPr>
          <w:rFonts w:ascii="Times New Roman" w:hAnsi="Times New Roman"/>
          <w:bCs/>
        </w:rPr>
        <w:t>Договора приведены исключительно для удобства и не влияют на толкование условий Договора</w:t>
      </w:r>
      <w:r w:rsidRPr="009300FD">
        <w:rPr>
          <w:rFonts w:ascii="Times New Roman" w:hAnsi="Times New Roman"/>
          <w:bCs/>
        </w:rPr>
        <w:t>.</w:t>
      </w:r>
    </w:p>
    <w:p w14:paraId="63C3E4EB" w14:textId="77777777" w:rsidR="0057063F" w:rsidRPr="009300FD" w:rsidRDefault="0057063F" w:rsidP="00512E52">
      <w:pPr>
        <w:pStyle w:val="afc"/>
        <w:tabs>
          <w:tab w:val="clear" w:pos="0"/>
          <w:tab w:val="left" w:pos="209"/>
        </w:tabs>
        <w:spacing w:before="0" w:after="0"/>
        <w:ind w:left="0" w:firstLine="0"/>
        <w:jc w:val="both"/>
        <w:rPr>
          <w:rFonts w:ascii="Times New Roman" w:hAnsi="Times New Roman"/>
        </w:rPr>
      </w:pPr>
    </w:p>
    <w:p w14:paraId="6D32062D" w14:textId="728E2228" w:rsidR="0057063F" w:rsidRPr="009300FD" w:rsidRDefault="0057063F" w:rsidP="00512E52">
      <w:pPr>
        <w:pStyle w:val="afc"/>
        <w:tabs>
          <w:tab w:val="clear" w:pos="0"/>
        </w:tabs>
        <w:spacing w:before="0" w:after="0"/>
        <w:ind w:left="0" w:firstLine="0"/>
        <w:jc w:val="center"/>
        <w:rPr>
          <w:rFonts w:ascii="Times New Roman" w:hAnsi="Times New Roman"/>
          <w:spacing w:val="20"/>
        </w:rPr>
      </w:pPr>
      <w:r w:rsidRPr="009300FD">
        <w:rPr>
          <w:rFonts w:ascii="Times New Roman" w:hAnsi="Times New Roman"/>
        </w:rPr>
        <w:t xml:space="preserve">11. </w:t>
      </w:r>
      <w:r w:rsidRPr="009300FD">
        <w:rPr>
          <w:rFonts w:ascii="Times New Roman" w:hAnsi="Times New Roman"/>
          <w:spacing w:val="20"/>
        </w:rPr>
        <w:t>Адреса и реквизиты Сторон</w:t>
      </w:r>
    </w:p>
    <w:p w14:paraId="51C14B05" w14:textId="17071336" w:rsidR="0024294F" w:rsidRPr="009300FD" w:rsidRDefault="0024294F" w:rsidP="0024294F">
      <w:pPr>
        <w:pStyle w:val="a"/>
        <w:numPr>
          <w:ilvl w:val="0"/>
          <w:numId w:val="0"/>
        </w:numPr>
        <w:ind w:left="1080" w:hanging="360"/>
      </w:pPr>
    </w:p>
    <w:tbl>
      <w:tblPr>
        <w:tblW w:w="5059" w:type="pct"/>
        <w:tblLook w:val="0000" w:firstRow="0" w:lastRow="0" w:firstColumn="0" w:lastColumn="0" w:noHBand="0" w:noVBand="0"/>
      </w:tblPr>
      <w:tblGrid>
        <w:gridCol w:w="4405"/>
        <w:gridCol w:w="230"/>
        <w:gridCol w:w="5115"/>
      </w:tblGrid>
      <w:tr w:rsidR="0024294F" w:rsidRPr="009300FD" w14:paraId="2C1B5E9C" w14:textId="77777777" w:rsidTr="0024294F">
        <w:tc>
          <w:tcPr>
            <w:tcW w:w="2259" w:type="pct"/>
          </w:tcPr>
          <w:p w14:paraId="3A85E4B5" w14:textId="77777777" w:rsidR="0024294F" w:rsidRPr="009300FD" w:rsidRDefault="0024294F" w:rsidP="0024294F">
            <w:pPr>
              <w:widowControl w:val="0"/>
              <w:snapToGrid w:val="0"/>
              <w:jc w:val="center"/>
              <w:rPr>
                <w:b/>
              </w:rPr>
            </w:pPr>
            <w:r w:rsidRPr="009300FD">
              <w:rPr>
                <w:b/>
              </w:rPr>
              <w:t>БАНК:</w:t>
            </w:r>
          </w:p>
        </w:tc>
        <w:tc>
          <w:tcPr>
            <w:tcW w:w="118" w:type="pct"/>
          </w:tcPr>
          <w:p w14:paraId="3DA3CB45" w14:textId="77777777" w:rsidR="0024294F" w:rsidRPr="009300FD" w:rsidRDefault="0024294F" w:rsidP="0024294F">
            <w:pPr>
              <w:widowControl w:val="0"/>
              <w:snapToGrid w:val="0"/>
              <w:jc w:val="right"/>
              <w:rPr>
                <w:b/>
              </w:rPr>
            </w:pPr>
          </w:p>
        </w:tc>
        <w:tc>
          <w:tcPr>
            <w:tcW w:w="2623" w:type="pct"/>
          </w:tcPr>
          <w:p w14:paraId="4FB9F5E6" w14:textId="74C2AD54" w:rsidR="0024294F" w:rsidRPr="009300FD" w:rsidRDefault="00B43207" w:rsidP="0024294F">
            <w:pPr>
              <w:widowControl w:val="0"/>
              <w:snapToGrid w:val="0"/>
              <w:jc w:val="center"/>
              <w:rPr>
                <w:b/>
              </w:rPr>
            </w:pPr>
            <w:r w:rsidRPr="009300FD">
              <w:rPr>
                <w:b/>
              </w:rPr>
              <w:t>ЗАЕМЩИК</w:t>
            </w:r>
            <w:r w:rsidR="0024294F" w:rsidRPr="009300FD">
              <w:rPr>
                <w:b/>
              </w:rPr>
              <w:t>:</w:t>
            </w:r>
          </w:p>
        </w:tc>
      </w:tr>
      <w:tr w:rsidR="0024294F" w:rsidRPr="009300FD" w14:paraId="60C56BB3" w14:textId="77777777" w:rsidTr="00A5229C">
        <w:trPr>
          <w:trHeight w:val="421"/>
        </w:trPr>
        <w:tc>
          <w:tcPr>
            <w:tcW w:w="2259" w:type="pct"/>
          </w:tcPr>
          <w:p w14:paraId="316CA583" w14:textId="7AFADB04" w:rsidR="0024294F" w:rsidRPr="009300FD" w:rsidRDefault="0024294F" w:rsidP="005A4EB8">
            <w:pPr>
              <w:widowControl w:val="0"/>
              <w:snapToGrid w:val="0"/>
            </w:pPr>
          </w:p>
        </w:tc>
        <w:tc>
          <w:tcPr>
            <w:tcW w:w="118" w:type="pct"/>
          </w:tcPr>
          <w:p w14:paraId="30165581" w14:textId="77777777" w:rsidR="0024294F" w:rsidRPr="009300FD" w:rsidRDefault="0024294F" w:rsidP="005A4EB8">
            <w:pPr>
              <w:widowControl w:val="0"/>
              <w:snapToGrid w:val="0"/>
              <w:jc w:val="right"/>
              <w:rPr>
                <w:b/>
              </w:rPr>
            </w:pPr>
          </w:p>
        </w:tc>
        <w:tc>
          <w:tcPr>
            <w:tcW w:w="2623" w:type="pct"/>
          </w:tcPr>
          <w:p w14:paraId="4FB10A2A" w14:textId="77777777" w:rsidR="0024294F" w:rsidRPr="009300FD" w:rsidRDefault="00A5229C" w:rsidP="00A5229C">
            <w:pPr>
              <w:widowControl w:val="0"/>
              <w:snapToGrid w:val="0"/>
              <w:rPr>
                <w:b/>
              </w:rPr>
            </w:pPr>
            <w:r w:rsidRPr="009300FD">
              <w:rPr>
                <w:b/>
              </w:rPr>
              <w:t>ООО «Иркутскэнергосбыт»</w:t>
            </w:r>
          </w:p>
          <w:p w14:paraId="616452B2" w14:textId="024598B0" w:rsidR="00A5229C" w:rsidRPr="009300FD" w:rsidRDefault="00A5229C" w:rsidP="00A5229C">
            <w:pPr>
              <w:widowControl w:val="0"/>
              <w:snapToGrid w:val="0"/>
            </w:pPr>
            <w:r w:rsidRPr="009300FD">
              <w:t>Адрес: 664033, Иркутская область, г. Иркутск, ул. Лермонтова, д.257</w:t>
            </w:r>
          </w:p>
        </w:tc>
      </w:tr>
      <w:tr w:rsidR="0024294F" w:rsidRPr="009300FD" w14:paraId="78448451" w14:textId="77777777" w:rsidTr="005A4EB8">
        <w:tc>
          <w:tcPr>
            <w:tcW w:w="2259" w:type="pct"/>
          </w:tcPr>
          <w:p w14:paraId="70472578" w14:textId="04B12463" w:rsidR="0024294F" w:rsidRPr="009300FD" w:rsidRDefault="0024294F" w:rsidP="005A4EB8">
            <w:pPr>
              <w:widowControl w:val="0"/>
              <w:snapToGrid w:val="0"/>
            </w:pPr>
          </w:p>
        </w:tc>
        <w:tc>
          <w:tcPr>
            <w:tcW w:w="118" w:type="pct"/>
          </w:tcPr>
          <w:p w14:paraId="74754FB9" w14:textId="77777777" w:rsidR="0024294F" w:rsidRPr="009300FD" w:rsidRDefault="0024294F" w:rsidP="005A4EB8">
            <w:pPr>
              <w:widowControl w:val="0"/>
              <w:snapToGrid w:val="0"/>
              <w:jc w:val="right"/>
              <w:rPr>
                <w:b/>
              </w:rPr>
            </w:pPr>
          </w:p>
        </w:tc>
        <w:tc>
          <w:tcPr>
            <w:tcW w:w="2623" w:type="pct"/>
          </w:tcPr>
          <w:p w14:paraId="4B5C46F2" w14:textId="77777777" w:rsidR="0024294F" w:rsidRPr="009300FD" w:rsidRDefault="00A5229C" w:rsidP="005A4EB8">
            <w:pPr>
              <w:widowControl w:val="0"/>
              <w:snapToGrid w:val="0"/>
            </w:pPr>
            <w:r w:rsidRPr="009300FD">
              <w:t>ОГРН:1073808009659</w:t>
            </w:r>
          </w:p>
          <w:p w14:paraId="758B3167" w14:textId="6EAC02B6" w:rsidR="00A5229C" w:rsidRPr="009300FD" w:rsidRDefault="00A5229C" w:rsidP="005A4EB8">
            <w:pPr>
              <w:widowControl w:val="0"/>
              <w:snapToGrid w:val="0"/>
            </w:pPr>
            <w:r w:rsidRPr="009300FD">
              <w:t>ИHH:</w:t>
            </w:r>
            <w:r w:rsidR="000C6C72" w:rsidRPr="009300FD">
              <w:t xml:space="preserve"> 3808166404</w:t>
            </w:r>
          </w:p>
          <w:p w14:paraId="043B76AD" w14:textId="7873D80F" w:rsidR="00A5229C" w:rsidRPr="009300FD" w:rsidRDefault="00A5229C" w:rsidP="005A4EB8">
            <w:pPr>
              <w:widowControl w:val="0"/>
              <w:snapToGrid w:val="0"/>
            </w:pPr>
            <w:r w:rsidRPr="009300FD">
              <w:t>КПП:</w:t>
            </w:r>
            <w:r w:rsidR="000C6C72" w:rsidRPr="009300FD">
              <w:t xml:space="preserve"> 381201001</w:t>
            </w:r>
          </w:p>
        </w:tc>
      </w:tr>
      <w:tr w:rsidR="0024294F" w:rsidRPr="009300FD" w14:paraId="3292FB2E" w14:textId="77777777" w:rsidTr="005A4EB8">
        <w:tc>
          <w:tcPr>
            <w:tcW w:w="2259" w:type="pct"/>
          </w:tcPr>
          <w:p w14:paraId="2F26D1AB" w14:textId="1ACDAE3A" w:rsidR="0024294F" w:rsidRPr="009300FD" w:rsidRDefault="0024294F" w:rsidP="00A5229C">
            <w:pPr>
              <w:widowControl w:val="0"/>
              <w:snapToGrid w:val="0"/>
            </w:pPr>
          </w:p>
        </w:tc>
        <w:tc>
          <w:tcPr>
            <w:tcW w:w="118" w:type="pct"/>
          </w:tcPr>
          <w:p w14:paraId="7F464B3C" w14:textId="77777777" w:rsidR="0024294F" w:rsidRPr="009300FD" w:rsidRDefault="0024294F" w:rsidP="005A4EB8">
            <w:pPr>
              <w:widowControl w:val="0"/>
              <w:snapToGrid w:val="0"/>
              <w:jc w:val="right"/>
              <w:rPr>
                <w:b/>
              </w:rPr>
            </w:pPr>
          </w:p>
        </w:tc>
        <w:tc>
          <w:tcPr>
            <w:tcW w:w="2623" w:type="pct"/>
          </w:tcPr>
          <w:p w14:paraId="31841128" w14:textId="14D2CB08" w:rsidR="00A5229C" w:rsidRPr="009300FD" w:rsidRDefault="00A5229C" w:rsidP="005A4EB8">
            <w:pPr>
              <w:widowControl w:val="0"/>
              <w:snapToGrid w:val="0"/>
            </w:pPr>
          </w:p>
        </w:tc>
      </w:tr>
      <w:tr w:rsidR="0024294F" w:rsidRPr="009300FD" w14:paraId="76A826AD" w14:textId="77777777" w:rsidTr="005A4EB8">
        <w:tc>
          <w:tcPr>
            <w:tcW w:w="2259" w:type="pct"/>
          </w:tcPr>
          <w:p w14:paraId="4BBAF0C6" w14:textId="241BC6D5" w:rsidR="0024294F" w:rsidRPr="009300FD" w:rsidRDefault="0024294F" w:rsidP="005A4EB8">
            <w:pPr>
              <w:widowControl w:val="0"/>
              <w:snapToGrid w:val="0"/>
            </w:pPr>
          </w:p>
        </w:tc>
        <w:tc>
          <w:tcPr>
            <w:tcW w:w="118" w:type="pct"/>
          </w:tcPr>
          <w:p w14:paraId="5DB3A655" w14:textId="77777777" w:rsidR="0024294F" w:rsidRPr="009300FD" w:rsidRDefault="0024294F" w:rsidP="005A4EB8">
            <w:pPr>
              <w:widowControl w:val="0"/>
              <w:snapToGrid w:val="0"/>
              <w:jc w:val="right"/>
              <w:rPr>
                <w:b/>
              </w:rPr>
            </w:pPr>
          </w:p>
        </w:tc>
        <w:tc>
          <w:tcPr>
            <w:tcW w:w="2623" w:type="pct"/>
          </w:tcPr>
          <w:p w14:paraId="4F728013" w14:textId="08E0EADC" w:rsidR="0024294F" w:rsidRPr="009300FD" w:rsidRDefault="00B65041" w:rsidP="0024294F">
            <w:pPr>
              <w:widowControl w:val="0"/>
              <w:snapToGrid w:val="0"/>
            </w:pPr>
            <w:r w:rsidRPr="009300FD">
              <w:t>Директор</w:t>
            </w:r>
          </w:p>
        </w:tc>
      </w:tr>
      <w:tr w:rsidR="0024294F" w:rsidRPr="00A22E40" w14:paraId="7276B32B" w14:textId="77777777" w:rsidTr="005A4EB8">
        <w:tc>
          <w:tcPr>
            <w:tcW w:w="2259" w:type="pct"/>
          </w:tcPr>
          <w:p w14:paraId="64D411BB" w14:textId="77777777" w:rsidR="0024294F" w:rsidRPr="009300FD" w:rsidRDefault="0024294F" w:rsidP="005A4EB8">
            <w:pPr>
              <w:widowControl w:val="0"/>
              <w:snapToGrid w:val="0"/>
            </w:pPr>
          </w:p>
        </w:tc>
        <w:tc>
          <w:tcPr>
            <w:tcW w:w="118" w:type="pct"/>
          </w:tcPr>
          <w:p w14:paraId="36B9188A" w14:textId="77777777" w:rsidR="0024294F" w:rsidRPr="009300FD" w:rsidRDefault="0024294F" w:rsidP="005A4EB8">
            <w:pPr>
              <w:widowControl w:val="0"/>
              <w:snapToGrid w:val="0"/>
              <w:jc w:val="right"/>
              <w:rPr>
                <w:b/>
              </w:rPr>
            </w:pPr>
          </w:p>
        </w:tc>
        <w:tc>
          <w:tcPr>
            <w:tcW w:w="2623" w:type="pct"/>
          </w:tcPr>
          <w:p w14:paraId="75EF254B" w14:textId="37241F07" w:rsidR="0024294F" w:rsidRPr="00A22E40" w:rsidRDefault="0024294F" w:rsidP="00B65041">
            <w:pPr>
              <w:widowControl w:val="0"/>
              <w:snapToGrid w:val="0"/>
            </w:pPr>
            <w:r w:rsidRPr="009300FD">
              <w:t>__</w:t>
            </w:r>
            <w:r w:rsidR="00B65041" w:rsidRPr="009300FD">
              <w:t>______________________________А.Ю. Харитонов</w:t>
            </w:r>
          </w:p>
        </w:tc>
      </w:tr>
    </w:tbl>
    <w:p w14:paraId="028A6251" w14:textId="5CD49C54" w:rsidR="005C2002" w:rsidRPr="005D07C7" w:rsidRDefault="005C2002" w:rsidP="005C2002">
      <w:pPr>
        <w:pStyle w:val="a"/>
        <w:numPr>
          <w:ilvl w:val="0"/>
          <w:numId w:val="0"/>
        </w:numPr>
        <w:tabs>
          <w:tab w:val="left" w:pos="5954"/>
        </w:tabs>
        <w:ind w:left="567"/>
        <w:rPr>
          <w:rFonts w:ascii="Times New Roman" w:hAnsi="Times New Roman"/>
        </w:rPr>
      </w:pPr>
    </w:p>
    <w:sectPr w:rsidR="005C2002" w:rsidRPr="005D07C7" w:rsidSect="0005420F">
      <w:footerReference w:type="default" r:id="rId8"/>
      <w:pgSz w:w="11905" w:h="16837"/>
      <w:pgMar w:top="851" w:right="851" w:bottom="851" w:left="1418"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B069C" w14:textId="77777777" w:rsidR="000D658D" w:rsidRDefault="000D658D">
      <w:pPr>
        <w:jc w:val="both"/>
        <w:rPr>
          <w:rFonts w:ascii="Arial" w:hAnsi="Arial"/>
        </w:rPr>
      </w:pPr>
      <w:r>
        <w:rPr>
          <w:rFonts w:ascii="Arial" w:hAnsi="Arial"/>
        </w:rPr>
        <w:separator/>
      </w:r>
    </w:p>
  </w:endnote>
  <w:endnote w:type="continuationSeparator" w:id="0">
    <w:p w14:paraId="696FFDFE" w14:textId="77777777" w:rsidR="000D658D" w:rsidRDefault="000D658D">
      <w:pPr>
        <w:jc w:val="both"/>
        <w:rPr>
          <w:rFonts w:ascii="Arial" w:hAnsi="Arial"/>
        </w:rPr>
      </w:pPr>
      <w:r>
        <w:rPr>
          <w:rFonts w:ascii="Arial" w:hAnsi="Ari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773477006"/>
      <w:docPartObj>
        <w:docPartGallery w:val="Page Numbers (Bottom of Page)"/>
        <w:docPartUnique/>
      </w:docPartObj>
    </w:sdtPr>
    <w:sdtEndPr>
      <w:rPr>
        <w:rFonts w:ascii="Times New Roman" w:hAnsi="Times New Roman"/>
        <w:color w:val="auto"/>
      </w:rPr>
    </w:sdtEndPr>
    <w:sdtContent>
      <w:p w14:paraId="7E5C1E27" w14:textId="512123BB" w:rsidR="00625301" w:rsidRPr="00BE1311" w:rsidRDefault="00625301">
        <w:pPr>
          <w:pStyle w:val="af3"/>
          <w:jc w:val="center"/>
          <w:rPr>
            <w:rFonts w:ascii="Times New Roman" w:hAnsi="Times New Roman"/>
            <w:color w:val="auto"/>
            <w:sz w:val="20"/>
          </w:rPr>
        </w:pPr>
        <w:r w:rsidRPr="00BE1311">
          <w:rPr>
            <w:rFonts w:ascii="Times New Roman" w:hAnsi="Times New Roman"/>
            <w:color w:val="auto"/>
            <w:sz w:val="20"/>
          </w:rPr>
          <w:fldChar w:fldCharType="begin"/>
        </w:r>
        <w:r w:rsidRPr="00BE1311">
          <w:rPr>
            <w:rFonts w:ascii="Times New Roman" w:hAnsi="Times New Roman"/>
            <w:color w:val="auto"/>
            <w:sz w:val="20"/>
          </w:rPr>
          <w:instrText>PAGE   \* MERGEFORMAT</w:instrText>
        </w:r>
        <w:r w:rsidRPr="00BE1311">
          <w:rPr>
            <w:rFonts w:ascii="Times New Roman" w:hAnsi="Times New Roman"/>
            <w:color w:val="auto"/>
            <w:sz w:val="20"/>
          </w:rPr>
          <w:fldChar w:fldCharType="separate"/>
        </w:r>
        <w:r w:rsidR="00B068BF">
          <w:rPr>
            <w:rFonts w:ascii="Times New Roman" w:hAnsi="Times New Roman"/>
            <w:noProof/>
            <w:color w:val="auto"/>
            <w:sz w:val="20"/>
          </w:rPr>
          <w:t>1</w:t>
        </w:r>
        <w:r w:rsidRPr="00BE1311">
          <w:rPr>
            <w:rFonts w:ascii="Times New Roman" w:hAnsi="Times New Roman"/>
            <w:color w:val="auto"/>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CC5F4" w14:textId="77777777" w:rsidR="000D658D" w:rsidRDefault="000D658D">
      <w:pPr>
        <w:jc w:val="both"/>
        <w:rPr>
          <w:rFonts w:ascii="Arial" w:hAnsi="Arial"/>
        </w:rPr>
      </w:pPr>
      <w:r>
        <w:rPr>
          <w:rFonts w:ascii="Arial" w:hAnsi="Arial"/>
        </w:rPr>
        <w:separator/>
      </w:r>
    </w:p>
  </w:footnote>
  <w:footnote w:type="continuationSeparator" w:id="0">
    <w:p w14:paraId="1D8AD0AB" w14:textId="77777777" w:rsidR="000D658D" w:rsidRDefault="000D658D">
      <w:pPr>
        <w:jc w:val="both"/>
        <w:rPr>
          <w:rFonts w:ascii="Arial" w:hAnsi="Arial"/>
        </w:rPr>
      </w:pPr>
      <w:r>
        <w:rPr>
          <w:rFonts w:ascii="Arial" w:hAnsi="Arial"/>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889BE2"/>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lvlText w:val="Статья %1."/>
      <w:lvlJc w:val="left"/>
      <w:pPr>
        <w:tabs>
          <w:tab w:val="num" w:pos="5192"/>
        </w:tabs>
        <w:ind w:left="4112"/>
      </w:pPr>
      <w:rPr>
        <w:rFonts w:ascii="Times New Roman" w:hAnsi="Times New Roman" w:cs="Times New Roman"/>
      </w:rPr>
    </w:lvl>
    <w:lvl w:ilvl="1">
      <w:start w:val="1"/>
      <w:numFmt w:val="decimal"/>
      <w:lvlText w:val="%1.%2."/>
      <w:lvlJc w:val="left"/>
      <w:pPr>
        <w:tabs>
          <w:tab w:val="num" w:pos="540"/>
        </w:tabs>
        <w:ind w:left="180"/>
      </w:pPr>
      <w:rPr>
        <w:rFonts w:ascii="Arial" w:hAnsi="Arial" w:cs="Times New Roman"/>
        <w:b w:val="0"/>
        <w:i w:val="0"/>
        <w:sz w:val="18"/>
        <w:szCs w:val="18"/>
      </w:rPr>
    </w:lvl>
    <w:lvl w:ilvl="2">
      <w:start w:val="1"/>
      <w:numFmt w:val="decimal"/>
      <w:lvlText w:val="%1.%2.%3."/>
      <w:lvlJc w:val="left"/>
      <w:pPr>
        <w:tabs>
          <w:tab w:val="num" w:pos="720"/>
        </w:tabs>
      </w:pPr>
      <w:rPr>
        <w:rFonts w:ascii="Arial" w:hAnsi="Arial" w:cs="Times New Roman"/>
        <w:b/>
        <w:i w:val="0"/>
        <w:sz w:val="18"/>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Arial Narrow" w:hAnsi="Arial Narrow"/>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0000003"/>
    <w:multiLevelType w:val="multilevel"/>
    <w:tmpl w:val="00000003"/>
    <w:name w:val="WW8Num3"/>
    <w:lvl w:ilvl="0">
      <w:start w:val="1"/>
      <w:numFmt w:val="decimal"/>
      <w:pStyle w:val="10"/>
      <w:lvlText w:val="%1."/>
      <w:lvlJc w:val="left"/>
      <w:pPr>
        <w:tabs>
          <w:tab w:val="num" w:pos="360"/>
        </w:tabs>
        <w:ind w:left="360" w:hanging="360"/>
      </w:pPr>
      <w:rPr>
        <w:rFonts w:cs="Times New Roman"/>
      </w:rPr>
    </w:lvl>
    <w:lvl w:ilvl="1">
      <w:start w:val="1"/>
      <w:numFmt w:val="decimal"/>
      <w:lvlText w:val="%1.%2."/>
      <w:lvlJc w:val="left"/>
      <w:pPr>
        <w:tabs>
          <w:tab w:val="num" w:pos="574"/>
        </w:tabs>
        <w:ind w:left="574" w:hanging="432"/>
      </w:pPr>
      <w:rPr>
        <w:rFonts w:cs="Times New Roman"/>
      </w:rPr>
    </w:lvl>
    <w:lvl w:ilvl="2">
      <w:start w:val="1"/>
      <w:numFmt w:val="bullet"/>
      <w:lvlText w:val=""/>
      <w:lvlJc w:val="left"/>
      <w:pPr>
        <w:tabs>
          <w:tab w:val="num" w:pos="1080"/>
        </w:tabs>
        <w:ind w:left="1080" w:hanging="360"/>
      </w:pPr>
      <w:rPr>
        <w:rFonts w:ascii="Symbol" w:hAnsi="Symbol"/>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pStyle w:val="a"/>
      <w:lvlText w:val=""/>
      <w:lvlJc w:val="left"/>
      <w:pPr>
        <w:tabs>
          <w:tab w:val="num" w:pos="1080"/>
        </w:tabs>
        <w:ind w:left="1080" w:hanging="360"/>
      </w:pPr>
      <w:rPr>
        <w:rFonts w:ascii="Symbol" w:hAnsi="Symbol"/>
      </w:rPr>
    </w:lvl>
  </w:abstractNum>
  <w:abstractNum w:abstractNumId="5" w15:restartNumberingAfterBreak="0">
    <w:nsid w:val="00000005"/>
    <w:multiLevelType w:val="multilevel"/>
    <w:tmpl w:val="00000005"/>
    <w:name w:val="WW8Num5"/>
    <w:lvl w:ilvl="0">
      <w:start w:val="1"/>
      <w:numFmt w:val="decimal"/>
      <w:lvlText w:val="%1."/>
      <w:lvlJc w:val="left"/>
      <w:pPr>
        <w:tabs>
          <w:tab w:val="num" w:pos="360"/>
        </w:tabs>
        <w:ind w:left="360" w:hanging="360"/>
      </w:pPr>
      <w:rPr>
        <w:rFonts w:cs="Times New Roman"/>
      </w:rPr>
    </w:lvl>
    <w:lvl w:ilvl="1">
      <w:start w:val="1"/>
      <w:numFmt w:val="decimal"/>
      <w:lvlText w:val="7.%2."/>
      <w:lvlJc w:val="left"/>
      <w:pPr>
        <w:tabs>
          <w:tab w:val="num" w:pos="574"/>
        </w:tabs>
        <w:ind w:left="574" w:hanging="432"/>
      </w:pPr>
      <w:rPr>
        <w:rFonts w:cs="Times New Roman"/>
      </w:rPr>
    </w:lvl>
    <w:lvl w:ilvl="2">
      <w:start w:val="1"/>
      <w:numFmt w:val="decimal"/>
      <w:lvlText w:val="6.%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00000006"/>
    <w:multiLevelType w:val="singleLevel"/>
    <w:tmpl w:val="00000006"/>
    <w:name w:val="WW8Num6"/>
    <w:lvl w:ilvl="0">
      <w:start w:val="2"/>
      <w:numFmt w:val="bullet"/>
      <w:lvlText w:val="-"/>
      <w:lvlJc w:val="left"/>
      <w:pPr>
        <w:tabs>
          <w:tab w:val="num" w:pos="1080"/>
        </w:tabs>
        <w:ind w:left="1080" w:hanging="360"/>
      </w:pPr>
      <w:rPr>
        <w:rFonts w:ascii="Times New Roman" w:hAnsi="Times New Roman"/>
      </w:rPr>
    </w:lvl>
  </w:abstractNum>
  <w:abstractNum w:abstractNumId="7" w15:restartNumberingAfterBreak="0">
    <w:nsid w:val="00000007"/>
    <w:multiLevelType w:val="multilevel"/>
    <w:tmpl w:val="00000007"/>
    <w:name w:val="WW8Num7"/>
    <w:lvl w:ilvl="0">
      <w:start w:val="1"/>
      <w:numFmt w:val="decimal"/>
      <w:pStyle w:val="a0"/>
      <w:suff w:val="space"/>
      <w:lvlText w:val="%1."/>
      <w:lvlJc w:val="left"/>
      <w:pPr>
        <w:tabs>
          <w:tab w:val="num" w:pos="0"/>
        </w:tabs>
        <w:ind w:left="1406" w:hanging="1406"/>
      </w:pPr>
      <w:rPr>
        <w:rFonts w:ascii="Times New Roman" w:eastAsia="Times New Roman" w:hAnsi="Times New Roman" w:cs="Times New Roman"/>
      </w:rPr>
    </w:lvl>
    <w:lvl w:ilvl="1">
      <w:start w:val="1"/>
      <w:numFmt w:val="decimal"/>
      <w:lvlText w:val="%1.%2."/>
      <w:lvlJc w:val="left"/>
      <w:pPr>
        <w:tabs>
          <w:tab w:val="num" w:pos="705"/>
        </w:tabs>
        <w:ind w:left="705" w:hanging="705"/>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Wingdings" w:hAnsi="Wingdings" w:cs="Times New Roman"/>
      </w:rPr>
    </w:lvl>
    <w:lvl w:ilvl="3">
      <w:start w:val="1"/>
      <w:numFmt w:val="decimal"/>
      <w:lvlText w:val="%1.%2.%3.%4."/>
      <w:lvlJc w:val="left"/>
      <w:pPr>
        <w:tabs>
          <w:tab w:val="num" w:pos="1080"/>
        </w:tabs>
        <w:ind w:left="720" w:hanging="720"/>
      </w:pPr>
      <w:rPr>
        <w:rFonts w:ascii="Wingdings" w:hAnsi="Wingdings" w:cs="Times New Roman"/>
      </w:rPr>
    </w:lvl>
    <w:lvl w:ilvl="4">
      <w:start w:val="1"/>
      <w:numFmt w:val="decimal"/>
      <w:lvlText w:val="%1.%2.%3.%4.%5."/>
      <w:lvlJc w:val="left"/>
      <w:pPr>
        <w:tabs>
          <w:tab w:val="num" w:pos="1080"/>
        </w:tabs>
        <w:ind w:left="1080" w:hanging="1080"/>
      </w:pPr>
      <w:rPr>
        <w:rFonts w:ascii="Wingdings" w:hAnsi="Wingdings" w:cs="Times New Roman"/>
      </w:rPr>
    </w:lvl>
    <w:lvl w:ilvl="5">
      <w:start w:val="1"/>
      <w:numFmt w:val="decimal"/>
      <w:lvlText w:val="%1.%2.%3.%4.%5.%6."/>
      <w:lvlJc w:val="left"/>
      <w:pPr>
        <w:tabs>
          <w:tab w:val="num" w:pos="1080"/>
        </w:tabs>
        <w:ind w:left="1080" w:hanging="1080"/>
      </w:pPr>
      <w:rPr>
        <w:rFonts w:ascii="Wingdings" w:hAnsi="Wingdings" w:cs="Times New Roman"/>
      </w:rPr>
    </w:lvl>
    <w:lvl w:ilvl="6">
      <w:start w:val="1"/>
      <w:numFmt w:val="decimal"/>
      <w:lvlText w:val="%1.%2.%3.%4.%5.%6.%7."/>
      <w:lvlJc w:val="left"/>
      <w:pPr>
        <w:tabs>
          <w:tab w:val="num" w:pos="1440"/>
        </w:tabs>
        <w:ind w:left="1440" w:hanging="1440"/>
      </w:pPr>
      <w:rPr>
        <w:rFonts w:ascii="Wingdings" w:hAnsi="Wingdings" w:cs="Times New Roman"/>
      </w:rPr>
    </w:lvl>
    <w:lvl w:ilvl="7">
      <w:start w:val="1"/>
      <w:numFmt w:val="decimal"/>
      <w:lvlText w:val="%1.%2.%3.%4.%5.%6.%7.%8."/>
      <w:lvlJc w:val="left"/>
      <w:pPr>
        <w:tabs>
          <w:tab w:val="num" w:pos="1440"/>
        </w:tabs>
        <w:ind w:left="1440" w:hanging="1440"/>
      </w:pPr>
      <w:rPr>
        <w:rFonts w:ascii="Wingdings" w:hAnsi="Wingdings" w:cs="Times New Roman"/>
      </w:rPr>
    </w:lvl>
    <w:lvl w:ilvl="8">
      <w:start w:val="1"/>
      <w:numFmt w:val="decimal"/>
      <w:lvlText w:val="%1.%2.%3.%4.%5.%6.%7.%8.%9."/>
      <w:lvlJc w:val="left"/>
      <w:pPr>
        <w:tabs>
          <w:tab w:val="num" w:pos="1440"/>
        </w:tabs>
        <w:ind w:left="1440" w:hanging="1440"/>
      </w:pPr>
      <w:rPr>
        <w:rFonts w:ascii="Wingdings" w:hAnsi="Wingdings" w:cs="Times New Roman"/>
      </w:rPr>
    </w:lvl>
  </w:abstractNum>
  <w:abstractNum w:abstractNumId="8" w15:restartNumberingAfterBreak="0">
    <w:nsid w:val="00000008"/>
    <w:multiLevelType w:val="multilevel"/>
    <w:tmpl w:val="00000008"/>
    <w:name w:val="WW8Num8"/>
    <w:lvl w:ilvl="0">
      <w:start w:val="1"/>
      <w:numFmt w:val="decimal"/>
      <w:suff w:val="space"/>
      <w:lvlText w:val="%1."/>
      <w:lvlJc w:val="left"/>
      <w:pPr>
        <w:tabs>
          <w:tab w:val="num" w:pos="0"/>
        </w:tabs>
        <w:ind w:left="1406" w:hanging="1406"/>
      </w:pPr>
      <w:rPr>
        <w:rFonts w:cs="Times New Roman"/>
        <w:b w:val="0"/>
        <w:i w:val="0"/>
      </w:rPr>
    </w:lvl>
    <w:lvl w:ilvl="1">
      <w:start w:val="1"/>
      <w:numFmt w:val="decimal"/>
      <w:lvlText w:val="%1.%2."/>
      <w:lvlJc w:val="left"/>
      <w:pPr>
        <w:tabs>
          <w:tab w:val="num" w:pos="705"/>
        </w:tabs>
        <w:ind w:left="705" w:hanging="705"/>
      </w:pPr>
      <w:rPr>
        <w:rFonts w:cs="Times New Roman"/>
        <w:b w:val="0"/>
        <w:i w:val="0"/>
      </w:rPr>
    </w:lvl>
    <w:lvl w:ilvl="2">
      <w:start w:val="1"/>
      <w:numFmt w:val="decimal"/>
      <w:lvlText w:val="%1.%2.%3."/>
      <w:lvlJc w:val="left"/>
      <w:pPr>
        <w:tabs>
          <w:tab w:val="num" w:pos="720"/>
        </w:tabs>
        <w:ind w:left="720" w:hanging="720"/>
      </w:pPr>
      <w:rPr>
        <w:rFonts w:cs="Times New Roman"/>
        <w:b w:val="0"/>
        <w:i w:val="0"/>
      </w:rPr>
    </w:lvl>
    <w:lvl w:ilvl="3">
      <w:start w:val="1"/>
      <w:numFmt w:val="decimal"/>
      <w:lvlText w:val="%1.%2.%3.%4."/>
      <w:lvlJc w:val="left"/>
      <w:pPr>
        <w:tabs>
          <w:tab w:val="num" w:pos="1080"/>
        </w:tabs>
        <w:ind w:left="720" w:hanging="720"/>
      </w:pPr>
      <w:rPr>
        <w:rFonts w:cs="Times New Roman"/>
        <w:b w:val="0"/>
        <w:i w:val="0"/>
      </w:rPr>
    </w:lvl>
    <w:lvl w:ilvl="4">
      <w:start w:val="1"/>
      <w:numFmt w:val="decimal"/>
      <w:lvlText w:val="%1.%2.%3.%4.%5."/>
      <w:lvlJc w:val="left"/>
      <w:pPr>
        <w:tabs>
          <w:tab w:val="num" w:pos="1080"/>
        </w:tabs>
        <w:ind w:left="1080" w:hanging="1080"/>
      </w:pPr>
      <w:rPr>
        <w:rFonts w:cs="Times New Roman"/>
        <w:b w:val="0"/>
        <w:i w:val="0"/>
      </w:rPr>
    </w:lvl>
    <w:lvl w:ilvl="5">
      <w:start w:val="1"/>
      <w:numFmt w:val="decimal"/>
      <w:lvlText w:val="%1.%2.%3.%4.%5.%6."/>
      <w:lvlJc w:val="left"/>
      <w:pPr>
        <w:tabs>
          <w:tab w:val="num" w:pos="1080"/>
        </w:tabs>
        <w:ind w:left="1080" w:hanging="1080"/>
      </w:pPr>
      <w:rPr>
        <w:rFonts w:cs="Times New Roman"/>
        <w:b w:val="0"/>
        <w:i w:val="0"/>
      </w:rPr>
    </w:lvl>
    <w:lvl w:ilvl="6">
      <w:start w:val="1"/>
      <w:numFmt w:val="decimal"/>
      <w:lvlText w:val="%1.%2.%3.%4.%5.%6.%7."/>
      <w:lvlJc w:val="left"/>
      <w:pPr>
        <w:tabs>
          <w:tab w:val="num" w:pos="1440"/>
        </w:tabs>
        <w:ind w:left="1440" w:hanging="1440"/>
      </w:pPr>
      <w:rPr>
        <w:rFonts w:cs="Times New Roman"/>
        <w:b w:val="0"/>
        <w:i w:val="0"/>
      </w:rPr>
    </w:lvl>
    <w:lvl w:ilvl="7">
      <w:start w:val="1"/>
      <w:numFmt w:val="decimal"/>
      <w:lvlText w:val="%1.%2.%3.%4.%5.%6.%7.%8."/>
      <w:lvlJc w:val="left"/>
      <w:pPr>
        <w:tabs>
          <w:tab w:val="num" w:pos="1440"/>
        </w:tabs>
        <w:ind w:left="1440" w:hanging="1440"/>
      </w:pPr>
      <w:rPr>
        <w:rFonts w:cs="Times New Roman"/>
        <w:b w:val="0"/>
        <w:i w:val="0"/>
      </w:rPr>
    </w:lvl>
    <w:lvl w:ilvl="8">
      <w:start w:val="1"/>
      <w:numFmt w:val="decimal"/>
      <w:lvlText w:val="%1.%2.%3.%4.%5.%6.%7.%8.%9."/>
      <w:lvlJc w:val="left"/>
      <w:pPr>
        <w:tabs>
          <w:tab w:val="num" w:pos="1440"/>
        </w:tabs>
        <w:ind w:left="1440" w:hanging="1440"/>
      </w:pPr>
      <w:rPr>
        <w:rFonts w:cs="Times New Roman"/>
        <w:b w:val="0"/>
        <w:i w:val="0"/>
      </w:rPr>
    </w:lvl>
  </w:abstractNum>
  <w:abstractNum w:abstractNumId="9" w15:restartNumberingAfterBreak="0">
    <w:nsid w:val="00000009"/>
    <w:multiLevelType w:val="multilevel"/>
    <w:tmpl w:val="00000009"/>
    <w:name w:val="WW8Num9"/>
    <w:lvl w:ilvl="0">
      <w:start w:val="1"/>
      <w:numFmt w:val="decimal"/>
      <w:lvlText w:val="%1."/>
      <w:lvlJc w:val="left"/>
      <w:pPr>
        <w:tabs>
          <w:tab w:val="num" w:pos="360"/>
        </w:tabs>
        <w:ind w:left="360" w:hanging="360"/>
      </w:pPr>
      <w:rPr>
        <w:rFonts w:cs="Times New Roman"/>
      </w:rPr>
    </w:lvl>
    <w:lvl w:ilvl="1">
      <w:start w:val="1"/>
      <w:numFmt w:val="decimal"/>
      <w:lvlText w:val="7.%2."/>
      <w:lvlJc w:val="left"/>
      <w:pPr>
        <w:tabs>
          <w:tab w:val="num" w:pos="574"/>
        </w:tabs>
        <w:ind w:left="574" w:hanging="432"/>
      </w:pPr>
      <w:rPr>
        <w:rFonts w:cs="Times New Roman"/>
      </w:rPr>
    </w:lvl>
    <w:lvl w:ilvl="2">
      <w:start w:val="1"/>
      <w:numFmt w:val="decimal"/>
      <w:lvlText w:val="6.%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0000000A"/>
    <w:multiLevelType w:val="singleLevel"/>
    <w:tmpl w:val="0000000A"/>
    <w:name w:val="WW8Num10"/>
    <w:lvl w:ilvl="0">
      <w:start w:val="2"/>
      <w:numFmt w:val="bullet"/>
      <w:lvlText w:val="-"/>
      <w:lvlJc w:val="left"/>
      <w:pPr>
        <w:tabs>
          <w:tab w:val="num" w:pos="1287"/>
        </w:tabs>
        <w:ind w:left="1287" w:hanging="720"/>
      </w:pPr>
      <w:rPr>
        <w:rFonts w:ascii="Times New Roman" w:hAnsi="Times New Roman"/>
        <w:b/>
      </w:rPr>
    </w:lvl>
  </w:abstractNum>
  <w:abstractNum w:abstractNumId="11" w15:restartNumberingAfterBreak="0">
    <w:nsid w:val="0000000B"/>
    <w:multiLevelType w:val="multilevel"/>
    <w:tmpl w:val="0000000B"/>
    <w:name w:val="WW8Num11"/>
    <w:lvl w:ilvl="0">
      <w:start w:val="1"/>
      <w:numFmt w:val="decimal"/>
      <w:lvlText w:val="Статья %1."/>
      <w:lvlJc w:val="left"/>
      <w:pPr>
        <w:tabs>
          <w:tab w:val="num" w:pos="5192"/>
        </w:tabs>
        <w:ind w:left="4112"/>
      </w:pPr>
      <w:rPr>
        <w:rFonts w:ascii="Times New Roman" w:eastAsia="Times New Roman" w:hAnsi="Times New Roman" w:cs="Times New Roman"/>
        <w:b/>
      </w:rPr>
    </w:lvl>
    <w:lvl w:ilvl="1">
      <w:start w:val="1"/>
      <w:numFmt w:val="decimal"/>
      <w:lvlText w:val="%1.%2."/>
      <w:lvlJc w:val="left"/>
      <w:pPr>
        <w:tabs>
          <w:tab w:val="num" w:pos="540"/>
        </w:tabs>
        <w:ind w:left="180"/>
      </w:pPr>
      <w:rPr>
        <w:rFonts w:ascii="Courier New" w:hAnsi="Courier New" w:cs="Courier New"/>
      </w:rPr>
    </w:lvl>
    <w:lvl w:ilvl="2">
      <w:start w:val="1"/>
      <w:numFmt w:val="decimal"/>
      <w:lvlText w:val="%1.%2.%3."/>
      <w:lvlJc w:val="left"/>
      <w:pPr>
        <w:tabs>
          <w:tab w:val="num" w:pos="720"/>
        </w:tabs>
      </w:pPr>
      <w:rPr>
        <w:rFonts w:ascii="Wingdings" w:hAnsi="Wingding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2" w15:restartNumberingAfterBreak="0">
    <w:nsid w:val="0BA609AA"/>
    <w:multiLevelType w:val="hybridMultilevel"/>
    <w:tmpl w:val="05B092AC"/>
    <w:lvl w:ilvl="0" w:tplc="193EA4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714C15"/>
    <w:multiLevelType w:val="multilevel"/>
    <w:tmpl w:val="192C092C"/>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BB72A26"/>
    <w:multiLevelType w:val="hybridMultilevel"/>
    <w:tmpl w:val="AD0405D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8A41228"/>
    <w:multiLevelType w:val="hybridMultilevel"/>
    <w:tmpl w:val="1294F9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5C2346"/>
    <w:multiLevelType w:val="multilevel"/>
    <w:tmpl w:val="6AF00022"/>
    <w:lvl w:ilvl="0">
      <w:start w:val="1"/>
      <w:numFmt w:val="decimal"/>
      <w:isLgl/>
      <w:suff w:val="space"/>
      <w:lvlText w:val="%1."/>
      <w:lvlJc w:val="left"/>
      <w:pPr>
        <w:ind w:left="1406" w:hanging="1406"/>
      </w:pPr>
      <w:rPr>
        <w:b/>
      </w:rPr>
    </w:lvl>
    <w:lvl w:ilvl="1">
      <w:start w:val="1"/>
      <w:numFmt w:val="decimal"/>
      <w:isLgl/>
      <w:lvlText w:val="%1.%2."/>
      <w:lvlJc w:val="left"/>
      <w:pPr>
        <w:tabs>
          <w:tab w:val="num" w:pos="705"/>
        </w:tabs>
        <w:ind w:left="705" w:hanging="705"/>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17" w15:restartNumberingAfterBreak="0">
    <w:nsid w:val="77997D8C"/>
    <w:multiLevelType w:val="multilevel"/>
    <w:tmpl w:val="5484DCB2"/>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79267D15"/>
    <w:multiLevelType w:val="multilevel"/>
    <w:tmpl w:val="D8FE401E"/>
    <w:lvl w:ilvl="0">
      <w:start w:val="6"/>
      <w:numFmt w:val="decimal"/>
      <w:pStyle w:val="a1"/>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7E5C5B33"/>
    <w:multiLevelType w:val="multilevel"/>
    <w:tmpl w:val="32A68CB2"/>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367" w:hanging="72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447" w:hanging="1080"/>
      </w:pPr>
      <w:rPr>
        <w:rFonts w:cs="Times New Roman" w:hint="default"/>
      </w:rPr>
    </w:lvl>
    <w:lvl w:ilvl="6">
      <w:start w:val="1"/>
      <w:numFmt w:val="decimal"/>
      <w:isLgl/>
      <w:lvlText w:val="%1.%2.%3.%4.%5.%6.%7."/>
      <w:lvlJc w:val="left"/>
      <w:pPr>
        <w:ind w:left="3807" w:hanging="1080"/>
      </w:pPr>
      <w:rPr>
        <w:rFonts w:cs="Times New Roman" w:hint="default"/>
      </w:rPr>
    </w:lvl>
    <w:lvl w:ilvl="7">
      <w:start w:val="1"/>
      <w:numFmt w:val="decimal"/>
      <w:isLgl/>
      <w:lvlText w:val="%1.%2.%3.%4.%5.%6.%7.%8."/>
      <w:lvlJc w:val="left"/>
      <w:pPr>
        <w:ind w:left="4527" w:hanging="1440"/>
      </w:pPr>
      <w:rPr>
        <w:rFonts w:cs="Times New Roman" w:hint="default"/>
      </w:rPr>
    </w:lvl>
    <w:lvl w:ilvl="8">
      <w:start w:val="1"/>
      <w:numFmt w:val="decimal"/>
      <w:isLgl/>
      <w:lvlText w:val="%1.%2.%3.%4.%5.%6.%7.%8.%9."/>
      <w:lvlJc w:val="left"/>
      <w:pPr>
        <w:ind w:left="4887" w:hanging="1440"/>
      </w:pPr>
      <w:rPr>
        <w:rFonts w:cs="Times New Roman" w:hint="default"/>
      </w:rPr>
    </w:lvl>
  </w:abstractNum>
  <w:num w:numId="1">
    <w:abstractNumId w:val="0"/>
  </w:num>
  <w:num w:numId="2">
    <w:abstractNumId w:val="0"/>
  </w:num>
  <w:num w:numId="3">
    <w:abstractNumId w:val="0"/>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8"/>
  </w:num>
  <w:num w:numId="17">
    <w:abstractNumId w:val="17"/>
  </w:num>
  <w:num w:numId="18">
    <w:abstractNumId w:val="13"/>
  </w:num>
  <w:num w:numId="19">
    <w:abstractNumId w:val="0"/>
  </w:num>
  <w:num w:numId="20">
    <w:abstractNumId w:val="14"/>
  </w:num>
  <w:num w:numId="21">
    <w:abstractNumId w:val="19"/>
  </w:num>
  <w:num w:numId="22">
    <w:abstractNumId w:val="12"/>
  </w:num>
  <w:num w:numId="23">
    <w:abstractNumId w:val="15"/>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5EB"/>
    <w:rsid w:val="00000B77"/>
    <w:rsid w:val="000011F0"/>
    <w:rsid w:val="00001895"/>
    <w:rsid w:val="000032ED"/>
    <w:rsid w:val="00004520"/>
    <w:rsid w:val="00011208"/>
    <w:rsid w:val="000120F9"/>
    <w:rsid w:val="0001308F"/>
    <w:rsid w:val="00014DAB"/>
    <w:rsid w:val="00015ED2"/>
    <w:rsid w:val="0001603A"/>
    <w:rsid w:val="000162C9"/>
    <w:rsid w:val="000200C2"/>
    <w:rsid w:val="00020FD1"/>
    <w:rsid w:val="00022A76"/>
    <w:rsid w:val="000233F1"/>
    <w:rsid w:val="00025A83"/>
    <w:rsid w:val="00026D25"/>
    <w:rsid w:val="00026E63"/>
    <w:rsid w:val="00027884"/>
    <w:rsid w:val="00030EE5"/>
    <w:rsid w:val="000321F1"/>
    <w:rsid w:val="00034262"/>
    <w:rsid w:val="00035905"/>
    <w:rsid w:val="00035D6E"/>
    <w:rsid w:val="00036274"/>
    <w:rsid w:val="000367BA"/>
    <w:rsid w:val="00037125"/>
    <w:rsid w:val="000375D0"/>
    <w:rsid w:val="000378B3"/>
    <w:rsid w:val="00040393"/>
    <w:rsid w:val="0004069B"/>
    <w:rsid w:val="00040CBC"/>
    <w:rsid w:val="00042DB5"/>
    <w:rsid w:val="00042DF6"/>
    <w:rsid w:val="00043C38"/>
    <w:rsid w:val="0004414B"/>
    <w:rsid w:val="00044D02"/>
    <w:rsid w:val="00045A26"/>
    <w:rsid w:val="000474E3"/>
    <w:rsid w:val="000500EE"/>
    <w:rsid w:val="00050DC8"/>
    <w:rsid w:val="00050EDB"/>
    <w:rsid w:val="00052EDE"/>
    <w:rsid w:val="00053158"/>
    <w:rsid w:val="0005420F"/>
    <w:rsid w:val="0005478F"/>
    <w:rsid w:val="00055229"/>
    <w:rsid w:val="000629E5"/>
    <w:rsid w:val="000631D9"/>
    <w:rsid w:val="000644E5"/>
    <w:rsid w:val="00064926"/>
    <w:rsid w:val="00065F43"/>
    <w:rsid w:val="00066B6D"/>
    <w:rsid w:val="00066DA6"/>
    <w:rsid w:val="00066FFB"/>
    <w:rsid w:val="000670E3"/>
    <w:rsid w:val="00067102"/>
    <w:rsid w:val="00067903"/>
    <w:rsid w:val="00067C1F"/>
    <w:rsid w:val="000708E1"/>
    <w:rsid w:val="000710B0"/>
    <w:rsid w:val="00071C03"/>
    <w:rsid w:val="000726C5"/>
    <w:rsid w:val="0007440E"/>
    <w:rsid w:val="00075A85"/>
    <w:rsid w:val="00076482"/>
    <w:rsid w:val="00080A78"/>
    <w:rsid w:val="000814A4"/>
    <w:rsid w:val="000817A8"/>
    <w:rsid w:val="00083903"/>
    <w:rsid w:val="00083ABA"/>
    <w:rsid w:val="00084B50"/>
    <w:rsid w:val="00085A89"/>
    <w:rsid w:val="00086A18"/>
    <w:rsid w:val="0008728B"/>
    <w:rsid w:val="000874AA"/>
    <w:rsid w:val="00090CEC"/>
    <w:rsid w:val="00091499"/>
    <w:rsid w:val="00091C2E"/>
    <w:rsid w:val="0009305E"/>
    <w:rsid w:val="00094788"/>
    <w:rsid w:val="0009504A"/>
    <w:rsid w:val="00095185"/>
    <w:rsid w:val="000952E1"/>
    <w:rsid w:val="000A02C3"/>
    <w:rsid w:val="000A08D3"/>
    <w:rsid w:val="000A1EED"/>
    <w:rsid w:val="000A346F"/>
    <w:rsid w:val="000A3B04"/>
    <w:rsid w:val="000A3C70"/>
    <w:rsid w:val="000A6492"/>
    <w:rsid w:val="000B1369"/>
    <w:rsid w:val="000B205B"/>
    <w:rsid w:val="000B3781"/>
    <w:rsid w:val="000B3D96"/>
    <w:rsid w:val="000B44D0"/>
    <w:rsid w:val="000B462C"/>
    <w:rsid w:val="000B4A72"/>
    <w:rsid w:val="000B4B41"/>
    <w:rsid w:val="000B59E4"/>
    <w:rsid w:val="000B6813"/>
    <w:rsid w:val="000B6B6C"/>
    <w:rsid w:val="000B7A44"/>
    <w:rsid w:val="000B7BA7"/>
    <w:rsid w:val="000B7DD8"/>
    <w:rsid w:val="000C0AFF"/>
    <w:rsid w:val="000C2296"/>
    <w:rsid w:val="000C3689"/>
    <w:rsid w:val="000C3BB1"/>
    <w:rsid w:val="000C405E"/>
    <w:rsid w:val="000C45B2"/>
    <w:rsid w:val="000C5D23"/>
    <w:rsid w:val="000C6C72"/>
    <w:rsid w:val="000D0105"/>
    <w:rsid w:val="000D25EE"/>
    <w:rsid w:val="000D4D1D"/>
    <w:rsid w:val="000D5EDB"/>
    <w:rsid w:val="000D658D"/>
    <w:rsid w:val="000D6DCA"/>
    <w:rsid w:val="000D7503"/>
    <w:rsid w:val="000D771E"/>
    <w:rsid w:val="000D7CC7"/>
    <w:rsid w:val="000E043B"/>
    <w:rsid w:val="000E1301"/>
    <w:rsid w:val="000E27B9"/>
    <w:rsid w:val="000E2A02"/>
    <w:rsid w:val="000E322B"/>
    <w:rsid w:val="000E3797"/>
    <w:rsid w:val="000E3D1C"/>
    <w:rsid w:val="000E4C31"/>
    <w:rsid w:val="000E4D27"/>
    <w:rsid w:val="000E50E3"/>
    <w:rsid w:val="000E561A"/>
    <w:rsid w:val="000E57E8"/>
    <w:rsid w:val="000E5A35"/>
    <w:rsid w:val="000E7290"/>
    <w:rsid w:val="000F040B"/>
    <w:rsid w:val="000F1128"/>
    <w:rsid w:val="000F3CC0"/>
    <w:rsid w:val="000F50E9"/>
    <w:rsid w:val="000F58A6"/>
    <w:rsid w:val="000F61D5"/>
    <w:rsid w:val="000F6943"/>
    <w:rsid w:val="000F6C47"/>
    <w:rsid w:val="000F720B"/>
    <w:rsid w:val="000F7F5D"/>
    <w:rsid w:val="001002A7"/>
    <w:rsid w:val="00100CF0"/>
    <w:rsid w:val="001012C7"/>
    <w:rsid w:val="0010159D"/>
    <w:rsid w:val="001054F4"/>
    <w:rsid w:val="00105C0D"/>
    <w:rsid w:val="00110D2C"/>
    <w:rsid w:val="0011140C"/>
    <w:rsid w:val="0011216F"/>
    <w:rsid w:val="00112D88"/>
    <w:rsid w:val="0011321E"/>
    <w:rsid w:val="00113B1E"/>
    <w:rsid w:val="00114C6C"/>
    <w:rsid w:val="00114D61"/>
    <w:rsid w:val="00115121"/>
    <w:rsid w:val="001159F5"/>
    <w:rsid w:val="001160BF"/>
    <w:rsid w:val="00116363"/>
    <w:rsid w:val="00117E03"/>
    <w:rsid w:val="00120D30"/>
    <w:rsid w:val="00120F3A"/>
    <w:rsid w:val="0012351A"/>
    <w:rsid w:val="001240DB"/>
    <w:rsid w:val="0012443A"/>
    <w:rsid w:val="00125AFD"/>
    <w:rsid w:val="001270A3"/>
    <w:rsid w:val="00130009"/>
    <w:rsid w:val="001301A7"/>
    <w:rsid w:val="00132666"/>
    <w:rsid w:val="0013271E"/>
    <w:rsid w:val="00132CFB"/>
    <w:rsid w:val="0013317D"/>
    <w:rsid w:val="00133348"/>
    <w:rsid w:val="00133EDE"/>
    <w:rsid w:val="00135973"/>
    <w:rsid w:val="0013659E"/>
    <w:rsid w:val="001417E3"/>
    <w:rsid w:val="001423C3"/>
    <w:rsid w:val="00142631"/>
    <w:rsid w:val="00142731"/>
    <w:rsid w:val="00144128"/>
    <w:rsid w:val="00144C0A"/>
    <w:rsid w:val="00147472"/>
    <w:rsid w:val="0014776C"/>
    <w:rsid w:val="00147B54"/>
    <w:rsid w:val="001500CE"/>
    <w:rsid w:val="00151FA2"/>
    <w:rsid w:val="001520E5"/>
    <w:rsid w:val="00153B15"/>
    <w:rsid w:val="0015451D"/>
    <w:rsid w:val="00155D4F"/>
    <w:rsid w:val="001564FE"/>
    <w:rsid w:val="00156B40"/>
    <w:rsid w:val="00156F6A"/>
    <w:rsid w:val="001613A8"/>
    <w:rsid w:val="00161A41"/>
    <w:rsid w:val="00161B62"/>
    <w:rsid w:val="001625AB"/>
    <w:rsid w:val="00164CE2"/>
    <w:rsid w:val="00167104"/>
    <w:rsid w:val="00167B2E"/>
    <w:rsid w:val="001707E7"/>
    <w:rsid w:val="00170983"/>
    <w:rsid w:val="0017130D"/>
    <w:rsid w:val="00171408"/>
    <w:rsid w:val="001715A8"/>
    <w:rsid w:val="00171971"/>
    <w:rsid w:val="00171E75"/>
    <w:rsid w:val="00172316"/>
    <w:rsid w:val="00173017"/>
    <w:rsid w:val="00173A69"/>
    <w:rsid w:val="0017407E"/>
    <w:rsid w:val="001740DB"/>
    <w:rsid w:val="001741DE"/>
    <w:rsid w:val="00175383"/>
    <w:rsid w:val="001755A7"/>
    <w:rsid w:val="001755BF"/>
    <w:rsid w:val="00175F45"/>
    <w:rsid w:val="00176557"/>
    <w:rsid w:val="001801D3"/>
    <w:rsid w:val="001804F2"/>
    <w:rsid w:val="0018126F"/>
    <w:rsid w:val="00182151"/>
    <w:rsid w:val="00182F66"/>
    <w:rsid w:val="00184343"/>
    <w:rsid w:val="001847CD"/>
    <w:rsid w:val="00184814"/>
    <w:rsid w:val="001849E3"/>
    <w:rsid w:val="001859E5"/>
    <w:rsid w:val="00185D0E"/>
    <w:rsid w:val="001868FE"/>
    <w:rsid w:val="0019038D"/>
    <w:rsid w:val="00191B59"/>
    <w:rsid w:val="00191ECB"/>
    <w:rsid w:val="0019684B"/>
    <w:rsid w:val="001A1559"/>
    <w:rsid w:val="001A16A5"/>
    <w:rsid w:val="001A17C6"/>
    <w:rsid w:val="001A27F1"/>
    <w:rsid w:val="001A378D"/>
    <w:rsid w:val="001A38DE"/>
    <w:rsid w:val="001A3A77"/>
    <w:rsid w:val="001A4F1A"/>
    <w:rsid w:val="001A552D"/>
    <w:rsid w:val="001A6F8E"/>
    <w:rsid w:val="001A7019"/>
    <w:rsid w:val="001B06E5"/>
    <w:rsid w:val="001B42E4"/>
    <w:rsid w:val="001B5714"/>
    <w:rsid w:val="001B6B32"/>
    <w:rsid w:val="001B76AC"/>
    <w:rsid w:val="001C0ED4"/>
    <w:rsid w:val="001C0F2B"/>
    <w:rsid w:val="001C0F99"/>
    <w:rsid w:val="001C1E56"/>
    <w:rsid w:val="001C2E72"/>
    <w:rsid w:val="001C5351"/>
    <w:rsid w:val="001C5671"/>
    <w:rsid w:val="001C6ACB"/>
    <w:rsid w:val="001D0499"/>
    <w:rsid w:val="001D0ADF"/>
    <w:rsid w:val="001D0BC8"/>
    <w:rsid w:val="001D145B"/>
    <w:rsid w:val="001D1D63"/>
    <w:rsid w:val="001D2040"/>
    <w:rsid w:val="001D24FD"/>
    <w:rsid w:val="001D28C3"/>
    <w:rsid w:val="001D2926"/>
    <w:rsid w:val="001D4416"/>
    <w:rsid w:val="001D5744"/>
    <w:rsid w:val="001D6238"/>
    <w:rsid w:val="001D7489"/>
    <w:rsid w:val="001E18FB"/>
    <w:rsid w:val="001E2227"/>
    <w:rsid w:val="001E3352"/>
    <w:rsid w:val="001E4A1E"/>
    <w:rsid w:val="001E4E05"/>
    <w:rsid w:val="001E58BA"/>
    <w:rsid w:val="001E6295"/>
    <w:rsid w:val="001E6A44"/>
    <w:rsid w:val="001F074B"/>
    <w:rsid w:val="001F0C88"/>
    <w:rsid w:val="001F2191"/>
    <w:rsid w:val="001F22EC"/>
    <w:rsid w:val="001F50BC"/>
    <w:rsid w:val="001F65F2"/>
    <w:rsid w:val="001F71EB"/>
    <w:rsid w:val="00200634"/>
    <w:rsid w:val="00201CE2"/>
    <w:rsid w:val="00202B1E"/>
    <w:rsid w:val="0020316B"/>
    <w:rsid w:val="00203349"/>
    <w:rsid w:val="002043C6"/>
    <w:rsid w:val="00204915"/>
    <w:rsid w:val="00204F97"/>
    <w:rsid w:val="00205A57"/>
    <w:rsid w:val="0020650B"/>
    <w:rsid w:val="00211ED3"/>
    <w:rsid w:val="00211FCF"/>
    <w:rsid w:val="0021281E"/>
    <w:rsid w:val="00212B04"/>
    <w:rsid w:val="00214B1F"/>
    <w:rsid w:val="00214EB9"/>
    <w:rsid w:val="002155D1"/>
    <w:rsid w:val="0021583A"/>
    <w:rsid w:val="00215ECC"/>
    <w:rsid w:val="002160D7"/>
    <w:rsid w:val="002170A7"/>
    <w:rsid w:val="00217461"/>
    <w:rsid w:val="00222936"/>
    <w:rsid w:val="0022450F"/>
    <w:rsid w:val="0022489B"/>
    <w:rsid w:val="00224968"/>
    <w:rsid w:val="00225651"/>
    <w:rsid w:val="002258DF"/>
    <w:rsid w:val="00226E50"/>
    <w:rsid w:val="00231A06"/>
    <w:rsid w:val="00232922"/>
    <w:rsid w:val="00232997"/>
    <w:rsid w:val="0023356C"/>
    <w:rsid w:val="0023462E"/>
    <w:rsid w:val="00234BCA"/>
    <w:rsid w:val="00235188"/>
    <w:rsid w:val="00235546"/>
    <w:rsid w:val="00235732"/>
    <w:rsid w:val="002361C0"/>
    <w:rsid w:val="00236BB5"/>
    <w:rsid w:val="0023705A"/>
    <w:rsid w:val="0023766C"/>
    <w:rsid w:val="002378E9"/>
    <w:rsid w:val="00237D9A"/>
    <w:rsid w:val="0024063C"/>
    <w:rsid w:val="00241AF6"/>
    <w:rsid w:val="0024294F"/>
    <w:rsid w:val="00242AAA"/>
    <w:rsid w:val="00244008"/>
    <w:rsid w:val="002449D4"/>
    <w:rsid w:val="00244A3D"/>
    <w:rsid w:val="002455DE"/>
    <w:rsid w:val="002457BC"/>
    <w:rsid w:val="00245F5B"/>
    <w:rsid w:val="00246711"/>
    <w:rsid w:val="002479DE"/>
    <w:rsid w:val="00247F79"/>
    <w:rsid w:val="0025067B"/>
    <w:rsid w:val="0025147B"/>
    <w:rsid w:val="00251502"/>
    <w:rsid w:val="00251C3F"/>
    <w:rsid w:val="00253AB3"/>
    <w:rsid w:val="00254821"/>
    <w:rsid w:val="00255264"/>
    <w:rsid w:val="00260C41"/>
    <w:rsid w:val="002619A9"/>
    <w:rsid w:val="0026222F"/>
    <w:rsid w:val="00263293"/>
    <w:rsid w:val="0026396B"/>
    <w:rsid w:val="00263CE4"/>
    <w:rsid w:val="0026420E"/>
    <w:rsid w:val="002655A6"/>
    <w:rsid w:val="002661CB"/>
    <w:rsid w:val="00266441"/>
    <w:rsid w:val="00266472"/>
    <w:rsid w:val="00267957"/>
    <w:rsid w:val="00271A2A"/>
    <w:rsid w:val="00271D34"/>
    <w:rsid w:val="00272FF6"/>
    <w:rsid w:val="002734B2"/>
    <w:rsid w:val="002747C5"/>
    <w:rsid w:val="00275395"/>
    <w:rsid w:val="002759D9"/>
    <w:rsid w:val="00277A95"/>
    <w:rsid w:val="00277DB5"/>
    <w:rsid w:val="002802EF"/>
    <w:rsid w:val="002816C7"/>
    <w:rsid w:val="0028263E"/>
    <w:rsid w:val="00283B62"/>
    <w:rsid w:val="00283B95"/>
    <w:rsid w:val="0028426D"/>
    <w:rsid w:val="00285D41"/>
    <w:rsid w:val="00286A50"/>
    <w:rsid w:val="00290D36"/>
    <w:rsid w:val="0029180B"/>
    <w:rsid w:val="0029261F"/>
    <w:rsid w:val="00292701"/>
    <w:rsid w:val="002937FC"/>
    <w:rsid w:val="00293D5E"/>
    <w:rsid w:val="002954FD"/>
    <w:rsid w:val="00295530"/>
    <w:rsid w:val="0029733B"/>
    <w:rsid w:val="00297999"/>
    <w:rsid w:val="002A0028"/>
    <w:rsid w:val="002A03B5"/>
    <w:rsid w:val="002A1343"/>
    <w:rsid w:val="002A19E8"/>
    <w:rsid w:val="002A1D09"/>
    <w:rsid w:val="002A1D86"/>
    <w:rsid w:val="002A2234"/>
    <w:rsid w:val="002A2CFF"/>
    <w:rsid w:val="002A2DE3"/>
    <w:rsid w:val="002A2FB2"/>
    <w:rsid w:val="002A347B"/>
    <w:rsid w:val="002A40AC"/>
    <w:rsid w:val="002A717B"/>
    <w:rsid w:val="002A7450"/>
    <w:rsid w:val="002A79D1"/>
    <w:rsid w:val="002A7D6E"/>
    <w:rsid w:val="002B09CE"/>
    <w:rsid w:val="002B12A7"/>
    <w:rsid w:val="002B2AF0"/>
    <w:rsid w:val="002B3885"/>
    <w:rsid w:val="002B3B6B"/>
    <w:rsid w:val="002B45EB"/>
    <w:rsid w:val="002B494F"/>
    <w:rsid w:val="002B5271"/>
    <w:rsid w:val="002B5648"/>
    <w:rsid w:val="002B56B7"/>
    <w:rsid w:val="002B5F9C"/>
    <w:rsid w:val="002B729D"/>
    <w:rsid w:val="002B7CAD"/>
    <w:rsid w:val="002C057C"/>
    <w:rsid w:val="002C0954"/>
    <w:rsid w:val="002C09DA"/>
    <w:rsid w:val="002C0CFD"/>
    <w:rsid w:val="002C1766"/>
    <w:rsid w:val="002C2F83"/>
    <w:rsid w:val="002C304D"/>
    <w:rsid w:val="002C35FA"/>
    <w:rsid w:val="002C4C96"/>
    <w:rsid w:val="002C4E78"/>
    <w:rsid w:val="002C52FE"/>
    <w:rsid w:val="002C5468"/>
    <w:rsid w:val="002C5A0D"/>
    <w:rsid w:val="002C6DE7"/>
    <w:rsid w:val="002C6F21"/>
    <w:rsid w:val="002C7110"/>
    <w:rsid w:val="002C7B97"/>
    <w:rsid w:val="002D00FD"/>
    <w:rsid w:val="002D11E2"/>
    <w:rsid w:val="002D1321"/>
    <w:rsid w:val="002D21FB"/>
    <w:rsid w:val="002D3D3A"/>
    <w:rsid w:val="002D3DB6"/>
    <w:rsid w:val="002D43D5"/>
    <w:rsid w:val="002D4588"/>
    <w:rsid w:val="002D5411"/>
    <w:rsid w:val="002D661B"/>
    <w:rsid w:val="002D6CEE"/>
    <w:rsid w:val="002D742B"/>
    <w:rsid w:val="002D7A0D"/>
    <w:rsid w:val="002E0AFF"/>
    <w:rsid w:val="002E12D3"/>
    <w:rsid w:val="002E4BA5"/>
    <w:rsid w:val="002E4F15"/>
    <w:rsid w:val="002E4F66"/>
    <w:rsid w:val="002E584E"/>
    <w:rsid w:val="002E59A3"/>
    <w:rsid w:val="002E73B7"/>
    <w:rsid w:val="002F120F"/>
    <w:rsid w:val="002F14D1"/>
    <w:rsid w:val="002F159B"/>
    <w:rsid w:val="002F2148"/>
    <w:rsid w:val="002F24F3"/>
    <w:rsid w:val="002F2CF5"/>
    <w:rsid w:val="002F3E3C"/>
    <w:rsid w:val="002F492C"/>
    <w:rsid w:val="002F6BDE"/>
    <w:rsid w:val="002F71EB"/>
    <w:rsid w:val="003000BE"/>
    <w:rsid w:val="003001EA"/>
    <w:rsid w:val="003015F5"/>
    <w:rsid w:val="003021D5"/>
    <w:rsid w:val="00302A34"/>
    <w:rsid w:val="0030320F"/>
    <w:rsid w:val="0030360B"/>
    <w:rsid w:val="00303B65"/>
    <w:rsid w:val="0030513B"/>
    <w:rsid w:val="0030534E"/>
    <w:rsid w:val="00306143"/>
    <w:rsid w:val="003063F1"/>
    <w:rsid w:val="00307025"/>
    <w:rsid w:val="003074BB"/>
    <w:rsid w:val="00310573"/>
    <w:rsid w:val="00310606"/>
    <w:rsid w:val="0031244C"/>
    <w:rsid w:val="00312C2C"/>
    <w:rsid w:val="00313970"/>
    <w:rsid w:val="0031423F"/>
    <w:rsid w:val="00316765"/>
    <w:rsid w:val="0031696E"/>
    <w:rsid w:val="0031771A"/>
    <w:rsid w:val="00321484"/>
    <w:rsid w:val="00321BA8"/>
    <w:rsid w:val="00321DE8"/>
    <w:rsid w:val="00323279"/>
    <w:rsid w:val="00323C9E"/>
    <w:rsid w:val="003244D4"/>
    <w:rsid w:val="00324AAB"/>
    <w:rsid w:val="00324CE8"/>
    <w:rsid w:val="003258C6"/>
    <w:rsid w:val="00325F8E"/>
    <w:rsid w:val="00326786"/>
    <w:rsid w:val="00326D68"/>
    <w:rsid w:val="0032704F"/>
    <w:rsid w:val="003305DB"/>
    <w:rsid w:val="00331374"/>
    <w:rsid w:val="003326D3"/>
    <w:rsid w:val="003338D3"/>
    <w:rsid w:val="00334D6D"/>
    <w:rsid w:val="0033517D"/>
    <w:rsid w:val="00335A94"/>
    <w:rsid w:val="00335B25"/>
    <w:rsid w:val="00336985"/>
    <w:rsid w:val="003403D9"/>
    <w:rsid w:val="0034047B"/>
    <w:rsid w:val="00340764"/>
    <w:rsid w:val="00340C2E"/>
    <w:rsid w:val="003413D6"/>
    <w:rsid w:val="0034238C"/>
    <w:rsid w:val="00342BC1"/>
    <w:rsid w:val="00343559"/>
    <w:rsid w:val="00344438"/>
    <w:rsid w:val="00344565"/>
    <w:rsid w:val="0034530A"/>
    <w:rsid w:val="00345399"/>
    <w:rsid w:val="00346009"/>
    <w:rsid w:val="003469EA"/>
    <w:rsid w:val="0034738A"/>
    <w:rsid w:val="00347611"/>
    <w:rsid w:val="0034765B"/>
    <w:rsid w:val="003500A4"/>
    <w:rsid w:val="003515EB"/>
    <w:rsid w:val="00351C4E"/>
    <w:rsid w:val="00351E75"/>
    <w:rsid w:val="003525B7"/>
    <w:rsid w:val="00353226"/>
    <w:rsid w:val="00353414"/>
    <w:rsid w:val="00353F40"/>
    <w:rsid w:val="00355AA5"/>
    <w:rsid w:val="00355B31"/>
    <w:rsid w:val="00355E54"/>
    <w:rsid w:val="003573AB"/>
    <w:rsid w:val="00360329"/>
    <w:rsid w:val="003606AB"/>
    <w:rsid w:val="003617A1"/>
    <w:rsid w:val="00361BCB"/>
    <w:rsid w:val="00365B2C"/>
    <w:rsid w:val="0036656D"/>
    <w:rsid w:val="003671C5"/>
    <w:rsid w:val="0036735C"/>
    <w:rsid w:val="003676B9"/>
    <w:rsid w:val="0037090D"/>
    <w:rsid w:val="00370EC6"/>
    <w:rsid w:val="0037176D"/>
    <w:rsid w:val="0037193B"/>
    <w:rsid w:val="00372917"/>
    <w:rsid w:val="0037307A"/>
    <w:rsid w:val="00375523"/>
    <w:rsid w:val="00376351"/>
    <w:rsid w:val="00376993"/>
    <w:rsid w:val="00377050"/>
    <w:rsid w:val="003802A6"/>
    <w:rsid w:val="003812D5"/>
    <w:rsid w:val="00381606"/>
    <w:rsid w:val="003824BC"/>
    <w:rsid w:val="003829FE"/>
    <w:rsid w:val="00382B8B"/>
    <w:rsid w:val="00383C13"/>
    <w:rsid w:val="003840FD"/>
    <w:rsid w:val="00384ADD"/>
    <w:rsid w:val="003860F1"/>
    <w:rsid w:val="00386540"/>
    <w:rsid w:val="00386C46"/>
    <w:rsid w:val="00386CB2"/>
    <w:rsid w:val="0038753D"/>
    <w:rsid w:val="003916A5"/>
    <w:rsid w:val="00392B4B"/>
    <w:rsid w:val="003930E2"/>
    <w:rsid w:val="003932FB"/>
    <w:rsid w:val="00393D06"/>
    <w:rsid w:val="00393E81"/>
    <w:rsid w:val="00394202"/>
    <w:rsid w:val="0039427A"/>
    <w:rsid w:val="003947F1"/>
    <w:rsid w:val="003951A3"/>
    <w:rsid w:val="00397F2E"/>
    <w:rsid w:val="003A0067"/>
    <w:rsid w:val="003A037F"/>
    <w:rsid w:val="003A069D"/>
    <w:rsid w:val="003A077C"/>
    <w:rsid w:val="003A0A14"/>
    <w:rsid w:val="003A152E"/>
    <w:rsid w:val="003A2FF8"/>
    <w:rsid w:val="003A3083"/>
    <w:rsid w:val="003A33DA"/>
    <w:rsid w:val="003A571F"/>
    <w:rsid w:val="003A5F12"/>
    <w:rsid w:val="003A5F1E"/>
    <w:rsid w:val="003A723D"/>
    <w:rsid w:val="003A7DAB"/>
    <w:rsid w:val="003A7EE5"/>
    <w:rsid w:val="003B0619"/>
    <w:rsid w:val="003B1CEB"/>
    <w:rsid w:val="003B1F5F"/>
    <w:rsid w:val="003B429D"/>
    <w:rsid w:val="003B52B4"/>
    <w:rsid w:val="003B5643"/>
    <w:rsid w:val="003B5CDD"/>
    <w:rsid w:val="003B5E72"/>
    <w:rsid w:val="003B6C4C"/>
    <w:rsid w:val="003B6EC9"/>
    <w:rsid w:val="003B7BBF"/>
    <w:rsid w:val="003C0183"/>
    <w:rsid w:val="003C04BF"/>
    <w:rsid w:val="003C1C5A"/>
    <w:rsid w:val="003C21C1"/>
    <w:rsid w:val="003C6634"/>
    <w:rsid w:val="003C6667"/>
    <w:rsid w:val="003C67D9"/>
    <w:rsid w:val="003C6BBE"/>
    <w:rsid w:val="003D02D9"/>
    <w:rsid w:val="003D0863"/>
    <w:rsid w:val="003D0DD6"/>
    <w:rsid w:val="003D18B7"/>
    <w:rsid w:val="003D259F"/>
    <w:rsid w:val="003D2F3D"/>
    <w:rsid w:val="003D324F"/>
    <w:rsid w:val="003D4CB6"/>
    <w:rsid w:val="003D4E04"/>
    <w:rsid w:val="003D63EA"/>
    <w:rsid w:val="003E26B8"/>
    <w:rsid w:val="003E736C"/>
    <w:rsid w:val="003E7D1A"/>
    <w:rsid w:val="003E7ED3"/>
    <w:rsid w:val="003F1622"/>
    <w:rsid w:val="003F17F1"/>
    <w:rsid w:val="003F22C3"/>
    <w:rsid w:val="003F41AF"/>
    <w:rsid w:val="003F4D0F"/>
    <w:rsid w:val="003F53B8"/>
    <w:rsid w:val="003F5C57"/>
    <w:rsid w:val="003F72DB"/>
    <w:rsid w:val="004002BB"/>
    <w:rsid w:val="0040260E"/>
    <w:rsid w:val="004029C8"/>
    <w:rsid w:val="00402A12"/>
    <w:rsid w:val="004031E1"/>
    <w:rsid w:val="0040451C"/>
    <w:rsid w:val="004049D6"/>
    <w:rsid w:val="00407D29"/>
    <w:rsid w:val="00412091"/>
    <w:rsid w:val="0041215E"/>
    <w:rsid w:val="00412939"/>
    <w:rsid w:val="00413141"/>
    <w:rsid w:val="00413586"/>
    <w:rsid w:val="004138E6"/>
    <w:rsid w:val="004138F6"/>
    <w:rsid w:val="004147F7"/>
    <w:rsid w:val="00414C04"/>
    <w:rsid w:val="00415792"/>
    <w:rsid w:val="00415A53"/>
    <w:rsid w:val="00415CCE"/>
    <w:rsid w:val="00417067"/>
    <w:rsid w:val="00420278"/>
    <w:rsid w:val="00421579"/>
    <w:rsid w:val="00421CA9"/>
    <w:rsid w:val="00423E9E"/>
    <w:rsid w:val="004243D1"/>
    <w:rsid w:val="004249E3"/>
    <w:rsid w:val="00426245"/>
    <w:rsid w:val="00427B5A"/>
    <w:rsid w:val="00434756"/>
    <w:rsid w:val="0043483E"/>
    <w:rsid w:val="00434BE2"/>
    <w:rsid w:val="00436C14"/>
    <w:rsid w:val="00437452"/>
    <w:rsid w:val="00437BDF"/>
    <w:rsid w:val="00440162"/>
    <w:rsid w:val="004412F2"/>
    <w:rsid w:val="00441BB7"/>
    <w:rsid w:val="0044329A"/>
    <w:rsid w:val="00443B5F"/>
    <w:rsid w:val="004441B7"/>
    <w:rsid w:val="00444231"/>
    <w:rsid w:val="0044432C"/>
    <w:rsid w:val="004454DC"/>
    <w:rsid w:val="00450769"/>
    <w:rsid w:val="0045147A"/>
    <w:rsid w:val="00452E67"/>
    <w:rsid w:val="00454868"/>
    <w:rsid w:val="004548AB"/>
    <w:rsid w:val="00454C22"/>
    <w:rsid w:val="0045622B"/>
    <w:rsid w:val="004565F9"/>
    <w:rsid w:val="0045687D"/>
    <w:rsid w:val="004577B8"/>
    <w:rsid w:val="00457981"/>
    <w:rsid w:val="004615BE"/>
    <w:rsid w:val="00461C2B"/>
    <w:rsid w:val="00462215"/>
    <w:rsid w:val="00462379"/>
    <w:rsid w:val="004655FF"/>
    <w:rsid w:val="004673F8"/>
    <w:rsid w:val="00470E80"/>
    <w:rsid w:val="0047116A"/>
    <w:rsid w:val="00471174"/>
    <w:rsid w:val="00471B3D"/>
    <w:rsid w:val="00473487"/>
    <w:rsid w:val="0047525B"/>
    <w:rsid w:val="00475684"/>
    <w:rsid w:val="00475BD6"/>
    <w:rsid w:val="00477B6D"/>
    <w:rsid w:val="00480217"/>
    <w:rsid w:val="004816EF"/>
    <w:rsid w:val="00482318"/>
    <w:rsid w:val="004829CE"/>
    <w:rsid w:val="00484ECE"/>
    <w:rsid w:val="004853FD"/>
    <w:rsid w:val="00486942"/>
    <w:rsid w:val="0048697F"/>
    <w:rsid w:val="0049075D"/>
    <w:rsid w:val="00490E93"/>
    <w:rsid w:val="0049128C"/>
    <w:rsid w:val="0049282E"/>
    <w:rsid w:val="004930BD"/>
    <w:rsid w:val="00494A11"/>
    <w:rsid w:val="00495115"/>
    <w:rsid w:val="00495947"/>
    <w:rsid w:val="00495E53"/>
    <w:rsid w:val="0049682E"/>
    <w:rsid w:val="00496BA5"/>
    <w:rsid w:val="00496BC5"/>
    <w:rsid w:val="00496F0B"/>
    <w:rsid w:val="0049762A"/>
    <w:rsid w:val="00497B62"/>
    <w:rsid w:val="004A0957"/>
    <w:rsid w:val="004A199D"/>
    <w:rsid w:val="004A3332"/>
    <w:rsid w:val="004A6356"/>
    <w:rsid w:val="004A7473"/>
    <w:rsid w:val="004A74E2"/>
    <w:rsid w:val="004A7C8B"/>
    <w:rsid w:val="004B14F9"/>
    <w:rsid w:val="004B26B0"/>
    <w:rsid w:val="004B3BC0"/>
    <w:rsid w:val="004B42DE"/>
    <w:rsid w:val="004B6441"/>
    <w:rsid w:val="004B74A5"/>
    <w:rsid w:val="004B7A79"/>
    <w:rsid w:val="004C03CB"/>
    <w:rsid w:val="004C15A5"/>
    <w:rsid w:val="004C2B33"/>
    <w:rsid w:val="004C375D"/>
    <w:rsid w:val="004C4367"/>
    <w:rsid w:val="004C52DB"/>
    <w:rsid w:val="004C584A"/>
    <w:rsid w:val="004C5E2D"/>
    <w:rsid w:val="004C6B3A"/>
    <w:rsid w:val="004C6BA4"/>
    <w:rsid w:val="004C7868"/>
    <w:rsid w:val="004D03D6"/>
    <w:rsid w:val="004D2793"/>
    <w:rsid w:val="004D44F0"/>
    <w:rsid w:val="004D5015"/>
    <w:rsid w:val="004D57A0"/>
    <w:rsid w:val="004D5968"/>
    <w:rsid w:val="004D70C7"/>
    <w:rsid w:val="004D753D"/>
    <w:rsid w:val="004E063C"/>
    <w:rsid w:val="004E1F19"/>
    <w:rsid w:val="004E2E65"/>
    <w:rsid w:val="004E3945"/>
    <w:rsid w:val="004E3D37"/>
    <w:rsid w:val="004E3FDE"/>
    <w:rsid w:val="004E4336"/>
    <w:rsid w:val="004E4392"/>
    <w:rsid w:val="004E46DE"/>
    <w:rsid w:val="004E4D7C"/>
    <w:rsid w:val="004E4ED6"/>
    <w:rsid w:val="004E5304"/>
    <w:rsid w:val="004E5BBD"/>
    <w:rsid w:val="004E62C7"/>
    <w:rsid w:val="004E658B"/>
    <w:rsid w:val="004F1288"/>
    <w:rsid w:val="004F30BF"/>
    <w:rsid w:val="004F3468"/>
    <w:rsid w:val="004F42E6"/>
    <w:rsid w:val="004F4B9E"/>
    <w:rsid w:val="004F548B"/>
    <w:rsid w:val="004F5E9F"/>
    <w:rsid w:val="004F5F9C"/>
    <w:rsid w:val="004F74E4"/>
    <w:rsid w:val="0050101C"/>
    <w:rsid w:val="00501348"/>
    <w:rsid w:val="00501459"/>
    <w:rsid w:val="00503597"/>
    <w:rsid w:val="00503863"/>
    <w:rsid w:val="005065AE"/>
    <w:rsid w:val="00507EC8"/>
    <w:rsid w:val="0051037E"/>
    <w:rsid w:val="005105CF"/>
    <w:rsid w:val="0051146D"/>
    <w:rsid w:val="00512E52"/>
    <w:rsid w:val="005134D5"/>
    <w:rsid w:val="00514D11"/>
    <w:rsid w:val="00514FDB"/>
    <w:rsid w:val="00515163"/>
    <w:rsid w:val="00515FE1"/>
    <w:rsid w:val="00516F7E"/>
    <w:rsid w:val="0051781A"/>
    <w:rsid w:val="005178E3"/>
    <w:rsid w:val="0051797A"/>
    <w:rsid w:val="0052004C"/>
    <w:rsid w:val="00520585"/>
    <w:rsid w:val="00520CE0"/>
    <w:rsid w:val="00521016"/>
    <w:rsid w:val="00521777"/>
    <w:rsid w:val="0052282D"/>
    <w:rsid w:val="0052398B"/>
    <w:rsid w:val="00523D3E"/>
    <w:rsid w:val="00523E4E"/>
    <w:rsid w:val="00524294"/>
    <w:rsid w:val="00525827"/>
    <w:rsid w:val="005258CB"/>
    <w:rsid w:val="005268CB"/>
    <w:rsid w:val="00532B9F"/>
    <w:rsid w:val="00533736"/>
    <w:rsid w:val="00534A2A"/>
    <w:rsid w:val="00534B60"/>
    <w:rsid w:val="00535297"/>
    <w:rsid w:val="0053586D"/>
    <w:rsid w:val="005366F4"/>
    <w:rsid w:val="005369F1"/>
    <w:rsid w:val="00536B69"/>
    <w:rsid w:val="005376DC"/>
    <w:rsid w:val="00537F05"/>
    <w:rsid w:val="0054018D"/>
    <w:rsid w:val="00540B34"/>
    <w:rsid w:val="00540BEA"/>
    <w:rsid w:val="00540EC4"/>
    <w:rsid w:val="00541914"/>
    <w:rsid w:val="005427A4"/>
    <w:rsid w:val="00542AB0"/>
    <w:rsid w:val="00545731"/>
    <w:rsid w:val="005465A2"/>
    <w:rsid w:val="00547114"/>
    <w:rsid w:val="00547862"/>
    <w:rsid w:val="00547EE2"/>
    <w:rsid w:val="00550262"/>
    <w:rsid w:val="005505C6"/>
    <w:rsid w:val="00550624"/>
    <w:rsid w:val="005515D2"/>
    <w:rsid w:val="0055178B"/>
    <w:rsid w:val="0055205F"/>
    <w:rsid w:val="0055208D"/>
    <w:rsid w:val="005537C7"/>
    <w:rsid w:val="00556748"/>
    <w:rsid w:val="00557704"/>
    <w:rsid w:val="00561029"/>
    <w:rsid w:val="00561C54"/>
    <w:rsid w:val="005634E0"/>
    <w:rsid w:val="005638BC"/>
    <w:rsid w:val="00564812"/>
    <w:rsid w:val="00564AE1"/>
    <w:rsid w:val="00565328"/>
    <w:rsid w:val="00566C6E"/>
    <w:rsid w:val="00566F47"/>
    <w:rsid w:val="00566FF1"/>
    <w:rsid w:val="00567195"/>
    <w:rsid w:val="00567C1A"/>
    <w:rsid w:val="0057063F"/>
    <w:rsid w:val="005713A7"/>
    <w:rsid w:val="005717A9"/>
    <w:rsid w:val="00571C1A"/>
    <w:rsid w:val="00572555"/>
    <w:rsid w:val="005738E4"/>
    <w:rsid w:val="00573ABD"/>
    <w:rsid w:val="00573BAB"/>
    <w:rsid w:val="00576369"/>
    <w:rsid w:val="00576C40"/>
    <w:rsid w:val="00577017"/>
    <w:rsid w:val="00577634"/>
    <w:rsid w:val="00580858"/>
    <w:rsid w:val="00583FBE"/>
    <w:rsid w:val="00584641"/>
    <w:rsid w:val="0058614A"/>
    <w:rsid w:val="00586F86"/>
    <w:rsid w:val="005873DF"/>
    <w:rsid w:val="00587758"/>
    <w:rsid w:val="005878F5"/>
    <w:rsid w:val="00591503"/>
    <w:rsid w:val="00591998"/>
    <w:rsid w:val="00592B91"/>
    <w:rsid w:val="00592C23"/>
    <w:rsid w:val="00592D25"/>
    <w:rsid w:val="0059303C"/>
    <w:rsid w:val="005932AD"/>
    <w:rsid w:val="00593A3B"/>
    <w:rsid w:val="00593D14"/>
    <w:rsid w:val="00593D9C"/>
    <w:rsid w:val="00594950"/>
    <w:rsid w:val="00594B3B"/>
    <w:rsid w:val="00595081"/>
    <w:rsid w:val="0059542C"/>
    <w:rsid w:val="00595C37"/>
    <w:rsid w:val="0059705F"/>
    <w:rsid w:val="0059712B"/>
    <w:rsid w:val="00597AD4"/>
    <w:rsid w:val="005A0190"/>
    <w:rsid w:val="005A183E"/>
    <w:rsid w:val="005A296C"/>
    <w:rsid w:val="005A37FA"/>
    <w:rsid w:val="005A40EF"/>
    <w:rsid w:val="005A43D6"/>
    <w:rsid w:val="005A4EB8"/>
    <w:rsid w:val="005A4F57"/>
    <w:rsid w:val="005A5157"/>
    <w:rsid w:val="005A5248"/>
    <w:rsid w:val="005A5532"/>
    <w:rsid w:val="005A6846"/>
    <w:rsid w:val="005A7701"/>
    <w:rsid w:val="005A7C7A"/>
    <w:rsid w:val="005B0C9A"/>
    <w:rsid w:val="005B15E4"/>
    <w:rsid w:val="005B1EBF"/>
    <w:rsid w:val="005B276C"/>
    <w:rsid w:val="005B4E06"/>
    <w:rsid w:val="005B5CC3"/>
    <w:rsid w:val="005B682B"/>
    <w:rsid w:val="005B76F6"/>
    <w:rsid w:val="005C0146"/>
    <w:rsid w:val="005C1E60"/>
    <w:rsid w:val="005C2002"/>
    <w:rsid w:val="005C2FA1"/>
    <w:rsid w:val="005C759D"/>
    <w:rsid w:val="005C7C6B"/>
    <w:rsid w:val="005D07C7"/>
    <w:rsid w:val="005D261E"/>
    <w:rsid w:val="005D3970"/>
    <w:rsid w:val="005D40D7"/>
    <w:rsid w:val="005D536D"/>
    <w:rsid w:val="005D5755"/>
    <w:rsid w:val="005D5C77"/>
    <w:rsid w:val="005D6185"/>
    <w:rsid w:val="005D68A3"/>
    <w:rsid w:val="005D716F"/>
    <w:rsid w:val="005D7326"/>
    <w:rsid w:val="005E0AAE"/>
    <w:rsid w:val="005E20F0"/>
    <w:rsid w:val="005E3629"/>
    <w:rsid w:val="005E383D"/>
    <w:rsid w:val="005E4853"/>
    <w:rsid w:val="005E51CE"/>
    <w:rsid w:val="005E53E3"/>
    <w:rsid w:val="005E58E0"/>
    <w:rsid w:val="005E5902"/>
    <w:rsid w:val="005E6D52"/>
    <w:rsid w:val="005F22FC"/>
    <w:rsid w:val="005F28D6"/>
    <w:rsid w:val="005F364F"/>
    <w:rsid w:val="005F383B"/>
    <w:rsid w:val="005F45BC"/>
    <w:rsid w:val="005F51CF"/>
    <w:rsid w:val="005F580C"/>
    <w:rsid w:val="005F6AAC"/>
    <w:rsid w:val="005F6DBF"/>
    <w:rsid w:val="005F76EA"/>
    <w:rsid w:val="006013D2"/>
    <w:rsid w:val="00602D8A"/>
    <w:rsid w:val="006032AD"/>
    <w:rsid w:val="006036E9"/>
    <w:rsid w:val="006046C9"/>
    <w:rsid w:val="00605B3A"/>
    <w:rsid w:val="00605F87"/>
    <w:rsid w:val="00611202"/>
    <w:rsid w:val="006136C9"/>
    <w:rsid w:val="0061518A"/>
    <w:rsid w:val="00615931"/>
    <w:rsid w:val="00617890"/>
    <w:rsid w:val="00620B12"/>
    <w:rsid w:val="0062106B"/>
    <w:rsid w:val="0062172A"/>
    <w:rsid w:val="00622641"/>
    <w:rsid w:val="00625301"/>
    <w:rsid w:val="00625B23"/>
    <w:rsid w:val="0062741D"/>
    <w:rsid w:val="006310C0"/>
    <w:rsid w:val="00631B5C"/>
    <w:rsid w:val="00632B7E"/>
    <w:rsid w:val="00632F5D"/>
    <w:rsid w:val="006339B6"/>
    <w:rsid w:val="006348FF"/>
    <w:rsid w:val="00634A77"/>
    <w:rsid w:val="0063551C"/>
    <w:rsid w:val="006367AC"/>
    <w:rsid w:val="00636B30"/>
    <w:rsid w:val="006371F5"/>
    <w:rsid w:val="00637854"/>
    <w:rsid w:val="006409B8"/>
    <w:rsid w:val="0064137B"/>
    <w:rsid w:val="00641894"/>
    <w:rsid w:val="00642006"/>
    <w:rsid w:val="00643D43"/>
    <w:rsid w:val="00644429"/>
    <w:rsid w:val="00645099"/>
    <w:rsid w:val="00645863"/>
    <w:rsid w:val="00647E1C"/>
    <w:rsid w:val="006500BA"/>
    <w:rsid w:val="00651930"/>
    <w:rsid w:val="006522DB"/>
    <w:rsid w:val="00652591"/>
    <w:rsid w:val="0065259B"/>
    <w:rsid w:val="00652DD9"/>
    <w:rsid w:val="006533F6"/>
    <w:rsid w:val="00654A38"/>
    <w:rsid w:val="006551C8"/>
    <w:rsid w:val="00655538"/>
    <w:rsid w:val="00655A32"/>
    <w:rsid w:val="00655CDB"/>
    <w:rsid w:val="00655CE2"/>
    <w:rsid w:val="00660D34"/>
    <w:rsid w:val="0066178C"/>
    <w:rsid w:val="006637D4"/>
    <w:rsid w:val="006641B8"/>
    <w:rsid w:val="00664BD3"/>
    <w:rsid w:val="0066532E"/>
    <w:rsid w:val="00665418"/>
    <w:rsid w:val="006659FE"/>
    <w:rsid w:val="00666A66"/>
    <w:rsid w:val="006708E3"/>
    <w:rsid w:val="00671AEF"/>
    <w:rsid w:val="00671FC0"/>
    <w:rsid w:val="006726BF"/>
    <w:rsid w:val="00672DB3"/>
    <w:rsid w:val="00673378"/>
    <w:rsid w:val="00673381"/>
    <w:rsid w:val="00674C05"/>
    <w:rsid w:val="00675863"/>
    <w:rsid w:val="00675D53"/>
    <w:rsid w:val="00675E2C"/>
    <w:rsid w:val="006771D1"/>
    <w:rsid w:val="006778ED"/>
    <w:rsid w:val="00677B5B"/>
    <w:rsid w:val="0068110B"/>
    <w:rsid w:val="006829A8"/>
    <w:rsid w:val="00685469"/>
    <w:rsid w:val="00686B52"/>
    <w:rsid w:val="006873A6"/>
    <w:rsid w:val="00690620"/>
    <w:rsid w:val="00691657"/>
    <w:rsid w:val="00691BA6"/>
    <w:rsid w:val="00691F6B"/>
    <w:rsid w:val="006928C6"/>
    <w:rsid w:val="006931DD"/>
    <w:rsid w:val="00693546"/>
    <w:rsid w:val="0069386D"/>
    <w:rsid w:val="00693974"/>
    <w:rsid w:val="00694081"/>
    <w:rsid w:val="00695D2B"/>
    <w:rsid w:val="0069610B"/>
    <w:rsid w:val="0069705D"/>
    <w:rsid w:val="00697954"/>
    <w:rsid w:val="006A0A67"/>
    <w:rsid w:val="006A1E74"/>
    <w:rsid w:val="006A23C4"/>
    <w:rsid w:val="006A2BB2"/>
    <w:rsid w:val="006A2C3F"/>
    <w:rsid w:val="006A4C20"/>
    <w:rsid w:val="006A4CC9"/>
    <w:rsid w:val="006A561E"/>
    <w:rsid w:val="006A61E7"/>
    <w:rsid w:val="006A699E"/>
    <w:rsid w:val="006A7721"/>
    <w:rsid w:val="006B0EA5"/>
    <w:rsid w:val="006B15FC"/>
    <w:rsid w:val="006B3048"/>
    <w:rsid w:val="006B31AF"/>
    <w:rsid w:val="006B644E"/>
    <w:rsid w:val="006C076B"/>
    <w:rsid w:val="006C0C61"/>
    <w:rsid w:val="006C1371"/>
    <w:rsid w:val="006C25A7"/>
    <w:rsid w:val="006C3F30"/>
    <w:rsid w:val="006C44EF"/>
    <w:rsid w:val="006C53B7"/>
    <w:rsid w:val="006C5DDA"/>
    <w:rsid w:val="006C7F9D"/>
    <w:rsid w:val="006D2E99"/>
    <w:rsid w:val="006D3C0F"/>
    <w:rsid w:val="006D568D"/>
    <w:rsid w:val="006D568E"/>
    <w:rsid w:val="006D59BE"/>
    <w:rsid w:val="006D7AC1"/>
    <w:rsid w:val="006E5695"/>
    <w:rsid w:val="006E628E"/>
    <w:rsid w:val="006E6E51"/>
    <w:rsid w:val="006E75FB"/>
    <w:rsid w:val="006E7C4C"/>
    <w:rsid w:val="006F01A2"/>
    <w:rsid w:val="006F12D7"/>
    <w:rsid w:val="006F13EE"/>
    <w:rsid w:val="006F1C75"/>
    <w:rsid w:val="006F5405"/>
    <w:rsid w:val="006F5A56"/>
    <w:rsid w:val="006F6327"/>
    <w:rsid w:val="00702277"/>
    <w:rsid w:val="00702716"/>
    <w:rsid w:val="00702D24"/>
    <w:rsid w:val="00703251"/>
    <w:rsid w:val="00705785"/>
    <w:rsid w:val="007072B6"/>
    <w:rsid w:val="0070755F"/>
    <w:rsid w:val="00707A77"/>
    <w:rsid w:val="0071204C"/>
    <w:rsid w:val="0071279A"/>
    <w:rsid w:val="00714A57"/>
    <w:rsid w:val="007153D0"/>
    <w:rsid w:val="00715834"/>
    <w:rsid w:val="00715893"/>
    <w:rsid w:val="00715A2E"/>
    <w:rsid w:val="00717061"/>
    <w:rsid w:val="007201AF"/>
    <w:rsid w:val="007205BA"/>
    <w:rsid w:val="00722753"/>
    <w:rsid w:val="00725239"/>
    <w:rsid w:val="00727AF6"/>
    <w:rsid w:val="00727F68"/>
    <w:rsid w:val="0073008C"/>
    <w:rsid w:val="007303D4"/>
    <w:rsid w:val="00731AF4"/>
    <w:rsid w:val="00736739"/>
    <w:rsid w:val="00736A4A"/>
    <w:rsid w:val="00737443"/>
    <w:rsid w:val="00737770"/>
    <w:rsid w:val="00741DD2"/>
    <w:rsid w:val="00741FA3"/>
    <w:rsid w:val="00742275"/>
    <w:rsid w:val="00742C2F"/>
    <w:rsid w:val="0074413C"/>
    <w:rsid w:val="00744ACE"/>
    <w:rsid w:val="0074575A"/>
    <w:rsid w:val="007457A6"/>
    <w:rsid w:val="00745BB1"/>
    <w:rsid w:val="00746124"/>
    <w:rsid w:val="00746C19"/>
    <w:rsid w:val="007477E1"/>
    <w:rsid w:val="00747AA2"/>
    <w:rsid w:val="00750A7A"/>
    <w:rsid w:val="00750AD4"/>
    <w:rsid w:val="007514BF"/>
    <w:rsid w:val="0075368A"/>
    <w:rsid w:val="00753A23"/>
    <w:rsid w:val="00753CE0"/>
    <w:rsid w:val="00754687"/>
    <w:rsid w:val="00756A05"/>
    <w:rsid w:val="00756ADF"/>
    <w:rsid w:val="00756D80"/>
    <w:rsid w:val="00762326"/>
    <w:rsid w:val="007625C9"/>
    <w:rsid w:val="00763863"/>
    <w:rsid w:val="007648C0"/>
    <w:rsid w:val="00766486"/>
    <w:rsid w:val="00766CBC"/>
    <w:rsid w:val="00770660"/>
    <w:rsid w:val="00771041"/>
    <w:rsid w:val="00771EAF"/>
    <w:rsid w:val="00772488"/>
    <w:rsid w:val="007747BB"/>
    <w:rsid w:val="0077504D"/>
    <w:rsid w:val="007752BD"/>
    <w:rsid w:val="00775883"/>
    <w:rsid w:val="00776279"/>
    <w:rsid w:val="007766C1"/>
    <w:rsid w:val="0077753B"/>
    <w:rsid w:val="007777E3"/>
    <w:rsid w:val="00777809"/>
    <w:rsid w:val="00777DC5"/>
    <w:rsid w:val="00780D3B"/>
    <w:rsid w:val="00780DDA"/>
    <w:rsid w:val="00781C55"/>
    <w:rsid w:val="00781CF2"/>
    <w:rsid w:val="00782C45"/>
    <w:rsid w:val="00782EB8"/>
    <w:rsid w:val="007833BE"/>
    <w:rsid w:val="00783ECA"/>
    <w:rsid w:val="007843F3"/>
    <w:rsid w:val="00784427"/>
    <w:rsid w:val="00784BDF"/>
    <w:rsid w:val="007853CF"/>
    <w:rsid w:val="007866F8"/>
    <w:rsid w:val="007868E0"/>
    <w:rsid w:val="0078704E"/>
    <w:rsid w:val="007877F8"/>
    <w:rsid w:val="00787C35"/>
    <w:rsid w:val="007906F6"/>
    <w:rsid w:val="00791211"/>
    <w:rsid w:val="007921D5"/>
    <w:rsid w:val="00792449"/>
    <w:rsid w:val="00794720"/>
    <w:rsid w:val="00795694"/>
    <w:rsid w:val="007961C9"/>
    <w:rsid w:val="007A0C23"/>
    <w:rsid w:val="007A1898"/>
    <w:rsid w:val="007A3019"/>
    <w:rsid w:val="007A50D6"/>
    <w:rsid w:val="007A5CFF"/>
    <w:rsid w:val="007A6033"/>
    <w:rsid w:val="007A6BFC"/>
    <w:rsid w:val="007A71F4"/>
    <w:rsid w:val="007B1056"/>
    <w:rsid w:val="007B1402"/>
    <w:rsid w:val="007B35E1"/>
    <w:rsid w:val="007B67B5"/>
    <w:rsid w:val="007B7203"/>
    <w:rsid w:val="007C0350"/>
    <w:rsid w:val="007C042E"/>
    <w:rsid w:val="007C18A6"/>
    <w:rsid w:val="007C45BB"/>
    <w:rsid w:val="007C524F"/>
    <w:rsid w:val="007C5CB3"/>
    <w:rsid w:val="007C732D"/>
    <w:rsid w:val="007D1A25"/>
    <w:rsid w:val="007D2B5E"/>
    <w:rsid w:val="007D2F18"/>
    <w:rsid w:val="007D3611"/>
    <w:rsid w:val="007D3C6C"/>
    <w:rsid w:val="007D3F9A"/>
    <w:rsid w:val="007D48E0"/>
    <w:rsid w:val="007D5839"/>
    <w:rsid w:val="007D7189"/>
    <w:rsid w:val="007D7D31"/>
    <w:rsid w:val="007E075B"/>
    <w:rsid w:val="007E1357"/>
    <w:rsid w:val="007E1B42"/>
    <w:rsid w:val="007E23FB"/>
    <w:rsid w:val="007E2C02"/>
    <w:rsid w:val="007E32C0"/>
    <w:rsid w:val="007E5166"/>
    <w:rsid w:val="007E5BD6"/>
    <w:rsid w:val="007E65F5"/>
    <w:rsid w:val="007E6608"/>
    <w:rsid w:val="007E68BB"/>
    <w:rsid w:val="007E6C24"/>
    <w:rsid w:val="007E7D75"/>
    <w:rsid w:val="007F004F"/>
    <w:rsid w:val="007F195F"/>
    <w:rsid w:val="007F2059"/>
    <w:rsid w:val="007F3373"/>
    <w:rsid w:val="007F38C3"/>
    <w:rsid w:val="007F43DD"/>
    <w:rsid w:val="007F4EF4"/>
    <w:rsid w:val="0080000E"/>
    <w:rsid w:val="00800C7F"/>
    <w:rsid w:val="00803051"/>
    <w:rsid w:val="00803D94"/>
    <w:rsid w:val="0080444F"/>
    <w:rsid w:val="00804664"/>
    <w:rsid w:val="008062E3"/>
    <w:rsid w:val="008071AE"/>
    <w:rsid w:val="00810739"/>
    <w:rsid w:val="008113F3"/>
    <w:rsid w:val="008120BD"/>
    <w:rsid w:val="00812D2E"/>
    <w:rsid w:val="00813BD6"/>
    <w:rsid w:val="008145A9"/>
    <w:rsid w:val="008164E1"/>
    <w:rsid w:val="00817B12"/>
    <w:rsid w:val="00817C78"/>
    <w:rsid w:val="00820401"/>
    <w:rsid w:val="00821FFC"/>
    <w:rsid w:val="00823A90"/>
    <w:rsid w:val="00824841"/>
    <w:rsid w:val="00825415"/>
    <w:rsid w:val="00826F75"/>
    <w:rsid w:val="0082700B"/>
    <w:rsid w:val="008300AE"/>
    <w:rsid w:val="008303C9"/>
    <w:rsid w:val="0083193D"/>
    <w:rsid w:val="008332D7"/>
    <w:rsid w:val="00835739"/>
    <w:rsid w:val="0083585F"/>
    <w:rsid w:val="00835BA2"/>
    <w:rsid w:val="00835DE8"/>
    <w:rsid w:val="008360AC"/>
    <w:rsid w:val="00836B30"/>
    <w:rsid w:val="0084068A"/>
    <w:rsid w:val="00840F60"/>
    <w:rsid w:val="00840FB5"/>
    <w:rsid w:val="008410B8"/>
    <w:rsid w:val="0084171F"/>
    <w:rsid w:val="008418CC"/>
    <w:rsid w:val="00841988"/>
    <w:rsid w:val="00841E03"/>
    <w:rsid w:val="00841E53"/>
    <w:rsid w:val="00842F5E"/>
    <w:rsid w:val="0084460B"/>
    <w:rsid w:val="00844ECB"/>
    <w:rsid w:val="00845444"/>
    <w:rsid w:val="008457FA"/>
    <w:rsid w:val="00845AA6"/>
    <w:rsid w:val="00845EF2"/>
    <w:rsid w:val="00847BFD"/>
    <w:rsid w:val="00847E6B"/>
    <w:rsid w:val="0085295C"/>
    <w:rsid w:val="008529B9"/>
    <w:rsid w:val="00853189"/>
    <w:rsid w:val="0085380D"/>
    <w:rsid w:val="00853C8A"/>
    <w:rsid w:val="00854CD4"/>
    <w:rsid w:val="0085528D"/>
    <w:rsid w:val="008562C4"/>
    <w:rsid w:val="00857012"/>
    <w:rsid w:val="008571D8"/>
    <w:rsid w:val="0085760A"/>
    <w:rsid w:val="008601EF"/>
    <w:rsid w:val="00860240"/>
    <w:rsid w:val="008604BF"/>
    <w:rsid w:val="00861339"/>
    <w:rsid w:val="008614AB"/>
    <w:rsid w:val="00861775"/>
    <w:rsid w:val="00861D19"/>
    <w:rsid w:val="008623C6"/>
    <w:rsid w:val="00865685"/>
    <w:rsid w:val="00865B0A"/>
    <w:rsid w:val="00866370"/>
    <w:rsid w:val="008709FB"/>
    <w:rsid w:val="0087188C"/>
    <w:rsid w:val="00872B2A"/>
    <w:rsid w:val="0087414D"/>
    <w:rsid w:val="0087499F"/>
    <w:rsid w:val="008768E3"/>
    <w:rsid w:val="00880258"/>
    <w:rsid w:val="0088200D"/>
    <w:rsid w:val="00882947"/>
    <w:rsid w:val="00882A60"/>
    <w:rsid w:val="00882AB2"/>
    <w:rsid w:val="008849CF"/>
    <w:rsid w:val="00884E43"/>
    <w:rsid w:val="008870B3"/>
    <w:rsid w:val="008876E1"/>
    <w:rsid w:val="008877F3"/>
    <w:rsid w:val="00891A5C"/>
    <w:rsid w:val="0089283F"/>
    <w:rsid w:val="00893AEC"/>
    <w:rsid w:val="00894827"/>
    <w:rsid w:val="00895FB0"/>
    <w:rsid w:val="00896753"/>
    <w:rsid w:val="008A083C"/>
    <w:rsid w:val="008A1099"/>
    <w:rsid w:val="008A1C3A"/>
    <w:rsid w:val="008A1E2C"/>
    <w:rsid w:val="008A1FAA"/>
    <w:rsid w:val="008A3B1A"/>
    <w:rsid w:val="008A4096"/>
    <w:rsid w:val="008A6E0B"/>
    <w:rsid w:val="008A7197"/>
    <w:rsid w:val="008A7620"/>
    <w:rsid w:val="008A7FC7"/>
    <w:rsid w:val="008B03C3"/>
    <w:rsid w:val="008B0F18"/>
    <w:rsid w:val="008B1654"/>
    <w:rsid w:val="008B1758"/>
    <w:rsid w:val="008B19C9"/>
    <w:rsid w:val="008B1C16"/>
    <w:rsid w:val="008B1C56"/>
    <w:rsid w:val="008B254E"/>
    <w:rsid w:val="008B29B9"/>
    <w:rsid w:val="008B379C"/>
    <w:rsid w:val="008B6792"/>
    <w:rsid w:val="008B6E81"/>
    <w:rsid w:val="008B6EFC"/>
    <w:rsid w:val="008B7271"/>
    <w:rsid w:val="008B7C66"/>
    <w:rsid w:val="008C0552"/>
    <w:rsid w:val="008C1862"/>
    <w:rsid w:val="008C2180"/>
    <w:rsid w:val="008C474D"/>
    <w:rsid w:val="008C487F"/>
    <w:rsid w:val="008C5458"/>
    <w:rsid w:val="008C6230"/>
    <w:rsid w:val="008C6442"/>
    <w:rsid w:val="008C7664"/>
    <w:rsid w:val="008C7E4D"/>
    <w:rsid w:val="008D1490"/>
    <w:rsid w:val="008D1BE6"/>
    <w:rsid w:val="008D1C5F"/>
    <w:rsid w:val="008D4B27"/>
    <w:rsid w:val="008D5820"/>
    <w:rsid w:val="008D5A6C"/>
    <w:rsid w:val="008D6B56"/>
    <w:rsid w:val="008E024D"/>
    <w:rsid w:val="008E0D7E"/>
    <w:rsid w:val="008E1385"/>
    <w:rsid w:val="008E169D"/>
    <w:rsid w:val="008E21D5"/>
    <w:rsid w:val="008E2352"/>
    <w:rsid w:val="008E2B3D"/>
    <w:rsid w:val="008E2D6F"/>
    <w:rsid w:val="008E52C8"/>
    <w:rsid w:val="008E5480"/>
    <w:rsid w:val="008E67B8"/>
    <w:rsid w:val="008E7337"/>
    <w:rsid w:val="008F3576"/>
    <w:rsid w:val="008F3C5C"/>
    <w:rsid w:val="008F404B"/>
    <w:rsid w:val="008F552F"/>
    <w:rsid w:val="008F6712"/>
    <w:rsid w:val="008F67DC"/>
    <w:rsid w:val="008F782A"/>
    <w:rsid w:val="00900F34"/>
    <w:rsid w:val="00901203"/>
    <w:rsid w:val="00901F47"/>
    <w:rsid w:val="009025E0"/>
    <w:rsid w:val="00902C3F"/>
    <w:rsid w:val="00903B87"/>
    <w:rsid w:val="009041BD"/>
    <w:rsid w:val="00906A48"/>
    <w:rsid w:val="009073E5"/>
    <w:rsid w:val="00907572"/>
    <w:rsid w:val="00910381"/>
    <w:rsid w:val="009135A2"/>
    <w:rsid w:val="00913D4F"/>
    <w:rsid w:val="00913E22"/>
    <w:rsid w:val="00913E8B"/>
    <w:rsid w:val="00915DED"/>
    <w:rsid w:val="009211D8"/>
    <w:rsid w:val="00921FB1"/>
    <w:rsid w:val="00922774"/>
    <w:rsid w:val="00923C27"/>
    <w:rsid w:val="0092406E"/>
    <w:rsid w:val="0092464B"/>
    <w:rsid w:val="009253DB"/>
    <w:rsid w:val="00925A87"/>
    <w:rsid w:val="00925B01"/>
    <w:rsid w:val="00926441"/>
    <w:rsid w:val="00926B83"/>
    <w:rsid w:val="009278B0"/>
    <w:rsid w:val="009300FD"/>
    <w:rsid w:val="009304A7"/>
    <w:rsid w:val="00931411"/>
    <w:rsid w:val="00931542"/>
    <w:rsid w:val="009328C9"/>
    <w:rsid w:val="00934581"/>
    <w:rsid w:val="00935233"/>
    <w:rsid w:val="00935EAC"/>
    <w:rsid w:val="00936AD2"/>
    <w:rsid w:val="00936D4C"/>
    <w:rsid w:val="0094066E"/>
    <w:rsid w:val="009406A1"/>
    <w:rsid w:val="009406BD"/>
    <w:rsid w:val="00940BF1"/>
    <w:rsid w:val="00941452"/>
    <w:rsid w:val="009416B7"/>
    <w:rsid w:val="009419E5"/>
    <w:rsid w:val="00941E52"/>
    <w:rsid w:val="00942B75"/>
    <w:rsid w:val="009430D4"/>
    <w:rsid w:val="009468DB"/>
    <w:rsid w:val="00952BF5"/>
    <w:rsid w:val="0095336E"/>
    <w:rsid w:val="00954CEB"/>
    <w:rsid w:val="00955919"/>
    <w:rsid w:val="00956861"/>
    <w:rsid w:val="00956FD1"/>
    <w:rsid w:val="009574B2"/>
    <w:rsid w:val="00957642"/>
    <w:rsid w:val="009631DA"/>
    <w:rsid w:val="00963A25"/>
    <w:rsid w:val="009649F5"/>
    <w:rsid w:val="00964A03"/>
    <w:rsid w:val="00964CB1"/>
    <w:rsid w:val="009701F3"/>
    <w:rsid w:val="00971CEF"/>
    <w:rsid w:val="00972B34"/>
    <w:rsid w:val="0097331A"/>
    <w:rsid w:val="00973A5A"/>
    <w:rsid w:val="00974C51"/>
    <w:rsid w:val="0097511E"/>
    <w:rsid w:val="00975670"/>
    <w:rsid w:val="00975779"/>
    <w:rsid w:val="00976798"/>
    <w:rsid w:val="009776FB"/>
    <w:rsid w:val="0098169D"/>
    <w:rsid w:val="00981846"/>
    <w:rsid w:val="0098282E"/>
    <w:rsid w:val="00983510"/>
    <w:rsid w:val="00987065"/>
    <w:rsid w:val="00987B20"/>
    <w:rsid w:val="0099214C"/>
    <w:rsid w:val="0099277E"/>
    <w:rsid w:val="00995952"/>
    <w:rsid w:val="00997147"/>
    <w:rsid w:val="0099724D"/>
    <w:rsid w:val="00997331"/>
    <w:rsid w:val="0099744E"/>
    <w:rsid w:val="009A00FB"/>
    <w:rsid w:val="009A04D3"/>
    <w:rsid w:val="009A0C0D"/>
    <w:rsid w:val="009A11B3"/>
    <w:rsid w:val="009A2BF0"/>
    <w:rsid w:val="009A3F7D"/>
    <w:rsid w:val="009A5809"/>
    <w:rsid w:val="009A5F34"/>
    <w:rsid w:val="009A7ABB"/>
    <w:rsid w:val="009A7B6E"/>
    <w:rsid w:val="009B2E6E"/>
    <w:rsid w:val="009B3007"/>
    <w:rsid w:val="009B4273"/>
    <w:rsid w:val="009B49CC"/>
    <w:rsid w:val="009B53E1"/>
    <w:rsid w:val="009B5495"/>
    <w:rsid w:val="009B6BCA"/>
    <w:rsid w:val="009B7C52"/>
    <w:rsid w:val="009C01C7"/>
    <w:rsid w:val="009C0A01"/>
    <w:rsid w:val="009C2ACB"/>
    <w:rsid w:val="009C457F"/>
    <w:rsid w:val="009C6037"/>
    <w:rsid w:val="009C6A5B"/>
    <w:rsid w:val="009C70F5"/>
    <w:rsid w:val="009C78A9"/>
    <w:rsid w:val="009C7FA0"/>
    <w:rsid w:val="009D18B0"/>
    <w:rsid w:val="009D3735"/>
    <w:rsid w:val="009D3D98"/>
    <w:rsid w:val="009D41F8"/>
    <w:rsid w:val="009D489C"/>
    <w:rsid w:val="009D53F2"/>
    <w:rsid w:val="009D540C"/>
    <w:rsid w:val="009D5A22"/>
    <w:rsid w:val="009D61B1"/>
    <w:rsid w:val="009D63B2"/>
    <w:rsid w:val="009D67C5"/>
    <w:rsid w:val="009D6926"/>
    <w:rsid w:val="009D7692"/>
    <w:rsid w:val="009D7AB5"/>
    <w:rsid w:val="009E0A19"/>
    <w:rsid w:val="009E1086"/>
    <w:rsid w:val="009E281D"/>
    <w:rsid w:val="009E3548"/>
    <w:rsid w:val="009E3AD8"/>
    <w:rsid w:val="009E44CC"/>
    <w:rsid w:val="009E7B2F"/>
    <w:rsid w:val="009F08D3"/>
    <w:rsid w:val="009F1950"/>
    <w:rsid w:val="009F2640"/>
    <w:rsid w:val="009F3C0B"/>
    <w:rsid w:val="009F3FFE"/>
    <w:rsid w:val="009F4628"/>
    <w:rsid w:val="009F4DC5"/>
    <w:rsid w:val="009F52BC"/>
    <w:rsid w:val="009F57BB"/>
    <w:rsid w:val="009F62C5"/>
    <w:rsid w:val="009F6474"/>
    <w:rsid w:val="00A00E67"/>
    <w:rsid w:val="00A025D3"/>
    <w:rsid w:val="00A02DC8"/>
    <w:rsid w:val="00A03181"/>
    <w:rsid w:val="00A03207"/>
    <w:rsid w:val="00A03369"/>
    <w:rsid w:val="00A0367C"/>
    <w:rsid w:val="00A038E9"/>
    <w:rsid w:val="00A04727"/>
    <w:rsid w:val="00A04D49"/>
    <w:rsid w:val="00A052E2"/>
    <w:rsid w:val="00A05AC7"/>
    <w:rsid w:val="00A05D0B"/>
    <w:rsid w:val="00A06408"/>
    <w:rsid w:val="00A06794"/>
    <w:rsid w:val="00A06BFA"/>
    <w:rsid w:val="00A0735F"/>
    <w:rsid w:val="00A07AFD"/>
    <w:rsid w:val="00A1000B"/>
    <w:rsid w:val="00A10C4D"/>
    <w:rsid w:val="00A11B69"/>
    <w:rsid w:val="00A128F7"/>
    <w:rsid w:val="00A12DA9"/>
    <w:rsid w:val="00A135C7"/>
    <w:rsid w:val="00A1422F"/>
    <w:rsid w:val="00A14B4E"/>
    <w:rsid w:val="00A152D5"/>
    <w:rsid w:val="00A15443"/>
    <w:rsid w:val="00A15B4C"/>
    <w:rsid w:val="00A15CA3"/>
    <w:rsid w:val="00A16890"/>
    <w:rsid w:val="00A16923"/>
    <w:rsid w:val="00A172FE"/>
    <w:rsid w:val="00A1779D"/>
    <w:rsid w:val="00A17CDA"/>
    <w:rsid w:val="00A20E70"/>
    <w:rsid w:val="00A21402"/>
    <w:rsid w:val="00A21A72"/>
    <w:rsid w:val="00A2270D"/>
    <w:rsid w:val="00A227DD"/>
    <w:rsid w:val="00A22B85"/>
    <w:rsid w:val="00A2315F"/>
    <w:rsid w:val="00A233A9"/>
    <w:rsid w:val="00A242A3"/>
    <w:rsid w:val="00A255BF"/>
    <w:rsid w:val="00A25624"/>
    <w:rsid w:val="00A25764"/>
    <w:rsid w:val="00A26AD2"/>
    <w:rsid w:val="00A278AD"/>
    <w:rsid w:val="00A30328"/>
    <w:rsid w:val="00A30931"/>
    <w:rsid w:val="00A32A4C"/>
    <w:rsid w:val="00A32A71"/>
    <w:rsid w:val="00A33E56"/>
    <w:rsid w:val="00A34672"/>
    <w:rsid w:val="00A346F1"/>
    <w:rsid w:val="00A35B5E"/>
    <w:rsid w:val="00A35E1B"/>
    <w:rsid w:val="00A404C2"/>
    <w:rsid w:val="00A405EC"/>
    <w:rsid w:val="00A4336B"/>
    <w:rsid w:val="00A43584"/>
    <w:rsid w:val="00A444BD"/>
    <w:rsid w:val="00A44A86"/>
    <w:rsid w:val="00A45552"/>
    <w:rsid w:val="00A46ADC"/>
    <w:rsid w:val="00A471E7"/>
    <w:rsid w:val="00A5055E"/>
    <w:rsid w:val="00A51394"/>
    <w:rsid w:val="00A51F99"/>
    <w:rsid w:val="00A520FD"/>
    <w:rsid w:val="00A5218E"/>
    <w:rsid w:val="00A5229C"/>
    <w:rsid w:val="00A523F1"/>
    <w:rsid w:val="00A528B2"/>
    <w:rsid w:val="00A52A66"/>
    <w:rsid w:val="00A52EB5"/>
    <w:rsid w:val="00A53748"/>
    <w:rsid w:val="00A53E56"/>
    <w:rsid w:val="00A54483"/>
    <w:rsid w:val="00A5595D"/>
    <w:rsid w:val="00A55EF9"/>
    <w:rsid w:val="00A56662"/>
    <w:rsid w:val="00A56980"/>
    <w:rsid w:val="00A56C40"/>
    <w:rsid w:val="00A56E7C"/>
    <w:rsid w:val="00A57123"/>
    <w:rsid w:val="00A6064E"/>
    <w:rsid w:val="00A6123D"/>
    <w:rsid w:val="00A61887"/>
    <w:rsid w:val="00A62AF4"/>
    <w:rsid w:val="00A64848"/>
    <w:rsid w:val="00A6583D"/>
    <w:rsid w:val="00A65F38"/>
    <w:rsid w:val="00A66A56"/>
    <w:rsid w:val="00A66B2E"/>
    <w:rsid w:val="00A70B7C"/>
    <w:rsid w:val="00A7120F"/>
    <w:rsid w:val="00A71E99"/>
    <w:rsid w:val="00A72EAD"/>
    <w:rsid w:val="00A734F7"/>
    <w:rsid w:val="00A74854"/>
    <w:rsid w:val="00A75154"/>
    <w:rsid w:val="00A76289"/>
    <w:rsid w:val="00A80AF1"/>
    <w:rsid w:val="00A8209A"/>
    <w:rsid w:val="00A83F8F"/>
    <w:rsid w:val="00A844EC"/>
    <w:rsid w:val="00A86962"/>
    <w:rsid w:val="00A86D4E"/>
    <w:rsid w:val="00A91338"/>
    <w:rsid w:val="00A92A16"/>
    <w:rsid w:val="00A93614"/>
    <w:rsid w:val="00A93C11"/>
    <w:rsid w:val="00A93FBC"/>
    <w:rsid w:val="00A94CB8"/>
    <w:rsid w:val="00A951B1"/>
    <w:rsid w:val="00A96855"/>
    <w:rsid w:val="00A96A0C"/>
    <w:rsid w:val="00AA1C58"/>
    <w:rsid w:val="00AA380B"/>
    <w:rsid w:val="00AA3CFE"/>
    <w:rsid w:val="00AA4C0E"/>
    <w:rsid w:val="00AA4CA2"/>
    <w:rsid w:val="00AA5364"/>
    <w:rsid w:val="00AA6578"/>
    <w:rsid w:val="00AA73D3"/>
    <w:rsid w:val="00AB1273"/>
    <w:rsid w:val="00AB195C"/>
    <w:rsid w:val="00AB326F"/>
    <w:rsid w:val="00AB3923"/>
    <w:rsid w:val="00AB482B"/>
    <w:rsid w:val="00AB49E3"/>
    <w:rsid w:val="00AB61AA"/>
    <w:rsid w:val="00AB61F0"/>
    <w:rsid w:val="00AB6E1C"/>
    <w:rsid w:val="00AB7C57"/>
    <w:rsid w:val="00AC2E46"/>
    <w:rsid w:val="00AC3F52"/>
    <w:rsid w:val="00AC4FD6"/>
    <w:rsid w:val="00AC523F"/>
    <w:rsid w:val="00AC57D8"/>
    <w:rsid w:val="00AC617C"/>
    <w:rsid w:val="00AC64A8"/>
    <w:rsid w:val="00AC7D52"/>
    <w:rsid w:val="00AD0325"/>
    <w:rsid w:val="00AD4833"/>
    <w:rsid w:val="00AD4DFE"/>
    <w:rsid w:val="00AD54A8"/>
    <w:rsid w:val="00AD59C9"/>
    <w:rsid w:val="00AD5C6F"/>
    <w:rsid w:val="00AD69B7"/>
    <w:rsid w:val="00AD6A51"/>
    <w:rsid w:val="00AD7523"/>
    <w:rsid w:val="00AE1E11"/>
    <w:rsid w:val="00AE3067"/>
    <w:rsid w:val="00AE362D"/>
    <w:rsid w:val="00AE3E52"/>
    <w:rsid w:val="00AE5145"/>
    <w:rsid w:val="00AE59AF"/>
    <w:rsid w:val="00AE6B37"/>
    <w:rsid w:val="00AE6D0C"/>
    <w:rsid w:val="00AE75F3"/>
    <w:rsid w:val="00AE7B28"/>
    <w:rsid w:val="00AF037A"/>
    <w:rsid w:val="00AF103B"/>
    <w:rsid w:val="00AF479F"/>
    <w:rsid w:val="00AF4E1C"/>
    <w:rsid w:val="00AF515B"/>
    <w:rsid w:val="00AF5339"/>
    <w:rsid w:val="00AF53B3"/>
    <w:rsid w:val="00AF60AF"/>
    <w:rsid w:val="00AF700B"/>
    <w:rsid w:val="00AF7071"/>
    <w:rsid w:val="00AF7E1B"/>
    <w:rsid w:val="00B00365"/>
    <w:rsid w:val="00B009E6"/>
    <w:rsid w:val="00B01722"/>
    <w:rsid w:val="00B01E86"/>
    <w:rsid w:val="00B0248E"/>
    <w:rsid w:val="00B02A60"/>
    <w:rsid w:val="00B02DD9"/>
    <w:rsid w:val="00B03E95"/>
    <w:rsid w:val="00B04825"/>
    <w:rsid w:val="00B049EF"/>
    <w:rsid w:val="00B051F6"/>
    <w:rsid w:val="00B05D23"/>
    <w:rsid w:val="00B0633F"/>
    <w:rsid w:val="00B068BF"/>
    <w:rsid w:val="00B06AA9"/>
    <w:rsid w:val="00B07758"/>
    <w:rsid w:val="00B10112"/>
    <w:rsid w:val="00B10D05"/>
    <w:rsid w:val="00B1171A"/>
    <w:rsid w:val="00B1331E"/>
    <w:rsid w:val="00B15751"/>
    <w:rsid w:val="00B16841"/>
    <w:rsid w:val="00B174A3"/>
    <w:rsid w:val="00B17BF4"/>
    <w:rsid w:val="00B20156"/>
    <w:rsid w:val="00B21D7D"/>
    <w:rsid w:val="00B21FE0"/>
    <w:rsid w:val="00B2202E"/>
    <w:rsid w:val="00B23A7F"/>
    <w:rsid w:val="00B23C95"/>
    <w:rsid w:val="00B23EF0"/>
    <w:rsid w:val="00B244E6"/>
    <w:rsid w:val="00B260BC"/>
    <w:rsid w:val="00B261F0"/>
    <w:rsid w:val="00B26D61"/>
    <w:rsid w:val="00B27395"/>
    <w:rsid w:val="00B304EA"/>
    <w:rsid w:val="00B309A0"/>
    <w:rsid w:val="00B318AE"/>
    <w:rsid w:val="00B34CC6"/>
    <w:rsid w:val="00B3521D"/>
    <w:rsid w:val="00B3584C"/>
    <w:rsid w:val="00B35A8E"/>
    <w:rsid w:val="00B35F06"/>
    <w:rsid w:val="00B3604A"/>
    <w:rsid w:val="00B407FF"/>
    <w:rsid w:val="00B41397"/>
    <w:rsid w:val="00B41CBB"/>
    <w:rsid w:val="00B42DA9"/>
    <w:rsid w:val="00B430E1"/>
    <w:rsid w:val="00B43207"/>
    <w:rsid w:val="00B44A3E"/>
    <w:rsid w:val="00B47B45"/>
    <w:rsid w:val="00B47DA0"/>
    <w:rsid w:val="00B509C7"/>
    <w:rsid w:val="00B50E6B"/>
    <w:rsid w:val="00B511DA"/>
    <w:rsid w:val="00B52835"/>
    <w:rsid w:val="00B529D7"/>
    <w:rsid w:val="00B532C3"/>
    <w:rsid w:val="00B5456A"/>
    <w:rsid w:val="00B54697"/>
    <w:rsid w:val="00B54E54"/>
    <w:rsid w:val="00B55115"/>
    <w:rsid w:val="00B55226"/>
    <w:rsid w:val="00B55732"/>
    <w:rsid w:val="00B557F3"/>
    <w:rsid w:val="00B55D54"/>
    <w:rsid w:val="00B5715A"/>
    <w:rsid w:val="00B5783C"/>
    <w:rsid w:val="00B57B61"/>
    <w:rsid w:val="00B60588"/>
    <w:rsid w:val="00B61D62"/>
    <w:rsid w:val="00B6250C"/>
    <w:rsid w:val="00B634A5"/>
    <w:rsid w:val="00B63593"/>
    <w:rsid w:val="00B6483E"/>
    <w:rsid w:val="00B64E50"/>
    <w:rsid w:val="00B65041"/>
    <w:rsid w:val="00B663C2"/>
    <w:rsid w:val="00B667D4"/>
    <w:rsid w:val="00B66E41"/>
    <w:rsid w:val="00B6702F"/>
    <w:rsid w:val="00B710D8"/>
    <w:rsid w:val="00B746D8"/>
    <w:rsid w:val="00B76136"/>
    <w:rsid w:val="00B7641E"/>
    <w:rsid w:val="00B76510"/>
    <w:rsid w:val="00B779A0"/>
    <w:rsid w:val="00B808FB"/>
    <w:rsid w:val="00B80B8A"/>
    <w:rsid w:val="00B810E7"/>
    <w:rsid w:val="00B824D1"/>
    <w:rsid w:val="00B82D73"/>
    <w:rsid w:val="00B8328F"/>
    <w:rsid w:val="00B83E40"/>
    <w:rsid w:val="00B8485D"/>
    <w:rsid w:val="00B86075"/>
    <w:rsid w:val="00B86446"/>
    <w:rsid w:val="00B869D1"/>
    <w:rsid w:val="00B871D4"/>
    <w:rsid w:val="00B8756C"/>
    <w:rsid w:val="00B87BCC"/>
    <w:rsid w:val="00B9040C"/>
    <w:rsid w:val="00B906C0"/>
    <w:rsid w:val="00B93137"/>
    <w:rsid w:val="00B9347E"/>
    <w:rsid w:val="00B94301"/>
    <w:rsid w:val="00B957F0"/>
    <w:rsid w:val="00B97A69"/>
    <w:rsid w:val="00B97CCB"/>
    <w:rsid w:val="00BA15FC"/>
    <w:rsid w:val="00BA179D"/>
    <w:rsid w:val="00BA2956"/>
    <w:rsid w:val="00BA3D24"/>
    <w:rsid w:val="00BA5338"/>
    <w:rsid w:val="00BA57E5"/>
    <w:rsid w:val="00BA59CA"/>
    <w:rsid w:val="00BB0872"/>
    <w:rsid w:val="00BB0989"/>
    <w:rsid w:val="00BB0C70"/>
    <w:rsid w:val="00BB0F8F"/>
    <w:rsid w:val="00BB16F8"/>
    <w:rsid w:val="00BB1B73"/>
    <w:rsid w:val="00BB1DE2"/>
    <w:rsid w:val="00BB1E45"/>
    <w:rsid w:val="00BB2203"/>
    <w:rsid w:val="00BB3492"/>
    <w:rsid w:val="00BB4DCA"/>
    <w:rsid w:val="00BB7DA1"/>
    <w:rsid w:val="00BC049C"/>
    <w:rsid w:val="00BC13CF"/>
    <w:rsid w:val="00BC1E7E"/>
    <w:rsid w:val="00BC202B"/>
    <w:rsid w:val="00BC272B"/>
    <w:rsid w:val="00BC3199"/>
    <w:rsid w:val="00BC52E2"/>
    <w:rsid w:val="00BC624A"/>
    <w:rsid w:val="00BC68D1"/>
    <w:rsid w:val="00BC7287"/>
    <w:rsid w:val="00BC7B79"/>
    <w:rsid w:val="00BD0CA8"/>
    <w:rsid w:val="00BD13E0"/>
    <w:rsid w:val="00BD2DF0"/>
    <w:rsid w:val="00BD3407"/>
    <w:rsid w:val="00BD41A2"/>
    <w:rsid w:val="00BD445B"/>
    <w:rsid w:val="00BD5221"/>
    <w:rsid w:val="00BD622B"/>
    <w:rsid w:val="00BD671D"/>
    <w:rsid w:val="00BD6768"/>
    <w:rsid w:val="00BD7B34"/>
    <w:rsid w:val="00BD7C60"/>
    <w:rsid w:val="00BE0F10"/>
    <w:rsid w:val="00BE1311"/>
    <w:rsid w:val="00BE20DA"/>
    <w:rsid w:val="00BE2C41"/>
    <w:rsid w:val="00BE3AE0"/>
    <w:rsid w:val="00BE4B9D"/>
    <w:rsid w:val="00BE53E8"/>
    <w:rsid w:val="00BE5BFD"/>
    <w:rsid w:val="00BE6126"/>
    <w:rsid w:val="00BE6937"/>
    <w:rsid w:val="00BE6D89"/>
    <w:rsid w:val="00BE7D3C"/>
    <w:rsid w:val="00BF1BBA"/>
    <w:rsid w:val="00BF1FD9"/>
    <w:rsid w:val="00BF2A8F"/>
    <w:rsid w:val="00BF2A9C"/>
    <w:rsid w:val="00BF330F"/>
    <w:rsid w:val="00BF34B5"/>
    <w:rsid w:val="00BF56CA"/>
    <w:rsid w:val="00BF5D0D"/>
    <w:rsid w:val="00C00D02"/>
    <w:rsid w:val="00C02CAC"/>
    <w:rsid w:val="00C03A6B"/>
    <w:rsid w:val="00C05368"/>
    <w:rsid w:val="00C1053D"/>
    <w:rsid w:val="00C1064B"/>
    <w:rsid w:val="00C108FE"/>
    <w:rsid w:val="00C1202B"/>
    <w:rsid w:val="00C13520"/>
    <w:rsid w:val="00C143BF"/>
    <w:rsid w:val="00C14EA7"/>
    <w:rsid w:val="00C1525B"/>
    <w:rsid w:val="00C157B9"/>
    <w:rsid w:val="00C16F10"/>
    <w:rsid w:val="00C216CD"/>
    <w:rsid w:val="00C23741"/>
    <w:rsid w:val="00C2404C"/>
    <w:rsid w:val="00C2468D"/>
    <w:rsid w:val="00C2480A"/>
    <w:rsid w:val="00C255B8"/>
    <w:rsid w:val="00C272A8"/>
    <w:rsid w:val="00C27656"/>
    <w:rsid w:val="00C278A9"/>
    <w:rsid w:val="00C27A8B"/>
    <w:rsid w:val="00C313EE"/>
    <w:rsid w:val="00C31C8E"/>
    <w:rsid w:val="00C341CB"/>
    <w:rsid w:val="00C34DFB"/>
    <w:rsid w:val="00C34F74"/>
    <w:rsid w:val="00C350FF"/>
    <w:rsid w:val="00C356FB"/>
    <w:rsid w:val="00C37043"/>
    <w:rsid w:val="00C40389"/>
    <w:rsid w:val="00C405D9"/>
    <w:rsid w:val="00C42D6C"/>
    <w:rsid w:val="00C4316D"/>
    <w:rsid w:val="00C44086"/>
    <w:rsid w:val="00C4556E"/>
    <w:rsid w:val="00C4751E"/>
    <w:rsid w:val="00C517C2"/>
    <w:rsid w:val="00C51E14"/>
    <w:rsid w:val="00C52A5C"/>
    <w:rsid w:val="00C53A60"/>
    <w:rsid w:val="00C542B7"/>
    <w:rsid w:val="00C54B6F"/>
    <w:rsid w:val="00C55F69"/>
    <w:rsid w:val="00C57B69"/>
    <w:rsid w:val="00C57E20"/>
    <w:rsid w:val="00C61254"/>
    <w:rsid w:val="00C61BD2"/>
    <w:rsid w:val="00C62367"/>
    <w:rsid w:val="00C6244D"/>
    <w:rsid w:val="00C630CD"/>
    <w:rsid w:val="00C633C1"/>
    <w:rsid w:val="00C639AA"/>
    <w:rsid w:val="00C63BB4"/>
    <w:rsid w:val="00C63ED4"/>
    <w:rsid w:val="00C642DD"/>
    <w:rsid w:val="00C64BBD"/>
    <w:rsid w:val="00C6502C"/>
    <w:rsid w:val="00C6585A"/>
    <w:rsid w:val="00C65EFB"/>
    <w:rsid w:val="00C662C5"/>
    <w:rsid w:val="00C66C2D"/>
    <w:rsid w:val="00C66FA8"/>
    <w:rsid w:val="00C679EE"/>
    <w:rsid w:val="00C707E4"/>
    <w:rsid w:val="00C70C17"/>
    <w:rsid w:val="00C71041"/>
    <w:rsid w:val="00C71B6D"/>
    <w:rsid w:val="00C71DFD"/>
    <w:rsid w:val="00C7229C"/>
    <w:rsid w:val="00C7447C"/>
    <w:rsid w:val="00C74782"/>
    <w:rsid w:val="00C74EFA"/>
    <w:rsid w:val="00C75FFC"/>
    <w:rsid w:val="00C77920"/>
    <w:rsid w:val="00C8090E"/>
    <w:rsid w:val="00C81E62"/>
    <w:rsid w:val="00C849EB"/>
    <w:rsid w:val="00C84A61"/>
    <w:rsid w:val="00C85578"/>
    <w:rsid w:val="00C85B07"/>
    <w:rsid w:val="00C901EA"/>
    <w:rsid w:val="00C903E9"/>
    <w:rsid w:val="00C91302"/>
    <w:rsid w:val="00C9159A"/>
    <w:rsid w:val="00C9241A"/>
    <w:rsid w:val="00C92D32"/>
    <w:rsid w:val="00C946B6"/>
    <w:rsid w:val="00C95AD6"/>
    <w:rsid w:val="00C9616C"/>
    <w:rsid w:val="00C96D56"/>
    <w:rsid w:val="00C96EFA"/>
    <w:rsid w:val="00C96F23"/>
    <w:rsid w:val="00C974D2"/>
    <w:rsid w:val="00CA0716"/>
    <w:rsid w:val="00CA0C9B"/>
    <w:rsid w:val="00CA1003"/>
    <w:rsid w:val="00CA1338"/>
    <w:rsid w:val="00CA13CF"/>
    <w:rsid w:val="00CA1668"/>
    <w:rsid w:val="00CA1F03"/>
    <w:rsid w:val="00CA2B49"/>
    <w:rsid w:val="00CA3790"/>
    <w:rsid w:val="00CA3BFD"/>
    <w:rsid w:val="00CA423A"/>
    <w:rsid w:val="00CA430F"/>
    <w:rsid w:val="00CA4C6E"/>
    <w:rsid w:val="00CA4EFE"/>
    <w:rsid w:val="00CA5A46"/>
    <w:rsid w:val="00CA5B6B"/>
    <w:rsid w:val="00CB01BE"/>
    <w:rsid w:val="00CB0C6E"/>
    <w:rsid w:val="00CB0D76"/>
    <w:rsid w:val="00CB12C9"/>
    <w:rsid w:val="00CB198A"/>
    <w:rsid w:val="00CB526B"/>
    <w:rsid w:val="00CB5373"/>
    <w:rsid w:val="00CB5579"/>
    <w:rsid w:val="00CB796D"/>
    <w:rsid w:val="00CB7AA3"/>
    <w:rsid w:val="00CB7E5F"/>
    <w:rsid w:val="00CB7F25"/>
    <w:rsid w:val="00CC0033"/>
    <w:rsid w:val="00CC0063"/>
    <w:rsid w:val="00CC03AE"/>
    <w:rsid w:val="00CC0929"/>
    <w:rsid w:val="00CC0B44"/>
    <w:rsid w:val="00CC11B0"/>
    <w:rsid w:val="00CC1C8E"/>
    <w:rsid w:val="00CC31FC"/>
    <w:rsid w:val="00CC3AB3"/>
    <w:rsid w:val="00CC401D"/>
    <w:rsid w:val="00CC4A0C"/>
    <w:rsid w:val="00CC4CD6"/>
    <w:rsid w:val="00CC4D17"/>
    <w:rsid w:val="00CC5314"/>
    <w:rsid w:val="00CC5A8A"/>
    <w:rsid w:val="00CC60D8"/>
    <w:rsid w:val="00CC6146"/>
    <w:rsid w:val="00CC6DAE"/>
    <w:rsid w:val="00CD0933"/>
    <w:rsid w:val="00CD0D5D"/>
    <w:rsid w:val="00CD0DC4"/>
    <w:rsid w:val="00CD1378"/>
    <w:rsid w:val="00CD1691"/>
    <w:rsid w:val="00CD18E9"/>
    <w:rsid w:val="00CD1B53"/>
    <w:rsid w:val="00CD2434"/>
    <w:rsid w:val="00CD4AFE"/>
    <w:rsid w:val="00CD4D4F"/>
    <w:rsid w:val="00CD62B1"/>
    <w:rsid w:val="00CD64AE"/>
    <w:rsid w:val="00CD754D"/>
    <w:rsid w:val="00CE0EF6"/>
    <w:rsid w:val="00CE1578"/>
    <w:rsid w:val="00CE1866"/>
    <w:rsid w:val="00CE33B7"/>
    <w:rsid w:val="00CE3470"/>
    <w:rsid w:val="00CE3FBE"/>
    <w:rsid w:val="00CE460A"/>
    <w:rsid w:val="00CE5D4C"/>
    <w:rsid w:val="00CE616A"/>
    <w:rsid w:val="00CE6B28"/>
    <w:rsid w:val="00CE6D8F"/>
    <w:rsid w:val="00CF36B0"/>
    <w:rsid w:val="00CF374F"/>
    <w:rsid w:val="00CF3E58"/>
    <w:rsid w:val="00CF4E7D"/>
    <w:rsid w:val="00CF5320"/>
    <w:rsid w:val="00CF53E6"/>
    <w:rsid w:val="00CF599F"/>
    <w:rsid w:val="00CF5FD9"/>
    <w:rsid w:val="00CF666A"/>
    <w:rsid w:val="00CF6ED3"/>
    <w:rsid w:val="00CF7245"/>
    <w:rsid w:val="00CF7C86"/>
    <w:rsid w:val="00D01037"/>
    <w:rsid w:val="00D0157F"/>
    <w:rsid w:val="00D01BF2"/>
    <w:rsid w:val="00D01DC8"/>
    <w:rsid w:val="00D02089"/>
    <w:rsid w:val="00D025BA"/>
    <w:rsid w:val="00D02670"/>
    <w:rsid w:val="00D029E0"/>
    <w:rsid w:val="00D03CC4"/>
    <w:rsid w:val="00D03EB0"/>
    <w:rsid w:val="00D03FE7"/>
    <w:rsid w:val="00D048F5"/>
    <w:rsid w:val="00D050BD"/>
    <w:rsid w:val="00D05A8B"/>
    <w:rsid w:val="00D064AA"/>
    <w:rsid w:val="00D07701"/>
    <w:rsid w:val="00D10258"/>
    <w:rsid w:val="00D110A4"/>
    <w:rsid w:val="00D115C8"/>
    <w:rsid w:val="00D115E9"/>
    <w:rsid w:val="00D11EFF"/>
    <w:rsid w:val="00D14141"/>
    <w:rsid w:val="00D142BC"/>
    <w:rsid w:val="00D147D2"/>
    <w:rsid w:val="00D14FB1"/>
    <w:rsid w:val="00D15205"/>
    <w:rsid w:val="00D15786"/>
    <w:rsid w:val="00D15DC0"/>
    <w:rsid w:val="00D16914"/>
    <w:rsid w:val="00D16EEF"/>
    <w:rsid w:val="00D17554"/>
    <w:rsid w:val="00D20156"/>
    <w:rsid w:val="00D203CA"/>
    <w:rsid w:val="00D24DAD"/>
    <w:rsid w:val="00D252E5"/>
    <w:rsid w:val="00D25EE1"/>
    <w:rsid w:val="00D2697D"/>
    <w:rsid w:val="00D269A1"/>
    <w:rsid w:val="00D26A8A"/>
    <w:rsid w:val="00D2766C"/>
    <w:rsid w:val="00D27721"/>
    <w:rsid w:val="00D27C10"/>
    <w:rsid w:val="00D27F96"/>
    <w:rsid w:val="00D3018A"/>
    <w:rsid w:val="00D303D4"/>
    <w:rsid w:val="00D316E3"/>
    <w:rsid w:val="00D32027"/>
    <w:rsid w:val="00D320F3"/>
    <w:rsid w:val="00D32401"/>
    <w:rsid w:val="00D32AE3"/>
    <w:rsid w:val="00D34DF9"/>
    <w:rsid w:val="00D35349"/>
    <w:rsid w:val="00D36150"/>
    <w:rsid w:val="00D3699E"/>
    <w:rsid w:val="00D37799"/>
    <w:rsid w:val="00D41342"/>
    <w:rsid w:val="00D424F2"/>
    <w:rsid w:val="00D43390"/>
    <w:rsid w:val="00D43BE2"/>
    <w:rsid w:val="00D44272"/>
    <w:rsid w:val="00D44355"/>
    <w:rsid w:val="00D46ACC"/>
    <w:rsid w:val="00D50F5C"/>
    <w:rsid w:val="00D5130A"/>
    <w:rsid w:val="00D523EB"/>
    <w:rsid w:val="00D526E3"/>
    <w:rsid w:val="00D52727"/>
    <w:rsid w:val="00D53122"/>
    <w:rsid w:val="00D5343A"/>
    <w:rsid w:val="00D5384A"/>
    <w:rsid w:val="00D53B8A"/>
    <w:rsid w:val="00D542C7"/>
    <w:rsid w:val="00D54F6F"/>
    <w:rsid w:val="00D55DBD"/>
    <w:rsid w:val="00D55EE3"/>
    <w:rsid w:val="00D562C1"/>
    <w:rsid w:val="00D568CA"/>
    <w:rsid w:val="00D5706C"/>
    <w:rsid w:val="00D621F7"/>
    <w:rsid w:val="00D64922"/>
    <w:rsid w:val="00D65018"/>
    <w:rsid w:val="00D65315"/>
    <w:rsid w:val="00D658D9"/>
    <w:rsid w:val="00D65D32"/>
    <w:rsid w:val="00D67D38"/>
    <w:rsid w:val="00D7382E"/>
    <w:rsid w:val="00D76A4F"/>
    <w:rsid w:val="00D776E8"/>
    <w:rsid w:val="00D80941"/>
    <w:rsid w:val="00D815FE"/>
    <w:rsid w:val="00D833EA"/>
    <w:rsid w:val="00D83AE9"/>
    <w:rsid w:val="00D84D5D"/>
    <w:rsid w:val="00D85BC3"/>
    <w:rsid w:val="00D868E5"/>
    <w:rsid w:val="00D87721"/>
    <w:rsid w:val="00D877AF"/>
    <w:rsid w:val="00D91364"/>
    <w:rsid w:val="00D91774"/>
    <w:rsid w:val="00D92C38"/>
    <w:rsid w:val="00D94098"/>
    <w:rsid w:val="00D94B60"/>
    <w:rsid w:val="00D94F53"/>
    <w:rsid w:val="00D9526B"/>
    <w:rsid w:val="00D95A4C"/>
    <w:rsid w:val="00D970B0"/>
    <w:rsid w:val="00DA21DE"/>
    <w:rsid w:val="00DA29FF"/>
    <w:rsid w:val="00DA469B"/>
    <w:rsid w:val="00DA48D1"/>
    <w:rsid w:val="00DA5137"/>
    <w:rsid w:val="00DA6563"/>
    <w:rsid w:val="00DB0655"/>
    <w:rsid w:val="00DB1354"/>
    <w:rsid w:val="00DB13B3"/>
    <w:rsid w:val="00DB1A53"/>
    <w:rsid w:val="00DB1D0C"/>
    <w:rsid w:val="00DB1F9C"/>
    <w:rsid w:val="00DB2784"/>
    <w:rsid w:val="00DB574E"/>
    <w:rsid w:val="00DB680A"/>
    <w:rsid w:val="00DB6DEC"/>
    <w:rsid w:val="00DB716D"/>
    <w:rsid w:val="00DB7D28"/>
    <w:rsid w:val="00DC0A5F"/>
    <w:rsid w:val="00DC1959"/>
    <w:rsid w:val="00DC22FC"/>
    <w:rsid w:val="00DC257F"/>
    <w:rsid w:val="00DC2849"/>
    <w:rsid w:val="00DC372F"/>
    <w:rsid w:val="00DC45A1"/>
    <w:rsid w:val="00DC497F"/>
    <w:rsid w:val="00DC4EC2"/>
    <w:rsid w:val="00DC5361"/>
    <w:rsid w:val="00DC66B6"/>
    <w:rsid w:val="00DC6A47"/>
    <w:rsid w:val="00DD209E"/>
    <w:rsid w:val="00DD302D"/>
    <w:rsid w:val="00DD3A29"/>
    <w:rsid w:val="00DD4AEC"/>
    <w:rsid w:val="00DD5D0A"/>
    <w:rsid w:val="00DD6059"/>
    <w:rsid w:val="00DD6987"/>
    <w:rsid w:val="00DE2DF3"/>
    <w:rsid w:val="00DE5452"/>
    <w:rsid w:val="00DE5F74"/>
    <w:rsid w:val="00DE77D2"/>
    <w:rsid w:val="00DE7B83"/>
    <w:rsid w:val="00DF02E1"/>
    <w:rsid w:val="00DF037D"/>
    <w:rsid w:val="00DF0D47"/>
    <w:rsid w:val="00DF1161"/>
    <w:rsid w:val="00DF1419"/>
    <w:rsid w:val="00DF1D3B"/>
    <w:rsid w:val="00DF28D7"/>
    <w:rsid w:val="00DF2B6D"/>
    <w:rsid w:val="00DF2DC3"/>
    <w:rsid w:val="00DF51F0"/>
    <w:rsid w:val="00DF5EAB"/>
    <w:rsid w:val="00DF6A2B"/>
    <w:rsid w:val="00DF7A00"/>
    <w:rsid w:val="00E004C7"/>
    <w:rsid w:val="00E00647"/>
    <w:rsid w:val="00E01211"/>
    <w:rsid w:val="00E025D0"/>
    <w:rsid w:val="00E032AD"/>
    <w:rsid w:val="00E03F34"/>
    <w:rsid w:val="00E04323"/>
    <w:rsid w:val="00E04A79"/>
    <w:rsid w:val="00E050A4"/>
    <w:rsid w:val="00E10EC2"/>
    <w:rsid w:val="00E11247"/>
    <w:rsid w:val="00E11CDA"/>
    <w:rsid w:val="00E1275F"/>
    <w:rsid w:val="00E15AFB"/>
    <w:rsid w:val="00E16899"/>
    <w:rsid w:val="00E17BF8"/>
    <w:rsid w:val="00E21C29"/>
    <w:rsid w:val="00E22508"/>
    <w:rsid w:val="00E24279"/>
    <w:rsid w:val="00E27876"/>
    <w:rsid w:val="00E30295"/>
    <w:rsid w:val="00E326F0"/>
    <w:rsid w:val="00E32BAD"/>
    <w:rsid w:val="00E32F2F"/>
    <w:rsid w:val="00E34168"/>
    <w:rsid w:val="00E34D97"/>
    <w:rsid w:val="00E36E6F"/>
    <w:rsid w:val="00E40353"/>
    <w:rsid w:val="00E4065E"/>
    <w:rsid w:val="00E42074"/>
    <w:rsid w:val="00E427F2"/>
    <w:rsid w:val="00E42A97"/>
    <w:rsid w:val="00E434C4"/>
    <w:rsid w:val="00E4424A"/>
    <w:rsid w:val="00E4469B"/>
    <w:rsid w:val="00E44AAF"/>
    <w:rsid w:val="00E44F0F"/>
    <w:rsid w:val="00E4504B"/>
    <w:rsid w:val="00E457A8"/>
    <w:rsid w:val="00E45FB6"/>
    <w:rsid w:val="00E462CA"/>
    <w:rsid w:val="00E46B33"/>
    <w:rsid w:val="00E5050A"/>
    <w:rsid w:val="00E51494"/>
    <w:rsid w:val="00E52F24"/>
    <w:rsid w:val="00E54893"/>
    <w:rsid w:val="00E548ED"/>
    <w:rsid w:val="00E54A08"/>
    <w:rsid w:val="00E550BD"/>
    <w:rsid w:val="00E55BBE"/>
    <w:rsid w:val="00E570F7"/>
    <w:rsid w:val="00E57DF7"/>
    <w:rsid w:val="00E60365"/>
    <w:rsid w:val="00E61B6B"/>
    <w:rsid w:val="00E628A5"/>
    <w:rsid w:val="00E62B98"/>
    <w:rsid w:val="00E62D6C"/>
    <w:rsid w:val="00E6354B"/>
    <w:rsid w:val="00E6366B"/>
    <w:rsid w:val="00E6491A"/>
    <w:rsid w:val="00E6596C"/>
    <w:rsid w:val="00E66588"/>
    <w:rsid w:val="00E66880"/>
    <w:rsid w:val="00E67105"/>
    <w:rsid w:val="00E67EC8"/>
    <w:rsid w:val="00E70A6F"/>
    <w:rsid w:val="00E70DE9"/>
    <w:rsid w:val="00E7171B"/>
    <w:rsid w:val="00E72325"/>
    <w:rsid w:val="00E72334"/>
    <w:rsid w:val="00E73D67"/>
    <w:rsid w:val="00E73E1A"/>
    <w:rsid w:val="00E74A8F"/>
    <w:rsid w:val="00E76464"/>
    <w:rsid w:val="00E76507"/>
    <w:rsid w:val="00E77498"/>
    <w:rsid w:val="00E77B7A"/>
    <w:rsid w:val="00E77D9F"/>
    <w:rsid w:val="00E816A6"/>
    <w:rsid w:val="00E8177F"/>
    <w:rsid w:val="00E81F43"/>
    <w:rsid w:val="00E82562"/>
    <w:rsid w:val="00E82F7F"/>
    <w:rsid w:val="00E8441C"/>
    <w:rsid w:val="00E846EE"/>
    <w:rsid w:val="00E84810"/>
    <w:rsid w:val="00E84C02"/>
    <w:rsid w:val="00E8592D"/>
    <w:rsid w:val="00E85A01"/>
    <w:rsid w:val="00E86ABD"/>
    <w:rsid w:val="00E8767D"/>
    <w:rsid w:val="00E8781A"/>
    <w:rsid w:val="00E87826"/>
    <w:rsid w:val="00E90784"/>
    <w:rsid w:val="00E91855"/>
    <w:rsid w:val="00E919CA"/>
    <w:rsid w:val="00E93F20"/>
    <w:rsid w:val="00E940F8"/>
    <w:rsid w:val="00E94415"/>
    <w:rsid w:val="00E94A2B"/>
    <w:rsid w:val="00E94C8D"/>
    <w:rsid w:val="00E957BC"/>
    <w:rsid w:val="00E96F8D"/>
    <w:rsid w:val="00E97632"/>
    <w:rsid w:val="00EA1281"/>
    <w:rsid w:val="00EA14CD"/>
    <w:rsid w:val="00EA18C5"/>
    <w:rsid w:val="00EA5212"/>
    <w:rsid w:val="00EA554E"/>
    <w:rsid w:val="00EA60BB"/>
    <w:rsid w:val="00EA76C2"/>
    <w:rsid w:val="00EB0FB7"/>
    <w:rsid w:val="00EB194E"/>
    <w:rsid w:val="00EB19BF"/>
    <w:rsid w:val="00EB1B3E"/>
    <w:rsid w:val="00EB27B6"/>
    <w:rsid w:val="00EB2EA8"/>
    <w:rsid w:val="00EB3114"/>
    <w:rsid w:val="00EB545B"/>
    <w:rsid w:val="00EB7069"/>
    <w:rsid w:val="00EC0E22"/>
    <w:rsid w:val="00EC11A2"/>
    <w:rsid w:val="00EC1314"/>
    <w:rsid w:val="00EC2DA4"/>
    <w:rsid w:val="00EC3B4F"/>
    <w:rsid w:val="00EC6E50"/>
    <w:rsid w:val="00EC76D7"/>
    <w:rsid w:val="00EC78CA"/>
    <w:rsid w:val="00ED1830"/>
    <w:rsid w:val="00ED4D88"/>
    <w:rsid w:val="00ED4EE2"/>
    <w:rsid w:val="00ED5D74"/>
    <w:rsid w:val="00ED6271"/>
    <w:rsid w:val="00ED74BD"/>
    <w:rsid w:val="00ED7E3A"/>
    <w:rsid w:val="00EE06DB"/>
    <w:rsid w:val="00EE18A7"/>
    <w:rsid w:val="00EE1953"/>
    <w:rsid w:val="00EE2442"/>
    <w:rsid w:val="00EE3297"/>
    <w:rsid w:val="00EE3F9B"/>
    <w:rsid w:val="00EE5542"/>
    <w:rsid w:val="00EE6011"/>
    <w:rsid w:val="00EE65A6"/>
    <w:rsid w:val="00EE6B55"/>
    <w:rsid w:val="00EE6E84"/>
    <w:rsid w:val="00EF205F"/>
    <w:rsid w:val="00EF28C3"/>
    <w:rsid w:val="00EF3814"/>
    <w:rsid w:val="00EF5ACA"/>
    <w:rsid w:val="00EF66D8"/>
    <w:rsid w:val="00EF6758"/>
    <w:rsid w:val="00EF68F4"/>
    <w:rsid w:val="00EF746B"/>
    <w:rsid w:val="00EF7474"/>
    <w:rsid w:val="00EF799A"/>
    <w:rsid w:val="00F005A9"/>
    <w:rsid w:val="00F00811"/>
    <w:rsid w:val="00F0105B"/>
    <w:rsid w:val="00F01398"/>
    <w:rsid w:val="00F01EA8"/>
    <w:rsid w:val="00F020BA"/>
    <w:rsid w:val="00F02F95"/>
    <w:rsid w:val="00F03B8A"/>
    <w:rsid w:val="00F0428A"/>
    <w:rsid w:val="00F047D2"/>
    <w:rsid w:val="00F0501C"/>
    <w:rsid w:val="00F05CCF"/>
    <w:rsid w:val="00F05F95"/>
    <w:rsid w:val="00F0628A"/>
    <w:rsid w:val="00F06742"/>
    <w:rsid w:val="00F06CD1"/>
    <w:rsid w:val="00F07305"/>
    <w:rsid w:val="00F07817"/>
    <w:rsid w:val="00F10197"/>
    <w:rsid w:val="00F10679"/>
    <w:rsid w:val="00F10766"/>
    <w:rsid w:val="00F10D88"/>
    <w:rsid w:val="00F125B7"/>
    <w:rsid w:val="00F13A4B"/>
    <w:rsid w:val="00F14387"/>
    <w:rsid w:val="00F15376"/>
    <w:rsid w:val="00F1543E"/>
    <w:rsid w:val="00F16049"/>
    <w:rsid w:val="00F162F0"/>
    <w:rsid w:val="00F16841"/>
    <w:rsid w:val="00F169AD"/>
    <w:rsid w:val="00F16C79"/>
    <w:rsid w:val="00F20679"/>
    <w:rsid w:val="00F22C6C"/>
    <w:rsid w:val="00F22ECA"/>
    <w:rsid w:val="00F241B9"/>
    <w:rsid w:val="00F25D07"/>
    <w:rsid w:val="00F269A2"/>
    <w:rsid w:val="00F274FD"/>
    <w:rsid w:val="00F278FA"/>
    <w:rsid w:val="00F30541"/>
    <w:rsid w:val="00F30D6A"/>
    <w:rsid w:val="00F30FE8"/>
    <w:rsid w:val="00F3294B"/>
    <w:rsid w:val="00F3704C"/>
    <w:rsid w:val="00F373DD"/>
    <w:rsid w:val="00F37AE2"/>
    <w:rsid w:val="00F37FBF"/>
    <w:rsid w:val="00F403E5"/>
    <w:rsid w:val="00F4287E"/>
    <w:rsid w:val="00F4432E"/>
    <w:rsid w:val="00F44686"/>
    <w:rsid w:val="00F44C73"/>
    <w:rsid w:val="00F45361"/>
    <w:rsid w:val="00F45C6C"/>
    <w:rsid w:val="00F46C9A"/>
    <w:rsid w:val="00F47A1F"/>
    <w:rsid w:val="00F513D1"/>
    <w:rsid w:val="00F51990"/>
    <w:rsid w:val="00F52017"/>
    <w:rsid w:val="00F539EA"/>
    <w:rsid w:val="00F539FC"/>
    <w:rsid w:val="00F5467C"/>
    <w:rsid w:val="00F569A3"/>
    <w:rsid w:val="00F56FF3"/>
    <w:rsid w:val="00F60264"/>
    <w:rsid w:val="00F60885"/>
    <w:rsid w:val="00F61119"/>
    <w:rsid w:val="00F6180A"/>
    <w:rsid w:val="00F61C6B"/>
    <w:rsid w:val="00F61DB1"/>
    <w:rsid w:val="00F6217B"/>
    <w:rsid w:val="00F62EF3"/>
    <w:rsid w:val="00F65AF5"/>
    <w:rsid w:val="00F66A19"/>
    <w:rsid w:val="00F67633"/>
    <w:rsid w:val="00F7037A"/>
    <w:rsid w:val="00F70950"/>
    <w:rsid w:val="00F71215"/>
    <w:rsid w:val="00F71287"/>
    <w:rsid w:val="00F71D88"/>
    <w:rsid w:val="00F742DA"/>
    <w:rsid w:val="00F75335"/>
    <w:rsid w:val="00F75D00"/>
    <w:rsid w:val="00F8054C"/>
    <w:rsid w:val="00F813B5"/>
    <w:rsid w:val="00F84B8D"/>
    <w:rsid w:val="00F86049"/>
    <w:rsid w:val="00F87604"/>
    <w:rsid w:val="00F914DC"/>
    <w:rsid w:val="00F9181F"/>
    <w:rsid w:val="00F9198E"/>
    <w:rsid w:val="00F928EC"/>
    <w:rsid w:val="00F92D35"/>
    <w:rsid w:val="00F930C0"/>
    <w:rsid w:val="00F94751"/>
    <w:rsid w:val="00F94B82"/>
    <w:rsid w:val="00F95675"/>
    <w:rsid w:val="00F96F54"/>
    <w:rsid w:val="00FA0C0C"/>
    <w:rsid w:val="00FA16D3"/>
    <w:rsid w:val="00FA1A99"/>
    <w:rsid w:val="00FA1EDA"/>
    <w:rsid w:val="00FA2352"/>
    <w:rsid w:val="00FA3B52"/>
    <w:rsid w:val="00FA3DAE"/>
    <w:rsid w:val="00FA4653"/>
    <w:rsid w:val="00FA51A4"/>
    <w:rsid w:val="00FA6799"/>
    <w:rsid w:val="00FB1690"/>
    <w:rsid w:val="00FB3169"/>
    <w:rsid w:val="00FB33BD"/>
    <w:rsid w:val="00FB454E"/>
    <w:rsid w:val="00FB4CDB"/>
    <w:rsid w:val="00FB5039"/>
    <w:rsid w:val="00FB5DBD"/>
    <w:rsid w:val="00FB63E3"/>
    <w:rsid w:val="00FB67FF"/>
    <w:rsid w:val="00FB6927"/>
    <w:rsid w:val="00FB6AFC"/>
    <w:rsid w:val="00FB745C"/>
    <w:rsid w:val="00FB7C25"/>
    <w:rsid w:val="00FC068A"/>
    <w:rsid w:val="00FC0710"/>
    <w:rsid w:val="00FC1439"/>
    <w:rsid w:val="00FC3B0C"/>
    <w:rsid w:val="00FC4E7A"/>
    <w:rsid w:val="00FC5406"/>
    <w:rsid w:val="00FC632F"/>
    <w:rsid w:val="00FD0246"/>
    <w:rsid w:val="00FD0FB6"/>
    <w:rsid w:val="00FD2609"/>
    <w:rsid w:val="00FD377B"/>
    <w:rsid w:val="00FD7480"/>
    <w:rsid w:val="00FD7A1F"/>
    <w:rsid w:val="00FE03EA"/>
    <w:rsid w:val="00FE07ED"/>
    <w:rsid w:val="00FE1058"/>
    <w:rsid w:val="00FE15C1"/>
    <w:rsid w:val="00FE2546"/>
    <w:rsid w:val="00FE33DC"/>
    <w:rsid w:val="00FE341E"/>
    <w:rsid w:val="00FE500F"/>
    <w:rsid w:val="00FE54A7"/>
    <w:rsid w:val="00FE7E06"/>
    <w:rsid w:val="00FF1161"/>
    <w:rsid w:val="00FF134E"/>
    <w:rsid w:val="00FF245C"/>
    <w:rsid w:val="00FF2F0E"/>
    <w:rsid w:val="00FF39DF"/>
    <w:rsid w:val="00FF400E"/>
    <w:rsid w:val="00FF4B61"/>
    <w:rsid w:val="00FF6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029B0C"/>
  <w15:docId w15:val="{3B4E5A8B-EE96-44FB-AA8C-867F0C7A5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rsid w:val="00983510"/>
    <w:pPr>
      <w:suppressAutoHyphens/>
    </w:pPr>
    <w:rPr>
      <w:lang w:eastAsia="ar-SA"/>
    </w:rPr>
  </w:style>
  <w:style w:type="paragraph" w:styleId="1">
    <w:name w:val="heading 1"/>
    <w:basedOn w:val="a2"/>
    <w:next w:val="a2"/>
    <w:link w:val="11"/>
    <w:uiPriority w:val="9"/>
    <w:qFormat/>
    <w:rsid w:val="00983510"/>
    <w:pPr>
      <w:keepNext/>
      <w:numPr>
        <w:numId w:val="1"/>
      </w:numPr>
      <w:shd w:val="clear" w:color="auto" w:fill="DFDFDF"/>
      <w:tabs>
        <w:tab w:val="clear" w:pos="360"/>
        <w:tab w:val="num" w:pos="5192"/>
      </w:tabs>
      <w:spacing w:before="240" w:after="60"/>
      <w:ind w:left="4112" w:firstLine="0"/>
      <w:outlineLvl w:val="0"/>
    </w:pPr>
    <w:rPr>
      <w:b/>
      <w:caps/>
      <w:kern w:val="1"/>
    </w:rPr>
  </w:style>
  <w:style w:type="paragraph" w:styleId="2">
    <w:name w:val="heading 2"/>
    <w:basedOn w:val="a2"/>
    <w:next w:val="a2"/>
    <w:link w:val="20"/>
    <w:uiPriority w:val="9"/>
    <w:qFormat/>
    <w:rsid w:val="00983510"/>
    <w:pPr>
      <w:keepNext/>
      <w:jc w:val="both"/>
      <w:outlineLvl w:val="1"/>
    </w:pPr>
    <w:rPr>
      <w:b/>
      <w:bCs/>
      <w:sz w:val="32"/>
    </w:rPr>
  </w:style>
  <w:style w:type="paragraph" w:styleId="3">
    <w:name w:val="heading 3"/>
    <w:basedOn w:val="a2"/>
    <w:next w:val="a2"/>
    <w:link w:val="30"/>
    <w:uiPriority w:val="9"/>
    <w:qFormat/>
    <w:rsid w:val="00983510"/>
    <w:pPr>
      <w:keepNext/>
      <w:spacing w:before="240" w:after="60"/>
      <w:outlineLvl w:val="2"/>
    </w:pPr>
    <w:rPr>
      <w:rFonts w:ascii="Arial" w:hAnsi="Arial" w:cs="Arial"/>
      <w:b/>
      <w:bCs/>
      <w:sz w:val="26"/>
      <w:szCs w:val="26"/>
    </w:rPr>
  </w:style>
  <w:style w:type="paragraph" w:styleId="4">
    <w:name w:val="heading 4"/>
    <w:basedOn w:val="a2"/>
    <w:next w:val="a2"/>
    <w:link w:val="40"/>
    <w:uiPriority w:val="9"/>
    <w:qFormat/>
    <w:rsid w:val="00983510"/>
    <w:pPr>
      <w:keepNext/>
      <w:jc w:val="both"/>
      <w:outlineLvl w:val="3"/>
    </w:pPr>
    <w:rPr>
      <w:sz w:val="24"/>
    </w:rPr>
  </w:style>
  <w:style w:type="paragraph" w:styleId="5">
    <w:name w:val="heading 5"/>
    <w:basedOn w:val="a2"/>
    <w:next w:val="a2"/>
    <w:link w:val="50"/>
    <w:uiPriority w:val="9"/>
    <w:qFormat/>
    <w:rsid w:val="00983510"/>
    <w:pPr>
      <w:keepNext/>
      <w:jc w:val="both"/>
      <w:outlineLvl w:val="4"/>
    </w:pPr>
    <w:rPr>
      <w:b/>
      <w:bCs/>
      <w:sz w:val="24"/>
    </w:rPr>
  </w:style>
  <w:style w:type="paragraph" w:styleId="6">
    <w:name w:val="heading 6"/>
    <w:basedOn w:val="a2"/>
    <w:next w:val="a2"/>
    <w:link w:val="60"/>
    <w:uiPriority w:val="9"/>
    <w:qFormat/>
    <w:rsid w:val="00983510"/>
    <w:pPr>
      <w:keepNext/>
      <w:ind w:firstLine="567"/>
      <w:jc w:val="both"/>
      <w:outlineLvl w:val="5"/>
    </w:pPr>
    <w:rPr>
      <w:rFonts w:ascii="Arial Narrow" w:hAnsi="Arial Narrow"/>
      <w:b/>
      <w:color w:val="008000"/>
      <w:sz w:val="16"/>
      <w:szCs w:val="1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
    <w:uiPriority w:val="9"/>
    <w:locked/>
    <w:rsid w:val="00983510"/>
    <w:rPr>
      <w:rFonts w:asciiTheme="majorHAnsi" w:eastAsiaTheme="majorEastAsia" w:hAnsiTheme="majorHAnsi" w:cs="Times New Roman"/>
      <w:b/>
      <w:bCs/>
      <w:kern w:val="32"/>
      <w:sz w:val="32"/>
      <w:szCs w:val="32"/>
      <w:lang w:eastAsia="ar-SA" w:bidi="ar-SA"/>
    </w:rPr>
  </w:style>
  <w:style w:type="character" w:customStyle="1" w:styleId="20">
    <w:name w:val="Заголовок 2 Знак"/>
    <w:basedOn w:val="a3"/>
    <w:link w:val="2"/>
    <w:uiPriority w:val="9"/>
    <w:semiHidden/>
    <w:locked/>
    <w:rsid w:val="00983510"/>
    <w:rPr>
      <w:rFonts w:asciiTheme="majorHAnsi" w:eastAsiaTheme="majorEastAsia" w:hAnsiTheme="majorHAnsi" w:cs="Times New Roman"/>
      <w:b/>
      <w:bCs/>
      <w:i/>
      <w:iCs/>
      <w:sz w:val="28"/>
      <w:szCs w:val="28"/>
      <w:lang w:eastAsia="ar-SA" w:bidi="ar-SA"/>
    </w:rPr>
  </w:style>
  <w:style w:type="character" w:customStyle="1" w:styleId="30">
    <w:name w:val="Заголовок 3 Знак"/>
    <w:basedOn w:val="a3"/>
    <w:link w:val="3"/>
    <w:uiPriority w:val="9"/>
    <w:semiHidden/>
    <w:locked/>
    <w:rsid w:val="00983510"/>
    <w:rPr>
      <w:rFonts w:asciiTheme="majorHAnsi" w:eastAsiaTheme="majorEastAsia" w:hAnsiTheme="majorHAnsi" w:cs="Times New Roman"/>
      <w:b/>
      <w:bCs/>
      <w:sz w:val="26"/>
      <w:szCs w:val="26"/>
      <w:lang w:eastAsia="ar-SA" w:bidi="ar-SA"/>
    </w:rPr>
  </w:style>
  <w:style w:type="character" w:customStyle="1" w:styleId="40">
    <w:name w:val="Заголовок 4 Знак"/>
    <w:basedOn w:val="a3"/>
    <w:link w:val="4"/>
    <w:uiPriority w:val="9"/>
    <w:semiHidden/>
    <w:locked/>
    <w:rsid w:val="00983510"/>
    <w:rPr>
      <w:rFonts w:asciiTheme="minorHAnsi" w:eastAsiaTheme="minorEastAsia" w:hAnsiTheme="minorHAnsi" w:cs="Times New Roman"/>
      <w:b/>
      <w:bCs/>
      <w:sz w:val="28"/>
      <w:szCs w:val="28"/>
      <w:lang w:eastAsia="ar-SA" w:bidi="ar-SA"/>
    </w:rPr>
  </w:style>
  <w:style w:type="character" w:customStyle="1" w:styleId="50">
    <w:name w:val="Заголовок 5 Знак"/>
    <w:basedOn w:val="a3"/>
    <w:link w:val="5"/>
    <w:uiPriority w:val="9"/>
    <w:semiHidden/>
    <w:locked/>
    <w:rsid w:val="00983510"/>
    <w:rPr>
      <w:rFonts w:asciiTheme="minorHAnsi" w:eastAsiaTheme="minorEastAsia" w:hAnsiTheme="minorHAnsi" w:cs="Times New Roman"/>
      <w:b/>
      <w:bCs/>
      <w:i/>
      <w:iCs/>
      <w:sz w:val="26"/>
      <w:szCs w:val="26"/>
      <w:lang w:eastAsia="ar-SA" w:bidi="ar-SA"/>
    </w:rPr>
  </w:style>
  <w:style w:type="character" w:customStyle="1" w:styleId="60">
    <w:name w:val="Заголовок 6 Знак"/>
    <w:basedOn w:val="a3"/>
    <w:link w:val="6"/>
    <w:uiPriority w:val="9"/>
    <w:semiHidden/>
    <w:locked/>
    <w:rsid w:val="00983510"/>
    <w:rPr>
      <w:rFonts w:asciiTheme="minorHAnsi" w:eastAsiaTheme="minorEastAsia" w:hAnsiTheme="minorHAnsi" w:cs="Times New Roman"/>
      <w:b/>
      <w:bCs/>
      <w:sz w:val="22"/>
      <w:szCs w:val="22"/>
      <w:lang w:eastAsia="ar-SA" w:bidi="ar-SA"/>
    </w:rPr>
  </w:style>
  <w:style w:type="character" w:customStyle="1" w:styleId="WW8Num1z0">
    <w:name w:val="WW8Num1z0"/>
    <w:rsid w:val="00983510"/>
    <w:rPr>
      <w:rFonts w:ascii="Times New Roman" w:hAnsi="Times New Roman"/>
    </w:rPr>
  </w:style>
  <w:style w:type="character" w:customStyle="1" w:styleId="WW8Num1z1">
    <w:name w:val="WW8Num1z1"/>
    <w:rsid w:val="00983510"/>
    <w:rPr>
      <w:rFonts w:ascii="Arial" w:hAnsi="Arial"/>
      <w:sz w:val="18"/>
    </w:rPr>
  </w:style>
  <w:style w:type="character" w:customStyle="1" w:styleId="WW8Num1z2">
    <w:name w:val="WW8Num1z2"/>
    <w:rsid w:val="00983510"/>
    <w:rPr>
      <w:rFonts w:ascii="Arial" w:hAnsi="Arial"/>
      <w:b/>
      <w:sz w:val="18"/>
    </w:rPr>
  </w:style>
  <w:style w:type="character" w:customStyle="1" w:styleId="WW8Num2z0">
    <w:name w:val="WW8Num2z0"/>
    <w:rsid w:val="00983510"/>
    <w:rPr>
      <w:rFonts w:ascii="Arial Narrow" w:hAnsi="Arial Narrow"/>
    </w:rPr>
  </w:style>
  <w:style w:type="character" w:customStyle="1" w:styleId="WW8Num3z2">
    <w:name w:val="WW8Num3z2"/>
    <w:rsid w:val="00983510"/>
    <w:rPr>
      <w:rFonts w:ascii="Symbol" w:hAnsi="Symbol"/>
    </w:rPr>
  </w:style>
  <w:style w:type="character" w:customStyle="1" w:styleId="WW8Num4z0">
    <w:name w:val="WW8Num4z0"/>
    <w:rsid w:val="00983510"/>
    <w:rPr>
      <w:rFonts w:ascii="Symbol" w:hAnsi="Symbol"/>
    </w:rPr>
  </w:style>
  <w:style w:type="character" w:customStyle="1" w:styleId="WW8Num6z0">
    <w:name w:val="WW8Num6z0"/>
    <w:rsid w:val="00983510"/>
    <w:rPr>
      <w:rFonts w:ascii="Times New Roman" w:hAnsi="Times New Roman"/>
    </w:rPr>
  </w:style>
  <w:style w:type="character" w:customStyle="1" w:styleId="WW8Num7z0">
    <w:name w:val="WW8Num7z0"/>
    <w:rsid w:val="00983510"/>
    <w:rPr>
      <w:rFonts w:ascii="Times New Roman" w:hAnsi="Times New Roman"/>
    </w:rPr>
  </w:style>
  <w:style w:type="character" w:customStyle="1" w:styleId="WW8Num7z2">
    <w:name w:val="WW8Num7z2"/>
    <w:rsid w:val="00983510"/>
    <w:rPr>
      <w:rFonts w:ascii="Wingdings" w:hAnsi="Wingdings"/>
    </w:rPr>
  </w:style>
  <w:style w:type="character" w:customStyle="1" w:styleId="WW8Num8z0">
    <w:name w:val="WW8Num8z0"/>
    <w:rsid w:val="00983510"/>
  </w:style>
  <w:style w:type="character" w:customStyle="1" w:styleId="WW8Num10z0">
    <w:name w:val="WW8Num10z0"/>
    <w:rsid w:val="00983510"/>
    <w:rPr>
      <w:rFonts w:ascii="Times New Roman" w:hAnsi="Times New Roman"/>
      <w:b/>
    </w:rPr>
  </w:style>
  <w:style w:type="character" w:customStyle="1" w:styleId="WW8Num11z0">
    <w:name w:val="WW8Num11z0"/>
    <w:rsid w:val="00983510"/>
    <w:rPr>
      <w:rFonts w:ascii="Times New Roman" w:hAnsi="Times New Roman"/>
      <w:b/>
    </w:rPr>
  </w:style>
  <w:style w:type="character" w:customStyle="1" w:styleId="WW8Num11z1">
    <w:name w:val="WW8Num11z1"/>
    <w:rsid w:val="00983510"/>
    <w:rPr>
      <w:rFonts w:ascii="Courier New" w:hAnsi="Courier New"/>
    </w:rPr>
  </w:style>
  <w:style w:type="character" w:customStyle="1" w:styleId="WW8Num11z2">
    <w:name w:val="WW8Num11z2"/>
    <w:rsid w:val="00983510"/>
    <w:rPr>
      <w:rFonts w:ascii="Wingdings" w:hAnsi="Wingdings"/>
    </w:rPr>
  </w:style>
  <w:style w:type="character" w:customStyle="1" w:styleId="Absatz-Standardschriftart">
    <w:name w:val="Absatz-Standardschriftart"/>
    <w:rsid w:val="00983510"/>
  </w:style>
  <w:style w:type="character" w:customStyle="1" w:styleId="WW-Absatz-Standardschriftart">
    <w:name w:val="WW-Absatz-Standardschriftart"/>
    <w:rsid w:val="00983510"/>
  </w:style>
  <w:style w:type="character" w:customStyle="1" w:styleId="WW-Absatz-Standardschriftart1">
    <w:name w:val="WW-Absatz-Standardschriftart1"/>
    <w:rsid w:val="00983510"/>
  </w:style>
  <w:style w:type="character" w:customStyle="1" w:styleId="WW8Num4z1">
    <w:name w:val="WW8Num4z1"/>
    <w:rsid w:val="00983510"/>
    <w:rPr>
      <w:rFonts w:ascii="Courier New" w:hAnsi="Courier New"/>
    </w:rPr>
  </w:style>
  <w:style w:type="character" w:customStyle="1" w:styleId="WW8Num4z2">
    <w:name w:val="WW8Num4z2"/>
    <w:rsid w:val="00983510"/>
    <w:rPr>
      <w:rFonts w:ascii="Wingdings" w:hAnsi="Wingdings"/>
    </w:rPr>
  </w:style>
  <w:style w:type="character" w:customStyle="1" w:styleId="WW8Num7z1">
    <w:name w:val="WW8Num7z1"/>
    <w:rsid w:val="00983510"/>
    <w:rPr>
      <w:rFonts w:ascii="Courier New" w:hAnsi="Courier New"/>
    </w:rPr>
  </w:style>
  <w:style w:type="character" w:customStyle="1" w:styleId="WW8Num7z3">
    <w:name w:val="WW8Num7z3"/>
    <w:rsid w:val="00983510"/>
    <w:rPr>
      <w:rFonts w:ascii="Symbol" w:hAnsi="Symbol"/>
    </w:rPr>
  </w:style>
  <w:style w:type="character" w:customStyle="1" w:styleId="WW8Num8z2">
    <w:name w:val="WW8Num8z2"/>
    <w:rsid w:val="00983510"/>
    <w:rPr>
      <w:b/>
    </w:rPr>
  </w:style>
  <w:style w:type="character" w:customStyle="1" w:styleId="WW8Num9z0">
    <w:name w:val="WW8Num9z0"/>
    <w:rsid w:val="00983510"/>
    <w:rPr>
      <w:b/>
    </w:rPr>
  </w:style>
  <w:style w:type="character" w:customStyle="1" w:styleId="WW8Num11z3">
    <w:name w:val="WW8Num11z3"/>
    <w:rsid w:val="00983510"/>
    <w:rPr>
      <w:rFonts w:ascii="Symbol" w:hAnsi="Symbol"/>
    </w:rPr>
  </w:style>
  <w:style w:type="character" w:customStyle="1" w:styleId="WW8Num12z0">
    <w:name w:val="WW8Num12z0"/>
    <w:rsid w:val="00983510"/>
    <w:rPr>
      <w:rFonts w:ascii="Times New Roman" w:hAnsi="Times New Roman"/>
    </w:rPr>
  </w:style>
  <w:style w:type="character" w:customStyle="1" w:styleId="WW8Num12z1">
    <w:name w:val="WW8Num12z1"/>
    <w:rsid w:val="00983510"/>
    <w:rPr>
      <w:rFonts w:ascii="Arial" w:hAnsi="Arial"/>
      <w:sz w:val="18"/>
    </w:rPr>
  </w:style>
  <w:style w:type="character" w:customStyle="1" w:styleId="WW8Num12z2">
    <w:name w:val="WW8Num12z2"/>
    <w:rsid w:val="00983510"/>
    <w:rPr>
      <w:rFonts w:ascii="Arial" w:hAnsi="Arial"/>
      <w:b/>
      <w:sz w:val="18"/>
    </w:rPr>
  </w:style>
  <w:style w:type="character" w:customStyle="1" w:styleId="12">
    <w:name w:val="Основной шрифт абзаца1"/>
    <w:rsid w:val="00983510"/>
  </w:style>
  <w:style w:type="character" w:styleId="a6">
    <w:name w:val="page number"/>
    <w:basedOn w:val="12"/>
    <w:uiPriority w:val="99"/>
    <w:rsid w:val="00983510"/>
    <w:rPr>
      <w:rFonts w:cs="Times New Roman"/>
    </w:rPr>
  </w:style>
  <w:style w:type="character" w:customStyle="1" w:styleId="a7">
    <w:name w:val="Символ сноски"/>
    <w:rsid w:val="00983510"/>
    <w:rPr>
      <w:vertAlign w:val="superscript"/>
    </w:rPr>
  </w:style>
  <w:style w:type="character" w:customStyle="1" w:styleId="13">
    <w:name w:val="Знак примечания1"/>
    <w:rsid w:val="00983510"/>
    <w:rPr>
      <w:sz w:val="16"/>
    </w:rPr>
  </w:style>
  <w:style w:type="character" w:styleId="a8">
    <w:name w:val="footnote reference"/>
    <w:basedOn w:val="a3"/>
    <w:uiPriority w:val="99"/>
    <w:rsid w:val="00983510"/>
    <w:rPr>
      <w:rFonts w:cs="Times New Roman"/>
      <w:vertAlign w:val="superscript"/>
    </w:rPr>
  </w:style>
  <w:style w:type="character" w:customStyle="1" w:styleId="a9">
    <w:name w:val="Символы концевой сноски"/>
    <w:rsid w:val="00983510"/>
    <w:rPr>
      <w:vertAlign w:val="superscript"/>
    </w:rPr>
  </w:style>
  <w:style w:type="character" w:customStyle="1" w:styleId="WW-">
    <w:name w:val="WW-Символы концевой сноски"/>
    <w:rsid w:val="00983510"/>
  </w:style>
  <w:style w:type="character" w:styleId="aa">
    <w:name w:val="endnote reference"/>
    <w:basedOn w:val="a3"/>
    <w:uiPriority w:val="99"/>
    <w:rsid w:val="00983510"/>
    <w:rPr>
      <w:rFonts w:cs="Times New Roman"/>
      <w:vertAlign w:val="superscript"/>
    </w:rPr>
  </w:style>
  <w:style w:type="character" w:customStyle="1" w:styleId="ab">
    <w:name w:val="Символ нумерации"/>
    <w:rsid w:val="00983510"/>
  </w:style>
  <w:style w:type="paragraph" w:styleId="ac">
    <w:name w:val="Title"/>
    <w:basedOn w:val="a2"/>
    <w:next w:val="ad"/>
    <w:link w:val="ae"/>
    <w:uiPriority w:val="10"/>
    <w:qFormat/>
    <w:rsid w:val="00983510"/>
    <w:pPr>
      <w:spacing w:after="120"/>
    </w:pPr>
    <w:rPr>
      <w:b/>
      <w:caps/>
      <w:sz w:val="28"/>
    </w:rPr>
  </w:style>
  <w:style w:type="paragraph" w:styleId="af">
    <w:name w:val="Body Text"/>
    <w:basedOn w:val="a2"/>
    <w:link w:val="af0"/>
    <w:rsid w:val="00983510"/>
    <w:pPr>
      <w:spacing w:after="120"/>
    </w:pPr>
    <w:rPr>
      <w:rFonts w:ascii="Arial" w:hAnsi="Arial"/>
    </w:rPr>
  </w:style>
  <w:style w:type="character" w:customStyle="1" w:styleId="ae">
    <w:name w:val="Заголовок Знак"/>
    <w:basedOn w:val="a3"/>
    <w:link w:val="ac"/>
    <w:uiPriority w:val="10"/>
    <w:locked/>
    <w:rsid w:val="00983510"/>
    <w:rPr>
      <w:rFonts w:asciiTheme="majorHAnsi" w:eastAsiaTheme="majorEastAsia" w:hAnsiTheme="majorHAnsi" w:cs="Times New Roman"/>
      <w:b/>
      <w:bCs/>
      <w:kern w:val="28"/>
      <w:sz w:val="32"/>
      <w:szCs w:val="32"/>
      <w:lang w:eastAsia="ar-SA" w:bidi="ar-SA"/>
    </w:rPr>
  </w:style>
  <w:style w:type="character" w:customStyle="1" w:styleId="af0">
    <w:name w:val="Основной текст Знак"/>
    <w:basedOn w:val="a3"/>
    <w:link w:val="af"/>
    <w:uiPriority w:val="99"/>
    <w:semiHidden/>
    <w:locked/>
    <w:rsid w:val="00983510"/>
    <w:rPr>
      <w:rFonts w:ascii="Arial" w:hAnsi="Arial" w:cs="Times New Roman"/>
      <w:lang w:eastAsia="ar-SA" w:bidi="ar-SA"/>
    </w:rPr>
  </w:style>
  <w:style w:type="paragraph" w:styleId="af1">
    <w:name w:val="List"/>
    <w:basedOn w:val="af"/>
    <w:uiPriority w:val="99"/>
    <w:rsid w:val="00983510"/>
    <w:rPr>
      <w:rFonts w:cs="Tahoma"/>
    </w:rPr>
  </w:style>
  <w:style w:type="paragraph" w:customStyle="1" w:styleId="14">
    <w:name w:val="Название1"/>
    <w:basedOn w:val="a2"/>
    <w:rsid w:val="00983510"/>
    <w:pPr>
      <w:suppressLineNumbers/>
      <w:spacing w:before="120" w:after="120"/>
      <w:jc w:val="both"/>
    </w:pPr>
    <w:rPr>
      <w:rFonts w:ascii="Arial" w:hAnsi="Arial" w:cs="Tahoma"/>
      <w:i/>
      <w:iCs/>
      <w:sz w:val="24"/>
      <w:szCs w:val="24"/>
    </w:rPr>
  </w:style>
  <w:style w:type="paragraph" w:customStyle="1" w:styleId="15">
    <w:name w:val="Указатель1"/>
    <w:basedOn w:val="a2"/>
    <w:rsid w:val="00983510"/>
    <w:pPr>
      <w:suppressLineNumbers/>
      <w:jc w:val="both"/>
    </w:pPr>
    <w:rPr>
      <w:rFonts w:ascii="Arial" w:hAnsi="Arial" w:cs="Tahoma"/>
    </w:rPr>
  </w:style>
  <w:style w:type="paragraph" w:customStyle="1" w:styleId="af2">
    <w:name w:val="Текстовый"/>
    <w:rsid w:val="00983510"/>
    <w:pPr>
      <w:widowControl w:val="0"/>
      <w:suppressAutoHyphens/>
      <w:jc w:val="both"/>
    </w:pPr>
    <w:rPr>
      <w:rFonts w:ascii="Arial" w:hAnsi="Arial"/>
      <w:lang w:eastAsia="ar-SA"/>
    </w:rPr>
  </w:style>
  <w:style w:type="paragraph" w:styleId="af3">
    <w:name w:val="footer"/>
    <w:basedOn w:val="af2"/>
    <w:link w:val="af4"/>
    <w:uiPriority w:val="99"/>
    <w:rsid w:val="00983510"/>
    <w:pPr>
      <w:spacing w:before="20"/>
      <w:jc w:val="right"/>
    </w:pPr>
    <w:rPr>
      <w:color w:val="0000FF"/>
      <w:sz w:val="16"/>
    </w:rPr>
  </w:style>
  <w:style w:type="character" w:customStyle="1" w:styleId="af4">
    <w:name w:val="Нижний колонтитул Знак"/>
    <w:basedOn w:val="a3"/>
    <w:link w:val="af3"/>
    <w:uiPriority w:val="99"/>
    <w:locked/>
    <w:rsid w:val="00983510"/>
    <w:rPr>
      <w:rFonts w:ascii="Arial" w:hAnsi="Arial" w:cs="Times New Roman"/>
      <w:lang w:eastAsia="ar-SA" w:bidi="ar-SA"/>
    </w:rPr>
  </w:style>
  <w:style w:type="paragraph" w:customStyle="1" w:styleId="af5">
    <w:name w:val="курсив в таблице"/>
    <w:basedOn w:val="af2"/>
    <w:rsid w:val="00983510"/>
    <w:pPr>
      <w:jc w:val="center"/>
    </w:pPr>
    <w:rPr>
      <w:i/>
      <w:sz w:val="12"/>
    </w:rPr>
  </w:style>
  <w:style w:type="paragraph" w:customStyle="1" w:styleId="af6">
    <w:name w:val="над таблицей"/>
    <w:basedOn w:val="af2"/>
    <w:rsid w:val="00983510"/>
    <w:pPr>
      <w:spacing w:after="20"/>
      <w:jc w:val="left"/>
    </w:pPr>
    <w:rPr>
      <w:b/>
      <w:caps/>
      <w:sz w:val="12"/>
    </w:rPr>
  </w:style>
  <w:style w:type="paragraph" w:customStyle="1" w:styleId="af7">
    <w:name w:val="Вид документа"/>
    <w:basedOn w:val="af2"/>
    <w:rsid w:val="00983510"/>
    <w:pPr>
      <w:jc w:val="center"/>
    </w:pPr>
    <w:rPr>
      <w:b/>
      <w:caps/>
      <w:sz w:val="28"/>
    </w:rPr>
  </w:style>
  <w:style w:type="paragraph" w:customStyle="1" w:styleId="af8">
    <w:name w:val="Разновидность документа"/>
    <w:basedOn w:val="af2"/>
    <w:rsid w:val="00983510"/>
    <w:pPr>
      <w:spacing w:after="40"/>
      <w:jc w:val="center"/>
    </w:pPr>
    <w:rPr>
      <w:b/>
      <w:sz w:val="24"/>
    </w:rPr>
  </w:style>
  <w:style w:type="paragraph" w:customStyle="1" w:styleId="a">
    <w:name w:val="Пункт договора"/>
    <w:basedOn w:val="af2"/>
    <w:qFormat/>
    <w:rsid w:val="00983510"/>
    <w:pPr>
      <w:numPr>
        <w:numId w:val="8"/>
      </w:numPr>
    </w:pPr>
  </w:style>
  <w:style w:type="paragraph" w:customStyle="1" w:styleId="af9">
    <w:name w:val="Подпункт договора"/>
    <w:basedOn w:val="a"/>
    <w:rsid w:val="00983510"/>
    <w:pPr>
      <w:widowControl/>
    </w:pPr>
  </w:style>
  <w:style w:type="paragraph" w:customStyle="1" w:styleId="afa">
    <w:name w:val="Подподпункт договора"/>
    <w:basedOn w:val="af9"/>
    <w:rsid w:val="00983510"/>
  </w:style>
  <w:style w:type="paragraph" w:customStyle="1" w:styleId="afb">
    <w:name w:val="текст в таблице"/>
    <w:basedOn w:val="af2"/>
    <w:rsid w:val="00983510"/>
    <w:pPr>
      <w:jc w:val="left"/>
    </w:pPr>
    <w:rPr>
      <w:caps/>
      <w:sz w:val="12"/>
    </w:rPr>
  </w:style>
  <w:style w:type="paragraph" w:customStyle="1" w:styleId="afc">
    <w:name w:val="Раздел договора"/>
    <w:basedOn w:val="af2"/>
    <w:next w:val="a"/>
    <w:rsid w:val="00983510"/>
    <w:pPr>
      <w:keepNext/>
      <w:keepLines/>
      <w:tabs>
        <w:tab w:val="num" w:pos="0"/>
        <w:tab w:val="num" w:pos="1080"/>
      </w:tabs>
      <w:spacing w:before="240" w:after="200"/>
      <w:ind w:left="1406" w:hanging="1406"/>
      <w:jc w:val="left"/>
    </w:pPr>
    <w:rPr>
      <w:b/>
      <w:caps/>
    </w:rPr>
  </w:style>
  <w:style w:type="paragraph" w:customStyle="1" w:styleId="10">
    <w:name w:val="1."/>
    <w:basedOn w:val="afc"/>
    <w:rsid w:val="00983510"/>
    <w:pPr>
      <w:numPr>
        <w:numId w:val="7"/>
      </w:numPr>
      <w:tabs>
        <w:tab w:val="clear" w:pos="360"/>
        <w:tab w:val="num" w:pos="0"/>
      </w:tabs>
      <w:spacing w:before="0" w:after="0"/>
      <w:ind w:left="1080"/>
      <w:jc w:val="both"/>
    </w:pPr>
    <w:rPr>
      <w:b w:val="0"/>
      <w:caps w:val="0"/>
    </w:rPr>
  </w:style>
  <w:style w:type="paragraph" w:customStyle="1" w:styleId="110">
    <w:name w:val="1.1."/>
    <w:basedOn w:val="a"/>
    <w:rsid w:val="00983510"/>
    <w:pPr>
      <w:numPr>
        <w:numId w:val="0"/>
      </w:numPr>
      <w:tabs>
        <w:tab w:val="num" w:pos="0"/>
        <w:tab w:val="num" w:pos="1080"/>
      </w:tabs>
      <w:ind w:left="1080" w:hanging="360"/>
    </w:pPr>
  </w:style>
  <w:style w:type="paragraph" w:customStyle="1" w:styleId="a0">
    <w:name w:val="Текст договора"/>
    <w:basedOn w:val="a2"/>
    <w:rsid w:val="00983510"/>
    <w:pPr>
      <w:numPr>
        <w:numId w:val="11"/>
      </w:numPr>
      <w:tabs>
        <w:tab w:val="left" w:pos="720"/>
        <w:tab w:val="num" w:pos="1287"/>
        <w:tab w:val="num" w:pos="5192"/>
      </w:tabs>
      <w:spacing w:line="240" w:lineRule="atLeast"/>
      <w:ind w:left="4112" w:hanging="720"/>
      <w:jc w:val="both"/>
    </w:pPr>
    <w:rPr>
      <w:rFonts w:ascii="Arial" w:hAnsi="Arial"/>
      <w:sz w:val="16"/>
    </w:rPr>
  </w:style>
  <w:style w:type="paragraph" w:customStyle="1" w:styleId="21">
    <w:name w:val="Текст договора 2"/>
    <w:basedOn w:val="a0"/>
    <w:rsid w:val="00983510"/>
    <w:pPr>
      <w:ind w:left="720"/>
    </w:pPr>
  </w:style>
  <w:style w:type="paragraph" w:customStyle="1" w:styleId="Iauiue1">
    <w:name w:val="Iau?iue1"/>
    <w:rsid w:val="00983510"/>
    <w:pPr>
      <w:suppressAutoHyphens/>
    </w:pPr>
    <w:rPr>
      <w:lang w:eastAsia="ar-SA"/>
    </w:rPr>
  </w:style>
  <w:style w:type="paragraph" w:customStyle="1" w:styleId="210">
    <w:name w:val="Основной текст с отступом 21"/>
    <w:basedOn w:val="a2"/>
    <w:rsid w:val="00983510"/>
    <w:pPr>
      <w:ind w:left="709"/>
      <w:jc w:val="both"/>
    </w:pPr>
    <w:rPr>
      <w:rFonts w:ascii="Arial" w:hAnsi="Arial"/>
    </w:rPr>
  </w:style>
  <w:style w:type="paragraph" w:customStyle="1" w:styleId="afd">
    <w:name w:val="Вводный"/>
    <w:basedOn w:val="a2"/>
    <w:rsid w:val="00983510"/>
    <w:pPr>
      <w:tabs>
        <w:tab w:val="right" w:pos="8364"/>
      </w:tabs>
      <w:spacing w:before="240" w:line="240" w:lineRule="atLeast"/>
      <w:jc w:val="both"/>
    </w:pPr>
    <w:rPr>
      <w:rFonts w:ascii="Arial" w:hAnsi="Arial"/>
      <w:sz w:val="16"/>
    </w:rPr>
  </w:style>
  <w:style w:type="paragraph" w:styleId="ad">
    <w:name w:val="Subtitle"/>
    <w:basedOn w:val="ac"/>
    <w:next w:val="af"/>
    <w:link w:val="afe"/>
    <w:uiPriority w:val="11"/>
    <w:qFormat/>
    <w:rsid w:val="00983510"/>
    <w:pPr>
      <w:keepNext/>
      <w:spacing w:before="240"/>
      <w:jc w:val="center"/>
    </w:pPr>
    <w:rPr>
      <w:rFonts w:ascii="Arial" w:eastAsia="MS Mincho" w:hAnsi="Arial" w:cs="Tahoma"/>
      <w:b w:val="0"/>
      <w:i/>
      <w:iCs/>
      <w:caps w:val="0"/>
      <w:szCs w:val="28"/>
    </w:rPr>
  </w:style>
  <w:style w:type="character" w:customStyle="1" w:styleId="afe">
    <w:name w:val="Подзаголовок Знак"/>
    <w:basedOn w:val="a3"/>
    <w:link w:val="ad"/>
    <w:uiPriority w:val="11"/>
    <w:locked/>
    <w:rsid w:val="00983510"/>
    <w:rPr>
      <w:rFonts w:asciiTheme="majorHAnsi" w:eastAsiaTheme="majorEastAsia" w:hAnsiTheme="majorHAnsi" w:cs="Times New Roman"/>
      <w:sz w:val="24"/>
      <w:szCs w:val="24"/>
      <w:lang w:eastAsia="ar-SA" w:bidi="ar-SA"/>
    </w:rPr>
  </w:style>
  <w:style w:type="paragraph" w:customStyle="1" w:styleId="211">
    <w:name w:val="Основной текст 21"/>
    <w:basedOn w:val="a2"/>
    <w:rsid w:val="00983510"/>
    <w:pPr>
      <w:widowControl w:val="0"/>
      <w:spacing w:line="240" w:lineRule="atLeast"/>
      <w:jc w:val="both"/>
    </w:pPr>
    <w:rPr>
      <w:rFonts w:ascii="Garamond" w:hAnsi="Garamond"/>
      <w:sz w:val="22"/>
    </w:rPr>
  </w:style>
  <w:style w:type="paragraph" w:customStyle="1" w:styleId="aff">
    <w:name w:val="Ссылка"/>
    <w:basedOn w:val="af"/>
    <w:rsid w:val="00983510"/>
    <w:pPr>
      <w:spacing w:after="360" w:line="240" w:lineRule="atLeast"/>
      <w:jc w:val="right"/>
    </w:pPr>
    <w:rPr>
      <w:sz w:val="16"/>
    </w:rPr>
  </w:style>
  <w:style w:type="paragraph" w:styleId="aff0">
    <w:name w:val="header"/>
    <w:basedOn w:val="a2"/>
    <w:link w:val="aff1"/>
    <w:uiPriority w:val="99"/>
    <w:rsid w:val="00983510"/>
    <w:pPr>
      <w:tabs>
        <w:tab w:val="center" w:pos="4153"/>
        <w:tab w:val="right" w:pos="8306"/>
      </w:tabs>
      <w:jc w:val="both"/>
    </w:pPr>
    <w:rPr>
      <w:rFonts w:ascii="Arial" w:hAnsi="Arial"/>
    </w:rPr>
  </w:style>
  <w:style w:type="character" w:customStyle="1" w:styleId="aff1">
    <w:name w:val="Верхний колонтитул Знак"/>
    <w:basedOn w:val="a3"/>
    <w:link w:val="aff0"/>
    <w:uiPriority w:val="99"/>
    <w:semiHidden/>
    <w:locked/>
    <w:rsid w:val="00983510"/>
    <w:rPr>
      <w:rFonts w:ascii="Arial" w:hAnsi="Arial" w:cs="Times New Roman"/>
      <w:lang w:eastAsia="ar-SA" w:bidi="ar-SA"/>
    </w:rPr>
  </w:style>
  <w:style w:type="paragraph" w:styleId="aff2">
    <w:name w:val="Body Text Indent"/>
    <w:basedOn w:val="a2"/>
    <w:link w:val="aff3"/>
    <w:uiPriority w:val="99"/>
    <w:rsid w:val="00983510"/>
    <w:pPr>
      <w:ind w:left="601"/>
      <w:jc w:val="both"/>
    </w:pPr>
    <w:rPr>
      <w:rFonts w:ascii="Arial" w:hAnsi="Arial"/>
    </w:rPr>
  </w:style>
  <w:style w:type="character" w:customStyle="1" w:styleId="aff3">
    <w:name w:val="Основной текст с отступом Знак"/>
    <w:basedOn w:val="a3"/>
    <w:link w:val="aff2"/>
    <w:uiPriority w:val="99"/>
    <w:semiHidden/>
    <w:locked/>
    <w:rsid w:val="00983510"/>
    <w:rPr>
      <w:rFonts w:ascii="Arial" w:hAnsi="Arial" w:cs="Times New Roman"/>
      <w:lang w:eastAsia="ar-SA" w:bidi="ar-SA"/>
    </w:rPr>
  </w:style>
  <w:style w:type="paragraph" w:styleId="22">
    <w:name w:val="Body Text 2"/>
    <w:basedOn w:val="a2"/>
    <w:link w:val="23"/>
    <w:uiPriority w:val="99"/>
    <w:rsid w:val="00983510"/>
    <w:pPr>
      <w:overflowPunct w:val="0"/>
      <w:autoSpaceDE w:val="0"/>
      <w:ind w:left="142" w:firstLine="425"/>
      <w:jc w:val="both"/>
      <w:textAlignment w:val="baseline"/>
    </w:pPr>
    <w:rPr>
      <w:rFonts w:ascii="Arial" w:hAnsi="Arial"/>
      <w:sz w:val="24"/>
    </w:rPr>
  </w:style>
  <w:style w:type="character" w:customStyle="1" w:styleId="23">
    <w:name w:val="Основной текст 2 Знак"/>
    <w:basedOn w:val="a3"/>
    <w:link w:val="22"/>
    <w:uiPriority w:val="99"/>
    <w:semiHidden/>
    <w:locked/>
    <w:rsid w:val="00983510"/>
    <w:rPr>
      <w:rFonts w:ascii="Arial" w:hAnsi="Arial" w:cs="Times New Roman"/>
      <w:lang w:eastAsia="ar-SA" w:bidi="ar-SA"/>
    </w:rPr>
  </w:style>
  <w:style w:type="paragraph" w:customStyle="1" w:styleId="31">
    <w:name w:val="Основной текст с отступом 31"/>
    <w:basedOn w:val="a2"/>
    <w:rsid w:val="00983510"/>
    <w:pPr>
      <w:ind w:left="142" w:firstLine="142"/>
      <w:jc w:val="both"/>
    </w:pPr>
    <w:rPr>
      <w:rFonts w:ascii="Arial" w:hAnsi="Arial"/>
    </w:rPr>
  </w:style>
  <w:style w:type="paragraph" w:customStyle="1" w:styleId="310">
    <w:name w:val="Основной текст 31"/>
    <w:basedOn w:val="a2"/>
    <w:rsid w:val="00983510"/>
    <w:pPr>
      <w:tabs>
        <w:tab w:val="left" w:pos="426"/>
      </w:tabs>
      <w:ind w:right="283"/>
      <w:jc w:val="both"/>
    </w:pPr>
    <w:rPr>
      <w:sz w:val="22"/>
    </w:rPr>
  </w:style>
  <w:style w:type="paragraph" w:styleId="aff4">
    <w:name w:val="Balloon Text"/>
    <w:basedOn w:val="a2"/>
    <w:link w:val="aff5"/>
    <w:uiPriority w:val="99"/>
    <w:rsid w:val="00983510"/>
    <w:pPr>
      <w:jc w:val="both"/>
    </w:pPr>
    <w:rPr>
      <w:rFonts w:ascii="Tahoma" w:hAnsi="Tahoma" w:cs="Tahoma"/>
      <w:sz w:val="16"/>
      <w:szCs w:val="16"/>
    </w:rPr>
  </w:style>
  <w:style w:type="character" w:customStyle="1" w:styleId="aff5">
    <w:name w:val="Текст выноски Знак"/>
    <w:basedOn w:val="a3"/>
    <w:link w:val="aff4"/>
    <w:uiPriority w:val="99"/>
    <w:semiHidden/>
    <w:locked/>
    <w:rsid w:val="00983510"/>
    <w:rPr>
      <w:rFonts w:ascii="Segoe UI" w:hAnsi="Segoe UI" w:cs="Segoe UI"/>
      <w:sz w:val="18"/>
      <w:szCs w:val="18"/>
      <w:lang w:eastAsia="ar-SA" w:bidi="ar-SA"/>
    </w:rPr>
  </w:style>
  <w:style w:type="paragraph" w:customStyle="1" w:styleId="Noeeu1">
    <w:name w:val="Noeeu1"/>
    <w:basedOn w:val="a2"/>
    <w:rsid w:val="00983510"/>
    <w:pPr>
      <w:ind w:firstLine="709"/>
      <w:jc w:val="both"/>
    </w:pPr>
    <w:rPr>
      <w:sz w:val="24"/>
      <w:szCs w:val="24"/>
    </w:rPr>
  </w:style>
  <w:style w:type="paragraph" w:styleId="aff6">
    <w:name w:val="footnote text"/>
    <w:aliases w:val="Мой,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Знак,Table_Footnote_last,Знак1,З Знак Знак"/>
    <w:basedOn w:val="a2"/>
    <w:link w:val="aff7"/>
    <w:uiPriority w:val="99"/>
    <w:rsid w:val="00983510"/>
    <w:pPr>
      <w:ind w:firstLine="720"/>
    </w:pPr>
  </w:style>
  <w:style w:type="character" w:customStyle="1" w:styleId="aff7">
    <w:name w:val="Текст сноски Знак"/>
    <w:aliases w:val="Мой Знак,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Знак Знак,Знак1 Знак"/>
    <w:basedOn w:val="a3"/>
    <w:link w:val="aff6"/>
    <w:locked/>
    <w:rsid w:val="00A5218E"/>
    <w:rPr>
      <w:rFonts w:cs="Times New Roman"/>
      <w:lang w:val="ru-RU" w:eastAsia="ar-SA" w:bidi="ar-SA"/>
    </w:rPr>
  </w:style>
  <w:style w:type="paragraph" w:customStyle="1" w:styleId="16">
    <w:name w:val="Текст примечания1"/>
    <w:basedOn w:val="a2"/>
    <w:rsid w:val="00983510"/>
    <w:pPr>
      <w:jc w:val="both"/>
    </w:pPr>
    <w:rPr>
      <w:rFonts w:ascii="Arial" w:hAnsi="Arial"/>
    </w:rPr>
  </w:style>
  <w:style w:type="paragraph" w:styleId="aff8">
    <w:name w:val="annotation text"/>
    <w:basedOn w:val="a2"/>
    <w:link w:val="aff9"/>
    <w:semiHidden/>
    <w:rsid w:val="00283B62"/>
    <w:pPr>
      <w:jc w:val="both"/>
    </w:pPr>
    <w:rPr>
      <w:rFonts w:ascii="Arial" w:hAnsi="Arial"/>
    </w:rPr>
  </w:style>
  <w:style w:type="character" w:customStyle="1" w:styleId="aff9">
    <w:name w:val="Текст примечания Знак"/>
    <w:basedOn w:val="a3"/>
    <w:link w:val="aff8"/>
    <w:semiHidden/>
    <w:locked/>
    <w:rsid w:val="00983510"/>
    <w:rPr>
      <w:rFonts w:ascii="Arial" w:hAnsi="Arial" w:cs="Times New Roman"/>
      <w:lang w:eastAsia="ar-SA" w:bidi="ar-SA"/>
    </w:rPr>
  </w:style>
  <w:style w:type="paragraph" w:styleId="affa">
    <w:name w:val="annotation subject"/>
    <w:basedOn w:val="16"/>
    <w:next w:val="16"/>
    <w:link w:val="affb"/>
    <w:uiPriority w:val="99"/>
    <w:rsid w:val="00983510"/>
    <w:rPr>
      <w:b/>
      <w:bCs/>
    </w:rPr>
  </w:style>
  <w:style w:type="character" w:customStyle="1" w:styleId="affb">
    <w:name w:val="Тема примечания Знак"/>
    <w:basedOn w:val="aff9"/>
    <w:link w:val="affa"/>
    <w:uiPriority w:val="99"/>
    <w:semiHidden/>
    <w:locked/>
    <w:rsid w:val="00983510"/>
    <w:rPr>
      <w:rFonts w:ascii="Arial" w:hAnsi="Arial" w:cs="Times New Roman"/>
      <w:b/>
      <w:bCs/>
      <w:lang w:eastAsia="ar-SA" w:bidi="ar-SA"/>
    </w:rPr>
  </w:style>
  <w:style w:type="paragraph" w:customStyle="1" w:styleId="ClauseXX">
    <w:name w:val="Clause X.X"/>
    <w:basedOn w:val="a2"/>
    <w:rsid w:val="00983510"/>
    <w:pPr>
      <w:ind w:firstLine="567"/>
      <w:jc w:val="both"/>
    </w:pPr>
    <w:rPr>
      <w:rFonts w:ascii="Arial Narrow" w:eastAsia="SimSun" w:hAnsi="Arial Narrow"/>
      <w:sz w:val="16"/>
      <w:szCs w:val="16"/>
    </w:rPr>
  </w:style>
  <w:style w:type="paragraph" w:customStyle="1" w:styleId="17">
    <w:name w:val="Название объекта1"/>
    <w:basedOn w:val="a2"/>
    <w:rsid w:val="00983510"/>
    <w:pPr>
      <w:keepLines/>
      <w:spacing w:line="300" w:lineRule="exact"/>
      <w:jc w:val="center"/>
    </w:pPr>
    <w:rPr>
      <w:rFonts w:ascii="Arial" w:hAnsi="Arial"/>
      <w:b/>
    </w:rPr>
  </w:style>
  <w:style w:type="paragraph" w:customStyle="1" w:styleId="affc">
    <w:name w:val="Содержимое таблицы"/>
    <w:basedOn w:val="a2"/>
    <w:rsid w:val="00983510"/>
    <w:pPr>
      <w:suppressLineNumbers/>
      <w:jc w:val="both"/>
    </w:pPr>
    <w:rPr>
      <w:rFonts w:ascii="Arial" w:hAnsi="Arial"/>
    </w:rPr>
  </w:style>
  <w:style w:type="paragraph" w:customStyle="1" w:styleId="affd">
    <w:name w:val="Заголовок таблицы"/>
    <w:basedOn w:val="affc"/>
    <w:rsid w:val="00983510"/>
    <w:pPr>
      <w:jc w:val="center"/>
    </w:pPr>
    <w:rPr>
      <w:b/>
      <w:bCs/>
    </w:rPr>
  </w:style>
  <w:style w:type="table" w:styleId="affe">
    <w:name w:val="Table Grid"/>
    <w:basedOn w:val="a4"/>
    <w:uiPriority w:val="39"/>
    <w:rsid w:val="002C09DA"/>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annotation reference"/>
    <w:basedOn w:val="a3"/>
    <w:semiHidden/>
    <w:rsid w:val="00283B62"/>
    <w:rPr>
      <w:rFonts w:cs="Times New Roman"/>
      <w:sz w:val="16"/>
    </w:rPr>
  </w:style>
  <w:style w:type="paragraph" w:styleId="a1">
    <w:name w:val="List Bullet"/>
    <w:basedOn w:val="a2"/>
    <w:uiPriority w:val="99"/>
    <w:rsid w:val="00A83F8F"/>
    <w:pPr>
      <w:numPr>
        <w:numId w:val="16"/>
      </w:numPr>
      <w:tabs>
        <w:tab w:val="clear" w:pos="435"/>
        <w:tab w:val="num" w:pos="540"/>
      </w:tabs>
      <w:ind w:left="360" w:hanging="360"/>
      <w:jc w:val="both"/>
    </w:pPr>
    <w:rPr>
      <w:rFonts w:ascii="Arial" w:hAnsi="Arial"/>
    </w:rPr>
  </w:style>
  <w:style w:type="character" w:customStyle="1" w:styleId="FootnoteTextChar">
    <w:name w:val="Footnote Text Char"/>
    <w:aliases w:val="Мой Char"/>
    <w:locked/>
    <w:rsid w:val="00FE1058"/>
    <w:rPr>
      <w:lang w:val="ru-RU" w:eastAsia="ru-RU"/>
    </w:rPr>
  </w:style>
  <w:style w:type="paragraph" w:styleId="afff0">
    <w:name w:val="endnote text"/>
    <w:basedOn w:val="a2"/>
    <w:link w:val="afff1"/>
    <w:uiPriority w:val="99"/>
    <w:rsid w:val="004A0957"/>
    <w:pPr>
      <w:jc w:val="both"/>
    </w:pPr>
    <w:rPr>
      <w:rFonts w:ascii="Arial" w:hAnsi="Arial"/>
    </w:rPr>
  </w:style>
  <w:style w:type="character" w:customStyle="1" w:styleId="afff1">
    <w:name w:val="Текст концевой сноски Знак"/>
    <w:basedOn w:val="a3"/>
    <w:link w:val="afff0"/>
    <w:uiPriority w:val="99"/>
    <w:locked/>
    <w:rsid w:val="004A0957"/>
    <w:rPr>
      <w:rFonts w:ascii="Arial" w:hAnsi="Arial" w:cs="Times New Roman"/>
      <w:lang w:eastAsia="ar-SA" w:bidi="ar-SA"/>
    </w:rPr>
  </w:style>
  <w:style w:type="character" w:customStyle="1" w:styleId="18">
    <w:name w:val="Текст сноски Знак1"/>
    <w:aliases w:val="Мой Знак1"/>
    <w:semiHidden/>
    <w:locked/>
    <w:rsid w:val="00D91364"/>
    <w:rPr>
      <w:lang w:eastAsia="en-US"/>
    </w:rPr>
  </w:style>
  <w:style w:type="paragraph" w:styleId="32">
    <w:name w:val="Body Text Indent 3"/>
    <w:basedOn w:val="a2"/>
    <w:link w:val="33"/>
    <w:uiPriority w:val="99"/>
    <w:rsid w:val="0051797A"/>
    <w:pPr>
      <w:spacing w:after="120"/>
      <w:ind w:left="283"/>
      <w:jc w:val="both"/>
    </w:pPr>
    <w:rPr>
      <w:rFonts w:ascii="Arial" w:hAnsi="Arial"/>
      <w:sz w:val="16"/>
      <w:szCs w:val="16"/>
    </w:rPr>
  </w:style>
  <w:style w:type="character" w:customStyle="1" w:styleId="33">
    <w:name w:val="Основной текст с отступом 3 Знак"/>
    <w:basedOn w:val="a3"/>
    <w:link w:val="32"/>
    <w:uiPriority w:val="99"/>
    <w:locked/>
    <w:rsid w:val="0051797A"/>
    <w:rPr>
      <w:rFonts w:ascii="Arial" w:hAnsi="Arial" w:cs="Times New Roman"/>
      <w:sz w:val="16"/>
      <w:lang w:eastAsia="ar-SA" w:bidi="ar-SA"/>
    </w:rPr>
  </w:style>
  <w:style w:type="paragraph" w:styleId="afff2">
    <w:name w:val="Revision"/>
    <w:hidden/>
    <w:uiPriority w:val="99"/>
    <w:semiHidden/>
    <w:rsid w:val="00756D80"/>
    <w:rPr>
      <w:rFonts w:ascii="Arial" w:hAnsi="Arial"/>
      <w:lang w:eastAsia="ar-SA"/>
    </w:rPr>
  </w:style>
  <w:style w:type="paragraph" w:customStyle="1" w:styleId="ConsPlusNormal">
    <w:name w:val="ConsPlusNormal"/>
    <w:rsid w:val="00702277"/>
    <w:pPr>
      <w:autoSpaceDE w:val="0"/>
      <w:autoSpaceDN w:val="0"/>
      <w:adjustRightInd w:val="0"/>
      <w:ind w:firstLine="720"/>
    </w:pPr>
    <w:rPr>
      <w:rFonts w:ascii="Arial" w:hAnsi="Arial" w:cs="Arial"/>
    </w:rPr>
  </w:style>
  <w:style w:type="paragraph" w:styleId="afff3">
    <w:name w:val="List Paragraph"/>
    <w:aliases w:val="Нумерованый список"/>
    <w:basedOn w:val="a2"/>
    <w:link w:val="afff4"/>
    <w:uiPriority w:val="34"/>
    <w:qFormat/>
    <w:rsid w:val="0025067B"/>
    <w:pPr>
      <w:ind w:left="720"/>
      <w:contextualSpacing/>
      <w:jc w:val="both"/>
    </w:pPr>
    <w:rPr>
      <w:rFonts w:ascii="Arial" w:hAnsi="Arial"/>
    </w:rPr>
  </w:style>
  <w:style w:type="character" w:customStyle="1" w:styleId="afff4">
    <w:name w:val="Абзац списка Знак"/>
    <w:aliases w:val="Нумерованый список Знак"/>
    <w:link w:val="afff3"/>
    <w:uiPriority w:val="34"/>
    <w:locked/>
    <w:rsid w:val="0025067B"/>
    <w:rPr>
      <w:rFonts w:ascii="Arial" w:hAnsi="Arial"/>
      <w:lang w:eastAsia="ar-SA"/>
    </w:rPr>
  </w:style>
  <w:style w:type="paragraph" w:styleId="afff5">
    <w:name w:val="Normal (Web)"/>
    <w:basedOn w:val="a2"/>
    <w:rsid w:val="00FF1161"/>
    <w:pPr>
      <w:suppressAutoHyphens w:val="0"/>
      <w:spacing w:before="150" w:after="150" w:line="270" w:lineRule="atLeast"/>
    </w:pPr>
    <w:rPr>
      <w:sz w:val="18"/>
      <w:szCs w:val="18"/>
      <w:lang w:eastAsia="ru-RU"/>
    </w:rPr>
  </w:style>
  <w:style w:type="character" w:styleId="afff6">
    <w:name w:val="Hyperlink"/>
    <w:basedOn w:val="a3"/>
    <w:unhideWhenUsed/>
    <w:rsid w:val="009F26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830208">
      <w:marLeft w:val="0"/>
      <w:marRight w:val="0"/>
      <w:marTop w:val="0"/>
      <w:marBottom w:val="0"/>
      <w:divBdr>
        <w:top w:val="none" w:sz="0" w:space="0" w:color="auto"/>
        <w:left w:val="none" w:sz="0" w:space="0" w:color="auto"/>
        <w:bottom w:val="none" w:sz="0" w:space="0" w:color="auto"/>
        <w:right w:val="none" w:sz="0" w:space="0" w:color="auto"/>
      </w:divBdr>
    </w:div>
    <w:div w:id="416830209">
      <w:marLeft w:val="0"/>
      <w:marRight w:val="0"/>
      <w:marTop w:val="0"/>
      <w:marBottom w:val="0"/>
      <w:divBdr>
        <w:top w:val="none" w:sz="0" w:space="0" w:color="auto"/>
        <w:left w:val="none" w:sz="0" w:space="0" w:color="auto"/>
        <w:bottom w:val="none" w:sz="0" w:space="0" w:color="auto"/>
        <w:right w:val="none" w:sz="0" w:space="0" w:color="auto"/>
      </w:divBdr>
    </w:div>
    <w:div w:id="622427097">
      <w:bodyDiv w:val="1"/>
      <w:marLeft w:val="0"/>
      <w:marRight w:val="0"/>
      <w:marTop w:val="0"/>
      <w:marBottom w:val="0"/>
      <w:divBdr>
        <w:top w:val="none" w:sz="0" w:space="0" w:color="auto"/>
        <w:left w:val="none" w:sz="0" w:space="0" w:color="auto"/>
        <w:bottom w:val="none" w:sz="0" w:space="0" w:color="auto"/>
        <w:right w:val="none" w:sz="0" w:space="0" w:color="auto"/>
      </w:divBdr>
    </w:div>
    <w:div w:id="1289361181">
      <w:bodyDiv w:val="1"/>
      <w:marLeft w:val="0"/>
      <w:marRight w:val="0"/>
      <w:marTop w:val="0"/>
      <w:marBottom w:val="0"/>
      <w:divBdr>
        <w:top w:val="none" w:sz="0" w:space="0" w:color="auto"/>
        <w:left w:val="none" w:sz="0" w:space="0" w:color="auto"/>
        <w:bottom w:val="none" w:sz="0" w:space="0" w:color="auto"/>
        <w:right w:val="none" w:sz="0" w:space="0" w:color="auto"/>
      </w:divBdr>
    </w:div>
    <w:div w:id="1797021636">
      <w:bodyDiv w:val="1"/>
      <w:marLeft w:val="0"/>
      <w:marRight w:val="0"/>
      <w:marTop w:val="0"/>
      <w:marBottom w:val="0"/>
      <w:divBdr>
        <w:top w:val="none" w:sz="0" w:space="0" w:color="auto"/>
        <w:left w:val="none" w:sz="0" w:space="0" w:color="auto"/>
        <w:bottom w:val="none" w:sz="0" w:space="0" w:color="auto"/>
        <w:right w:val="none" w:sz="0" w:space="0" w:color="auto"/>
      </w:divBdr>
    </w:div>
    <w:div w:id="1876767851">
      <w:bodyDiv w:val="1"/>
      <w:marLeft w:val="0"/>
      <w:marRight w:val="0"/>
      <w:marTop w:val="0"/>
      <w:marBottom w:val="0"/>
      <w:divBdr>
        <w:top w:val="none" w:sz="0" w:space="0" w:color="auto"/>
        <w:left w:val="none" w:sz="0" w:space="0" w:color="auto"/>
        <w:bottom w:val="none" w:sz="0" w:space="0" w:color="auto"/>
        <w:right w:val="none" w:sz="0" w:space="0" w:color="auto"/>
      </w:divBdr>
    </w:div>
    <w:div w:id="194676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FBCBAB-89AC-4C21-A0CA-60F69CF83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9220</Words>
  <Characters>52554</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Договор об открытии кредитной линии</vt:lpstr>
    </vt:vector>
  </TitlesOfParts>
  <Company>BankSoyuz</Company>
  <LinksUpToDate>false</LinksUpToDate>
  <CharactersWithSpaces>61651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об открытии кредитной линии</dc:title>
  <dc:subject/>
  <dc:creator>SorokinAV</dc:creator>
  <cp:keywords/>
  <dc:description/>
  <cp:lastModifiedBy>Khrushchev Andrey</cp:lastModifiedBy>
  <cp:revision>3</cp:revision>
  <cp:lastPrinted>2024-09-10T01:35:00Z</cp:lastPrinted>
  <dcterms:created xsi:type="dcterms:W3CDTF">2024-09-20T05:30:00Z</dcterms:created>
  <dcterms:modified xsi:type="dcterms:W3CDTF">2024-09-20T05:31:00Z</dcterms:modified>
</cp:coreProperties>
</file>